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rsidP="001E7EE0">
      <w:pPr>
        <w:pStyle w:val="Kommentartext"/>
        <w:tabs>
          <w:tab w:val="center" w:pos="4819"/>
          <w:tab w:val="right" w:pos="9071"/>
        </w:tabs>
        <w:spacing w:before="240"/>
        <w:jc w:val="left"/>
        <w:outlineLvl w:val="0"/>
        <w:rPr>
          <w:noProof/>
          <w:lang w:val="de-DE"/>
        </w:rPr>
      </w:pPr>
    </w:p>
    <w:p w:rsidR="00DE433A" w:rsidRDefault="00DE433A" w:rsidP="001E7EE0">
      <w:pPr>
        <w:tabs>
          <w:tab w:val="center" w:pos="4819"/>
          <w:tab w:val="right" w:pos="9071"/>
        </w:tabs>
        <w:spacing w:before="12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p w:rsidR="00E30873" w:rsidRDefault="00E30873" w:rsidP="00E30873">
      <w:pPr>
        <w:tabs>
          <w:tab w:val="center" w:pos="4819"/>
          <w:tab w:val="right" w:pos="9071"/>
        </w:tabs>
        <w:spacing w:before="1100"/>
        <w:jc w:val="left"/>
        <w:sectPr w:rsidR="00E30873">
          <w:headerReference w:type="default" r:id="rId13"/>
          <w:footerReference w:type="default" r:id="rId14"/>
          <w:headerReference w:type="first" r:id="rId15"/>
          <w:footerReference w:type="first" r:id="rId16"/>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E30873" w:rsidTr="00E158D9">
        <w:trPr>
          <w:trHeight w:hRule="exact" w:val="1926"/>
        </w:trPr>
        <w:tc>
          <w:tcPr>
            <w:tcW w:w="4820" w:type="dxa"/>
          </w:tcPr>
          <w:p w:rsidR="00E30873" w:rsidRDefault="00E30873" w:rsidP="00E158D9">
            <w:pPr>
              <w:tabs>
                <w:tab w:val="center" w:pos="4819"/>
                <w:tab w:val="right" w:pos="9071"/>
              </w:tabs>
              <w:jc w:val="left"/>
              <w:rPr>
                <w:szCs w:val="22"/>
              </w:rPr>
            </w:pPr>
            <w:r>
              <w:rPr>
                <w:szCs w:val="22"/>
              </w:rPr>
              <w:lastRenderedPageBreak/>
              <w:t>Bundesamt für Strassen (ASTRA)</w:t>
            </w:r>
          </w:p>
          <w:p w:rsidR="00E30873" w:rsidRDefault="00E30873" w:rsidP="00E158D9">
            <w:pPr>
              <w:tabs>
                <w:tab w:val="center" w:pos="4819"/>
                <w:tab w:val="right" w:pos="9071"/>
              </w:tabs>
              <w:jc w:val="left"/>
              <w:rPr>
                <w:szCs w:val="22"/>
              </w:rPr>
            </w:pPr>
            <w:r>
              <w:rPr>
                <w:szCs w:val="22"/>
              </w:rPr>
              <w:t>Filiale Zofingen</w:t>
            </w:r>
          </w:p>
          <w:p w:rsidR="00E30873" w:rsidRDefault="00E30873" w:rsidP="00E158D9">
            <w:pPr>
              <w:tabs>
                <w:tab w:val="center" w:pos="4819"/>
                <w:tab w:val="right" w:pos="9071"/>
              </w:tabs>
              <w:jc w:val="left"/>
              <w:rPr>
                <w:szCs w:val="22"/>
              </w:rPr>
            </w:pPr>
            <w:r>
              <w:rPr>
                <w:szCs w:val="22"/>
              </w:rPr>
              <w:t>Herr Hanspeter Hofmann</w:t>
            </w:r>
          </w:p>
          <w:p w:rsidR="00E30873" w:rsidRDefault="00E30873" w:rsidP="00E158D9">
            <w:pPr>
              <w:tabs>
                <w:tab w:val="center" w:pos="4819"/>
                <w:tab w:val="right" w:pos="9071"/>
              </w:tabs>
              <w:jc w:val="left"/>
              <w:rPr>
                <w:szCs w:val="22"/>
              </w:rPr>
            </w:pPr>
            <w:r>
              <w:rPr>
                <w:szCs w:val="22"/>
              </w:rPr>
              <w:t>Brühlstrasse 3</w:t>
            </w:r>
          </w:p>
          <w:p w:rsidR="00E30873" w:rsidRDefault="00111F0F" w:rsidP="00E158D9">
            <w:pPr>
              <w:tabs>
                <w:tab w:val="center" w:pos="4819"/>
                <w:tab w:val="right" w:pos="9071"/>
              </w:tabs>
              <w:jc w:val="left"/>
            </w:pPr>
            <w:r>
              <w:rPr>
                <w:noProof/>
                <w:lang w:eastAsia="de-CH"/>
              </w:rPr>
              <mc:AlternateContent>
                <mc:Choice Requires="wps">
                  <w:drawing>
                    <wp:anchor distT="0" distB="0" distL="114300" distR="114300" simplePos="0" relativeHeight="251659264" behindDoc="0" locked="0" layoutInCell="1" allowOverlap="1" wp14:anchorId="1A07AF5E" wp14:editId="33DF61F2">
                      <wp:simplePos x="0" y="0"/>
                      <wp:positionH relativeFrom="column">
                        <wp:posOffset>3333750</wp:posOffset>
                      </wp:positionH>
                      <wp:positionV relativeFrom="paragraph">
                        <wp:posOffset>491490</wp:posOffset>
                      </wp:positionV>
                      <wp:extent cx="1828800" cy="1828800"/>
                      <wp:effectExtent l="0" t="0" r="0" b="0"/>
                      <wp:wrapNone/>
                      <wp:docPr id="5" name="Textfeld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111F0F" w:rsidRPr="00111F0F" w:rsidRDefault="00111F0F"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Entwurf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262.5pt;margin-top:38.7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" filled="f" stroked="f">
                      <v:fill o:detectmouseclick="t"/>
                      <v:textbox style="mso-fit-shape-to-text:t">
                        <w:txbxContent>
                          <w:p w:rsidR="00111F0F" w:rsidRPr="00111F0F" w:rsidRDefault="00111F0F" w:rsidP="00111F0F">
                            <w:pPr>
                              <w:jc w:val="cente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Pr>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Entwurf</w:t>
                            </w:r>
                          </w:p>
                        </w:txbxContent>
                      </v:textbox>
                    </v:shape>
                  </w:pict>
                </mc:Fallback>
              </mc:AlternateContent>
            </w:r>
            <w:r w:rsidR="00E30873">
              <w:rPr>
                <w:szCs w:val="22"/>
              </w:rPr>
              <w:t>4800 Zofingen</w:t>
            </w:r>
          </w:p>
        </w:tc>
      </w:tr>
    </w:tbl>
    <w:p w:rsidR="00E30873" w:rsidRDefault="00E30873" w:rsidP="00E30873">
      <w:pPr>
        <w:tabs>
          <w:tab w:val="center" w:pos="4819"/>
          <w:tab w:val="right" w:pos="9071"/>
        </w:tabs>
        <w:jc w:val="left"/>
        <w:sectPr w:rsidR="00E30873">
          <w:type w:val="continuous"/>
          <w:pgSz w:w="11907" w:h="16840" w:code="9"/>
          <w:pgMar w:top="1531" w:right="850" w:bottom="1191" w:left="1531" w:header="510" w:footer="283" w:gutter="0"/>
          <w:cols w:space="720"/>
          <w:formProt w:val="0"/>
          <w:titlePg/>
          <w:docGrid w:linePitch="299"/>
        </w:sectPr>
      </w:pPr>
    </w:p>
    <w:p w:rsidR="00E30873" w:rsidRDefault="00E30873" w:rsidP="00E30873">
      <w:pPr>
        <w:tabs>
          <w:tab w:val="center" w:pos="4819"/>
          <w:tab w:val="right" w:pos="9071"/>
        </w:tabs>
        <w:jc w:val="left"/>
      </w:pPr>
    </w:p>
    <w:p w:rsidR="00E30873" w:rsidRPr="00F60D45" w:rsidRDefault="00E30873" w:rsidP="00E30873">
      <w:pPr>
        <w:tabs>
          <w:tab w:val="center" w:pos="4819"/>
        </w:tabs>
        <w:spacing w:before="720"/>
        <w:jc w:val="left"/>
      </w:pPr>
      <w:r w:rsidRPr="00F60D45">
        <w:t xml:space="preserve">Muttenz, </w:t>
      </w:r>
      <w:r w:rsidRPr="00F60D45">
        <w:fldChar w:fldCharType="begin"/>
      </w:r>
      <w:r w:rsidRPr="00F60D45">
        <w:instrText xml:space="preserve"> DATE  \@ "d. MMMM yyyy"  \* MERGEFORMAT </w:instrText>
      </w:r>
      <w:r w:rsidRPr="00F60D45">
        <w:fldChar w:fldCharType="separate"/>
      </w:r>
      <w:r w:rsidR="00C623DE">
        <w:rPr>
          <w:noProof/>
        </w:rPr>
        <w:t>23. September 2014</w:t>
      </w:r>
      <w:r w:rsidRPr="00F60D45">
        <w:fldChar w:fldCharType="end"/>
      </w:r>
      <w:r w:rsidRPr="00F60D45">
        <w:t xml:space="preserve"> / </w:t>
      </w:r>
      <w:r w:rsidRPr="00F60D45">
        <w:rPr>
          <w:szCs w:val="22"/>
        </w:rPr>
        <w:fldChar w:fldCharType="begin">
          <w:ffData>
            <w:name w:val=""/>
            <w:enabled/>
            <w:calcOnExit w:val="0"/>
            <w:textInput>
              <w:default w:val="SR"/>
            </w:textInput>
          </w:ffData>
        </w:fldChar>
      </w:r>
      <w:r w:rsidRPr="00F60D45">
        <w:rPr>
          <w:szCs w:val="22"/>
        </w:rPr>
        <w:instrText xml:space="preserve"> FORMTEXT </w:instrText>
      </w:r>
      <w:r w:rsidRPr="00F60D45">
        <w:rPr>
          <w:szCs w:val="22"/>
        </w:rPr>
      </w:r>
      <w:r w:rsidRPr="00F60D45">
        <w:rPr>
          <w:szCs w:val="22"/>
        </w:rPr>
        <w:fldChar w:fldCharType="separate"/>
      </w:r>
      <w:r w:rsidRPr="00F60D45">
        <w:rPr>
          <w:noProof/>
          <w:szCs w:val="22"/>
        </w:rPr>
        <w:t>SR</w:t>
      </w:r>
      <w:r w:rsidRPr="00F60D45">
        <w:rPr>
          <w:szCs w:val="22"/>
        </w:rPr>
        <w:fldChar w:fldCharType="end"/>
      </w:r>
    </w:p>
    <w:p w:rsidR="00E30873" w:rsidRPr="00F60D45" w:rsidRDefault="00E30873" w:rsidP="00E30873">
      <w:pPr>
        <w:spacing w:after="60"/>
        <w:rPr>
          <w:sz w:val="12"/>
          <w:szCs w:val="12"/>
        </w:rPr>
      </w:pPr>
      <w:r w:rsidRPr="00F60D45">
        <w:rPr>
          <w:sz w:val="12"/>
          <w:szCs w:val="12"/>
        </w:rPr>
        <w:fldChar w:fldCharType="begin"/>
      </w:r>
      <w:r w:rsidRPr="00F60D45">
        <w:rPr>
          <w:sz w:val="12"/>
          <w:szCs w:val="12"/>
        </w:rPr>
        <w:instrText xml:space="preserve"> FILENAME  \p  \* MERGEFORMAT </w:instrText>
      </w:r>
      <w:r w:rsidRPr="00F60D45">
        <w:rPr>
          <w:sz w:val="12"/>
          <w:szCs w:val="12"/>
        </w:rPr>
        <w:fldChar w:fldCharType="separate"/>
      </w:r>
      <w:r w:rsidRPr="00F60D45">
        <w:rPr>
          <w:noProof/>
          <w:sz w:val="12"/>
          <w:szCs w:val="12"/>
        </w:rPr>
        <w:t>P:\701323\02_VKJS\NO\NO-6\23.09.14 - NO-7-Mehrleistungen.docx</w:t>
      </w:r>
      <w:r w:rsidRPr="00F60D45">
        <w:rPr>
          <w:sz w:val="12"/>
          <w:szCs w:val="12"/>
        </w:rPr>
        <w:fldChar w:fldCharType="end"/>
      </w:r>
    </w:p>
    <w:p w:rsidR="00E30873" w:rsidRPr="00F60D45" w:rsidRDefault="00E30873" w:rsidP="00E30873">
      <w:pPr>
        <w:spacing w:before="60" w:after="60"/>
      </w:pPr>
    </w:p>
    <w:p w:rsidR="00E30873" w:rsidRPr="00F60D45" w:rsidRDefault="00E30873" w:rsidP="00E30873">
      <w:pPr>
        <w:jc w:val="left"/>
        <w:rPr>
          <w:b/>
        </w:rPr>
      </w:pPr>
      <w:r w:rsidRPr="00F60D45">
        <w:rPr>
          <w:b/>
        </w:rPr>
        <w:t xml:space="preserve">N02, EP Sissach – Eptingen (SIEP), </w:t>
      </w:r>
    </w:p>
    <w:p w:rsidR="00E30873" w:rsidRPr="00F60D45" w:rsidRDefault="00E30873" w:rsidP="00E30873">
      <w:pPr>
        <w:spacing w:before="60" w:after="60"/>
        <w:rPr>
          <w:b/>
        </w:rPr>
      </w:pPr>
      <w:r w:rsidRPr="00F60D45">
        <w:rPr>
          <w:b/>
        </w:rPr>
        <w:t>TP 1 Tunnel/Geotechnik, TP2 Trasse/Umwelt, TP3 Kunstbauten</w:t>
      </w:r>
    </w:p>
    <w:p w:rsidR="00E30873" w:rsidRPr="00F60D45" w:rsidRDefault="00E30873" w:rsidP="00E30873">
      <w:pPr>
        <w:spacing w:before="60" w:after="60"/>
        <w:rPr>
          <w:b/>
        </w:rPr>
      </w:pPr>
      <w:r w:rsidRPr="00F60D45">
        <w:rPr>
          <w:b/>
        </w:rPr>
        <w:t xml:space="preserve">NO7: Auftragsanpassung Phase MK als Folge </w:t>
      </w:r>
      <w:r w:rsidR="00111F0F">
        <w:rPr>
          <w:b/>
        </w:rPr>
        <w:t xml:space="preserve">von </w:t>
      </w:r>
      <w:r w:rsidRPr="00F60D45">
        <w:rPr>
          <w:b/>
        </w:rPr>
        <w:t>Mehraufwand</w:t>
      </w:r>
    </w:p>
    <w:p w:rsidR="00E30873" w:rsidRPr="00F60D45" w:rsidRDefault="00E30873" w:rsidP="00E30873">
      <w:pPr>
        <w:spacing w:before="60" w:after="60"/>
      </w:pPr>
    </w:p>
    <w:p w:rsidR="00111F0F" w:rsidRDefault="00111F0F" w:rsidP="00E30873">
      <w:pPr>
        <w:pStyle w:val="Kopfzeile"/>
        <w:tabs>
          <w:tab w:val="clear" w:pos="9071"/>
        </w:tabs>
        <w:spacing w:before="120"/>
        <w:outlineLvl w:val="0"/>
      </w:pPr>
    </w:p>
    <w:p w:rsidR="00E30873" w:rsidRPr="00F60D45" w:rsidRDefault="00E30873" w:rsidP="00E30873">
      <w:pPr>
        <w:pStyle w:val="Kopfzeile"/>
        <w:tabs>
          <w:tab w:val="clear" w:pos="9071"/>
        </w:tabs>
        <w:spacing w:before="120"/>
        <w:outlineLvl w:val="0"/>
      </w:pPr>
      <w:r w:rsidRPr="00F60D45">
        <w:t xml:space="preserve">Sehr geehrte </w:t>
      </w:r>
      <w:r w:rsidRPr="00F60D45">
        <w:rPr>
          <w:szCs w:val="22"/>
        </w:rPr>
        <w:fldChar w:fldCharType="begin">
          <w:ffData>
            <w:name w:val=""/>
            <w:enabled/>
            <w:calcOnExit w:val="0"/>
            <w:textInput>
              <w:default w:val="Herr Hofmann"/>
            </w:textInput>
          </w:ffData>
        </w:fldChar>
      </w:r>
      <w:r w:rsidRPr="00F60D45">
        <w:rPr>
          <w:szCs w:val="22"/>
        </w:rPr>
        <w:instrText xml:space="preserve"> FORMTEXT </w:instrText>
      </w:r>
      <w:r w:rsidRPr="00F60D45">
        <w:rPr>
          <w:szCs w:val="22"/>
        </w:rPr>
      </w:r>
      <w:r w:rsidRPr="00F60D45">
        <w:rPr>
          <w:szCs w:val="22"/>
        </w:rPr>
        <w:fldChar w:fldCharType="separate"/>
      </w:r>
      <w:r w:rsidRPr="00F60D45">
        <w:rPr>
          <w:noProof/>
          <w:szCs w:val="22"/>
        </w:rPr>
        <w:t>Herr Hofmann</w:t>
      </w:r>
      <w:r w:rsidRPr="00F60D45">
        <w:rPr>
          <w:szCs w:val="22"/>
        </w:rPr>
        <w:fldChar w:fldCharType="end"/>
      </w:r>
    </w:p>
    <w:p w:rsidR="00E30873" w:rsidRPr="00F60D45" w:rsidRDefault="00E30873" w:rsidP="00392E9D"/>
    <w:p w:rsidR="008A2025" w:rsidRPr="00F60D45" w:rsidRDefault="00E30873" w:rsidP="00392E9D">
      <w:r w:rsidRPr="00F60D45">
        <w:t xml:space="preserve"> </w:t>
      </w:r>
      <w:r w:rsidR="008A2025" w:rsidRPr="00F60D45">
        <w:t xml:space="preserve">Anlässlich der Projektsitzung </w:t>
      </w:r>
      <w:r w:rsidR="00AB1639" w:rsidRPr="00F60D45">
        <w:t xml:space="preserve">vom 22.09.2014 </w:t>
      </w:r>
      <w:r w:rsidR="008A2025" w:rsidRPr="00F60D45">
        <w:t>haben wir auf die</w:t>
      </w:r>
      <w:r w:rsidR="000537D0" w:rsidRPr="00F60D45">
        <w:t xml:space="preserve"> </w:t>
      </w:r>
      <w:r w:rsidR="008A2025" w:rsidRPr="00F60D45">
        <w:t xml:space="preserve">diversen Veränderungen bezüglich </w:t>
      </w:r>
      <w:r w:rsidR="00AB1639" w:rsidRPr="00F60D45">
        <w:t>Meh</w:t>
      </w:r>
      <w:r w:rsidR="00AB1639" w:rsidRPr="00F60D45">
        <w:t>r</w:t>
      </w:r>
      <w:r w:rsidR="00AB1639" w:rsidRPr="00F60D45">
        <w:t>a</w:t>
      </w:r>
      <w:r w:rsidR="008A2025" w:rsidRPr="00F60D45">
        <w:t>ufwand aufmerksam gemacht. Aus der Grundlagenbearbeitung, Einarbeitung, Zustandserfassung, Verti</w:t>
      </w:r>
      <w:r w:rsidR="008A2025" w:rsidRPr="00F60D45">
        <w:t>e</w:t>
      </w:r>
      <w:r w:rsidR="00111F0F">
        <w:t xml:space="preserve">fung der Grundlagen, </w:t>
      </w:r>
      <w:r w:rsidR="008A2025" w:rsidRPr="00F60D45">
        <w:t>dem Einstieg in die MK-Phase</w:t>
      </w:r>
      <w:r w:rsidR="00111F0F">
        <w:t xml:space="preserve">, </w:t>
      </w:r>
      <w:r w:rsidR="006511DA">
        <w:t>der</w:t>
      </w:r>
      <w:r w:rsidR="00111F0F">
        <w:t xml:space="preserve"> Phasenbearbeitung, der diversen Variantenkl</w:t>
      </w:r>
      <w:r w:rsidR="00111F0F">
        <w:t>ä</w:t>
      </w:r>
      <w:r w:rsidR="00111F0F">
        <w:t xml:space="preserve">rungen, etc. </w:t>
      </w:r>
      <w:r w:rsidR="008A2025" w:rsidRPr="00F60D45">
        <w:t xml:space="preserve"> ha</w:t>
      </w:r>
      <w:r w:rsidR="00111F0F">
        <w:t>t das Projekt</w:t>
      </w:r>
      <w:r w:rsidR="008A2025" w:rsidRPr="00F60D45">
        <w:t xml:space="preserve"> diverse </w:t>
      </w:r>
      <w:r w:rsidR="00A0192A" w:rsidRPr="00F60D45">
        <w:t>Veränderungen</w:t>
      </w:r>
      <w:r w:rsidR="008A2025" w:rsidRPr="00F60D45">
        <w:t xml:space="preserve"> erfahren.</w:t>
      </w:r>
    </w:p>
    <w:p w:rsidR="008A2025" w:rsidRPr="00F60D45" w:rsidRDefault="008A2025" w:rsidP="00392E9D"/>
    <w:p w:rsidR="008A2025" w:rsidRPr="00F60D45" w:rsidRDefault="008A2025" w:rsidP="00392E9D">
      <w:r w:rsidRPr="00F60D45">
        <w:t xml:space="preserve">Diese Veränderungen sind von TP zu TP und </w:t>
      </w:r>
      <w:r w:rsidR="00A0192A" w:rsidRPr="00F60D45">
        <w:t xml:space="preserve">von </w:t>
      </w:r>
      <w:r w:rsidRPr="00F60D45">
        <w:t xml:space="preserve">Arbeitsgattung zu Arbeitsgattung unterschiedlich. </w:t>
      </w:r>
      <w:r w:rsidR="00AB1639" w:rsidRPr="00F60D45">
        <w:t>Die Veränderungen als Folge von zusätzlichen Leistungen haben wir in den bereits eingereichten und teilweise genehmigten Nachträgen (s. Grundla</w:t>
      </w:r>
      <w:r w:rsidR="00E30873" w:rsidRPr="00F60D45">
        <w:t xml:space="preserve">gen) </w:t>
      </w:r>
      <w:r w:rsidR="00AB1639" w:rsidRPr="00F60D45">
        <w:t xml:space="preserve">dokumentiert. </w:t>
      </w:r>
    </w:p>
    <w:p w:rsidR="008A2025" w:rsidRPr="00F60D45" w:rsidRDefault="008A2025" w:rsidP="00392E9D"/>
    <w:p w:rsidR="001E7EE0" w:rsidRPr="00F60D45" w:rsidRDefault="008A2025" w:rsidP="00392E9D">
      <w:r w:rsidRPr="00F60D45">
        <w:t xml:space="preserve">Mit dem vorliegenden Nachtrag </w:t>
      </w:r>
      <w:r w:rsidR="004749E5" w:rsidRPr="00F60D45">
        <w:t xml:space="preserve">stellen wir die </w:t>
      </w:r>
      <w:r w:rsidR="00E30873" w:rsidRPr="00F60D45">
        <w:t>bis Phasenende (</w:t>
      </w:r>
      <w:r w:rsidR="006511DA" w:rsidRPr="00F60D45">
        <w:t>Genehmigung</w:t>
      </w:r>
      <w:r w:rsidR="00E30873" w:rsidRPr="00F60D45">
        <w:t xml:space="preserve"> MK ca. Ende April 2015) e</w:t>
      </w:r>
      <w:r w:rsidR="00E30873" w:rsidRPr="00F60D45">
        <w:t>r</w:t>
      </w:r>
      <w:r w:rsidR="00E30873" w:rsidRPr="00F60D45">
        <w:t xml:space="preserve">warteten Leistungen </w:t>
      </w:r>
      <w:r w:rsidR="00111F0F">
        <w:t xml:space="preserve">als Prognose </w:t>
      </w:r>
      <w:r w:rsidR="00E30873" w:rsidRPr="00F60D45">
        <w:t>zusammen.</w:t>
      </w:r>
    </w:p>
    <w:p w:rsidR="004749E5" w:rsidRPr="00F60D45" w:rsidRDefault="004749E5" w:rsidP="00392E9D"/>
    <w:p w:rsidR="00F60D45" w:rsidRPr="00F60D45" w:rsidRDefault="00F60D45">
      <w:pPr>
        <w:overflowPunct/>
        <w:autoSpaceDE/>
        <w:autoSpaceDN/>
        <w:adjustRightInd/>
        <w:jc w:val="left"/>
        <w:textAlignment w:val="auto"/>
        <w:rPr>
          <w:b/>
          <w:bCs/>
          <w:sz w:val="24"/>
        </w:rPr>
      </w:pPr>
      <w:r w:rsidRPr="00F60D45">
        <w:br w:type="page"/>
      </w:r>
    </w:p>
    <w:p w:rsidR="00F60D45" w:rsidRPr="00F60D45" w:rsidRDefault="00F60D45" w:rsidP="00F60D45">
      <w:pPr>
        <w:pStyle w:val="berschrift2"/>
      </w:pPr>
    </w:p>
    <w:p w:rsidR="008A2025" w:rsidRPr="00F60D45" w:rsidRDefault="008A2025" w:rsidP="00512BE1">
      <w:pPr>
        <w:pStyle w:val="berschrift2"/>
        <w:numPr>
          <w:ilvl w:val="0"/>
          <w:numId w:val="7"/>
        </w:numPr>
      </w:pPr>
      <w:r w:rsidRPr="00F60D45">
        <w:t>Grundlagen</w:t>
      </w:r>
    </w:p>
    <w:p w:rsidR="008A2025" w:rsidRPr="00F60D45" w:rsidRDefault="00A0192A" w:rsidP="00512BE1">
      <w:pPr>
        <w:pStyle w:val="Listenabsatz"/>
        <w:numPr>
          <w:ilvl w:val="0"/>
          <w:numId w:val="4"/>
        </w:numPr>
      </w:pPr>
      <w:r w:rsidRPr="00F60D45">
        <w:t>Diverse</w:t>
      </w:r>
      <w:r w:rsidR="008A2025" w:rsidRPr="00F60D45">
        <w:t xml:space="preserve"> Projektsitzungen und Projektfachsitzungen</w:t>
      </w:r>
    </w:p>
    <w:p w:rsidR="008A2025" w:rsidRPr="00F60D45" w:rsidRDefault="00A0192A" w:rsidP="00512BE1">
      <w:pPr>
        <w:pStyle w:val="Listenabsatz"/>
        <w:numPr>
          <w:ilvl w:val="0"/>
          <w:numId w:val="4"/>
        </w:numPr>
      </w:pPr>
      <w:r w:rsidRPr="00F60D45">
        <w:t>Honorarofferte</w:t>
      </w:r>
      <w:r w:rsidR="008A2025" w:rsidRPr="00F60D45">
        <w:t xml:space="preserve"> / Vertrag TP1- TP3, Nr. 070017/000025 vom 20. Juni 2013 </w:t>
      </w:r>
    </w:p>
    <w:p w:rsidR="00AB1639" w:rsidRPr="00F60D45" w:rsidRDefault="00AB1639" w:rsidP="00512BE1">
      <w:pPr>
        <w:pStyle w:val="Listenabsatz"/>
        <w:numPr>
          <w:ilvl w:val="0"/>
          <w:numId w:val="4"/>
        </w:numPr>
      </w:pPr>
      <w:r w:rsidRPr="00F60D45">
        <w:t>Nachtrag 04 (A</w:t>
      </w:r>
      <w:r w:rsidR="00F60D45" w:rsidRPr="00F60D45">
        <w:t>uftragsanpassung) und 05 (nicht</w:t>
      </w:r>
      <w:r w:rsidRPr="00F60D45">
        <w:t>lineare Berechnung) und 06 (Tunnel)</w:t>
      </w:r>
    </w:p>
    <w:p w:rsidR="008A2025" w:rsidRPr="00F60D45" w:rsidRDefault="002D47F1" w:rsidP="00512BE1">
      <w:pPr>
        <w:pStyle w:val="Listenabsatz"/>
        <w:numPr>
          <w:ilvl w:val="0"/>
          <w:numId w:val="4"/>
        </w:numPr>
      </w:pPr>
      <w:r w:rsidRPr="00F60D45">
        <w:t>Fachhandbuch</w:t>
      </w:r>
    </w:p>
    <w:p w:rsidR="008A2025" w:rsidRPr="00F60D45" w:rsidRDefault="008A2025" w:rsidP="00512BE1">
      <w:pPr>
        <w:pStyle w:val="Listenabsatz"/>
        <w:numPr>
          <w:ilvl w:val="0"/>
          <w:numId w:val="4"/>
        </w:numPr>
      </w:pPr>
      <w:r w:rsidRPr="00F60D45">
        <w:t>SIA 103</w:t>
      </w:r>
    </w:p>
    <w:p w:rsidR="00F60D45" w:rsidRPr="00F60D45" w:rsidRDefault="00F60D45">
      <w:pPr>
        <w:overflowPunct/>
        <w:autoSpaceDE/>
        <w:autoSpaceDN/>
        <w:adjustRightInd/>
        <w:jc w:val="left"/>
        <w:textAlignment w:val="auto"/>
        <w:rPr>
          <w:b/>
          <w:bCs/>
          <w:sz w:val="24"/>
        </w:rPr>
      </w:pPr>
    </w:p>
    <w:p w:rsidR="009C681F" w:rsidRPr="00F60D45" w:rsidRDefault="0032615C" w:rsidP="00512BE1">
      <w:pPr>
        <w:pStyle w:val="berschrift2"/>
        <w:numPr>
          <w:ilvl w:val="0"/>
          <w:numId w:val="7"/>
        </w:numPr>
      </w:pPr>
      <w:r w:rsidRPr="00F60D45">
        <w:t>Leistungen</w:t>
      </w:r>
    </w:p>
    <w:p w:rsidR="000C65C5" w:rsidRPr="00F60D45" w:rsidRDefault="00E30873" w:rsidP="00392E9D">
      <w:r w:rsidRPr="00F60D45">
        <w:t>Der Nachtrag beschreibt folgende Leistungen, welche einerseits bereits erbracht wurden</w:t>
      </w:r>
      <w:r w:rsidR="00111F0F">
        <w:t xml:space="preserve"> und andererseits</w:t>
      </w:r>
      <w:r w:rsidRPr="00F60D45">
        <w:t xml:space="preserve"> noch bi</w:t>
      </w:r>
      <w:r w:rsidR="00111F0F">
        <w:t>s MK-</w:t>
      </w:r>
      <w:r w:rsidR="006511DA">
        <w:t>Genehmigung</w:t>
      </w:r>
      <w:r w:rsidR="00111F0F">
        <w:t xml:space="preserve"> erwartet werden. Die Zusammenstellung der Mehraufwendungen basieren a</w:t>
      </w:r>
      <w:r w:rsidR="00111F0F">
        <w:t>n</w:t>
      </w:r>
      <w:r w:rsidR="00111F0F">
        <w:t>hand folgender Themen:</w:t>
      </w:r>
    </w:p>
    <w:p w:rsidR="00E30873" w:rsidRPr="00F60D45" w:rsidRDefault="00E30873" w:rsidP="00392E9D"/>
    <w:p w:rsidR="00014B0E" w:rsidRPr="00F60D45" w:rsidRDefault="00014B0E" w:rsidP="00392E9D">
      <w:pPr>
        <w:rPr>
          <w:b/>
        </w:rPr>
      </w:pPr>
      <w:r w:rsidRPr="00F60D45">
        <w:rPr>
          <w:b/>
        </w:rPr>
        <w:t>Differenz „Kostendach“ zu „Kosten ist per Ende August“</w:t>
      </w:r>
    </w:p>
    <w:p w:rsidR="00E30873" w:rsidRPr="00F60D45" w:rsidRDefault="00014B0E" w:rsidP="00392E9D">
      <w:r w:rsidRPr="00F60D45">
        <w:t xml:space="preserve">Bis Ende August </w:t>
      </w:r>
      <w:r w:rsidR="00111F0F">
        <w:t>ist</w:t>
      </w:r>
      <w:r w:rsidRPr="00F60D45">
        <w:t xml:space="preserve"> bei den</w:t>
      </w:r>
      <w:r w:rsidR="00111F0F">
        <w:t xml:space="preserve"> beiden </w:t>
      </w:r>
      <w:r w:rsidRPr="00F60D45">
        <w:t xml:space="preserve"> TP Kunstbauten und Trass/Umwelt d</w:t>
      </w:r>
      <w:r w:rsidR="00111F0F">
        <w:t>ie Situation</w:t>
      </w:r>
      <w:r w:rsidRPr="00F60D45">
        <w:t xml:space="preserve"> </w:t>
      </w:r>
      <w:r w:rsidR="006511DA" w:rsidRPr="00F60D45">
        <w:t>eingetroffen</w:t>
      </w:r>
      <w:r w:rsidRPr="00F60D45">
        <w:t>, dass sowohl die Kosten- wie die Stundenaussc</w:t>
      </w:r>
      <w:r w:rsidR="00111F0F">
        <w:t>höpfung über 100% erreicht hat. B</w:t>
      </w:r>
      <w:r w:rsidRPr="00F60D45">
        <w:t>eim TP Tunnel/Geotechnik werden diese Ausschöpfungen per Ende September auch beide über 100% liegen. Im Nachtrag ist die Di</w:t>
      </w:r>
      <w:r w:rsidRPr="00F60D45">
        <w:t>f</w:t>
      </w:r>
      <w:r w:rsidRPr="00F60D45">
        <w:t xml:space="preserve">ferenz, welche als Leistungsmeldung per Ende </w:t>
      </w:r>
      <w:r w:rsidR="006511DA" w:rsidRPr="00F60D45">
        <w:t>August</w:t>
      </w:r>
      <w:r w:rsidRPr="00F60D45">
        <w:t xml:space="preserve"> einging</w:t>
      </w:r>
      <w:r w:rsidR="00111F0F">
        <w:t>,</w:t>
      </w:r>
      <w:r w:rsidRPr="00F60D45">
        <w:t xml:space="preserve"> als Nachtra</w:t>
      </w:r>
      <w:r w:rsidR="00111F0F">
        <w:t>g bezüglich</w:t>
      </w:r>
      <w:r w:rsidRPr="00F60D45">
        <w:t xml:space="preserve"> Mehraufwendungen eingeflossen.</w:t>
      </w:r>
    </w:p>
    <w:p w:rsidR="00014B0E" w:rsidRDefault="00E3167C" w:rsidP="00392E9D">
      <w:r>
        <w:t xml:space="preserve">Beim Trasse/ Umwelt wurden in vorgängigem NO 4 eine wesentliche Anzahl an offerierten Stunden wieder gestrichen, diese fehlen nun im </w:t>
      </w:r>
      <w:proofErr w:type="spellStart"/>
      <w:proofErr w:type="gramStart"/>
      <w:r>
        <w:t>wesentlichen</w:t>
      </w:r>
      <w:proofErr w:type="spellEnd"/>
      <w:proofErr w:type="gramEnd"/>
      <w:r>
        <w:t xml:space="preserve"> in der Gesamtbetrachtung der Stunden.</w:t>
      </w:r>
    </w:p>
    <w:p w:rsidR="00E3167C" w:rsidRPr="00F60D45" w:rsidRDefault="00E3167C" w:rsidP="00392E9D"/>
    <w:p w:rsidR="00014B0E" w:rsidRPr="00F60D45" w:rsidRDefault="00014B0E" w:rsidP="00014B0E">
      <w:pPr>
        <w:rPr>
          <w:b/>
        </w:rPr>
      </w:pPr>
      <w:r w:rsidRPr="00F60D45">
        <w:rPr>
          <w:b/>
        </w:rPr>
        <w:t>Aufwandprognose bis Eingabe MK, Version 0.1</w:t>
      </w:r>
    </w:p>
    <w:p w:rsidR="00014B0E" w:rsidRDefault="00014B0E" w:rsidP="00014B0E">
      <w:r w:rsidRPr="00F60D45">
        <w:t>Die Eingabe der Version 0.1 wird voraussichtlich mit der Präsentation der Unterlagen am 23.10.14, resp. in den Tagen darauf erfolgen. Für die Zeitspanne zwischen den Leistungsmeldungen per Ende August und der Abgabe ca. gegen Ende Oktober haben wir jeweils eine Aufwandschätzung vorge</w:t>
      </w:r>
      <w:r w:rsidR="00111F0F">
        <w:t>nommen. Di</w:t>
      </w:r>
      <w:r w:rsidRPr="00F60D45">
        <w:t>ese Au</w:t>
      </w:r>
      <w:r w:rsidRPr="00F60D45">
        <w:t>f</w:t>
      </w:r>
      <w:r w:rsidRPr="00F60D45">
        <w:t xml:space="preserve">wandschätzung </w:t>
      </w:r>
      <w:r w:rsidR="006511DA" w:rsidRPr="00F60D45">
        <w:t>basiert</w:t>
      </w:r>
      <w:r w:rsidRPr="00F60D45">
        <w:t xml:space="preserve"> auf einem Mittelwert der letzten Monate, welcher jeweils pro TP </w:t>
      </w:r>
      <w:r w:rsidR="00111F0F">
        <w:t>angefallen ist</w:t>
      </w:r>
      <w:r w:rsidRPr="00F60D45">
        <w:t>.</w:t>
      </w:r>
      <w:r w:rsidR="00111F0F">
        <w:t xml:space="preserve"> D</w:t>
      </w:r>
      <w:r w:rsidRPr="00F60D45">
        <w:t xml:space="preserve">ie abschliessende Dossiererstellung, </w:t>
      </w:r>
      <w:r w:rsidR="006511DA" w:rsidRPr="00F60D45">
        <w:t>Aufarbeitung</w:t>
      </w:r>
      <w:r w:rsidRPr="00F60D45">
        <w:t xml:space="preserve">, Präsentation, etc. </w:t>
      </w:r>
      <w:r w:rsidR="00111F0F">
        <w:t xml:space="preserve">für die Version 0.1 </w:t>
      </w:r>
      <w:r w:rsidRPr="00F60D45">
        <w:t xml:space="preserve">sind dabei </w:t>
      </w:r>
      <w:r w:rsidR="006511DA" w:rsidRPr="00F60D45">
        <w:t>eingeflo</w:t>
      </w:r>
      <w:r w:rsidR="006511DA" w:rsidRPr="00F60D45">
        <w:t>s</w:t>
      </w:r>
      <w:r w:rsidR="006511DA" w:rsidRPr="00F60D45">
        <w:t>sen</w:t>
      </w:r>
      <w:r w:rsidRPr="00F60D45">
        <w:t>.</w:t>
      </w:r>
    </w:p>
    <w:p w:rsidR="00E3167C" w:rsidRPr="00F60D45" w:rsidRDefault="00E3167C" w:rsidP="00014B0E">
      <w:r>
        <w:t xml:space="preserve">Nicht als separaten </w:t>
      </w:r>
      <w:proofErr w:type="spellStart"/>
      <w:r>
        <w:t>Nachjtrag</w:t>
      </w:r>
      <w:proofErr w:type="spellEnd"/>
      <w:r>
        <w:t xml:space="preserve"> haben wir die Veränderung der Verkehrsführung mit den diversen Aufteilu</w:t>
      </w:r>
      <w:r>
        <w:t>n</w:t>
      </w:r>
      <w:r>
        <w:t>gen und Optionen aufgeführt. Bei dieser Position bei Trasse/Umwelt sind ca. 250 h (ca. 25‘000.) für diese Prüfungen in den Monaten Juni – September enthalten.</w:t>
      </w:r>
    </w:p>
    <w:p w:rsidR="00014B0E" w:rsidRPr="00F60D45" w:rsidRDefault="00014B0E" w:rsidP="00014B0E">
      <w:pPr>
        <w:rPr>
          <w:b/>
        </w:rPr>
      </w:pPr>
    </w:p>
    <w:p w:rsidR="00014B0E" w:rsidRPr="00F60D45" w:rsidRDefault="00F60D45" w:rsidP="00014B0E">
      <w:pPr>
        <w:rPr>
          <w:b/>
        </w:rPr>
      </w:pPr>
      <w:r w:rsidRPr="00F60D45">
        <w:rPr>
          <w:b/>
        </w:rPr>
        <w:t>Begleitung bis Phasenende Genehmigung MK</w:t>
      </w:r>
    </w:p>
    <w:p w:rsidR="00F60D45" w:rsidRPr="00F60D45" w:rsidRDefault="00F60D45" w:rsidP="00014B0E">
      <w:r w:rsidRPr="00F60D45">
        <w:t>Aus Erfahrun</w:t>
      </w:r>
      <w:r w:rsidR="00111F0F">
        <w:t>g werden in der Zeit bis zur MK-G</w:t>
      </w:r>
      <w:r w:rsidRPr="00F60D45">
        <w:t>e</w:t>
      </w:r>
      <w:r w:rsidR="00111F0F">
        <w:t>ne</w:t>
      </w:r>
      <w:r w:rsidRPr="00F60D45">
        <w:t xml:space="preserve">hmigung diverse Fragen zu beantworten, Abklärungen zu treffen und </w:t>
      </w:r>
      <w:r w:rsidR="006511DA" w:rsidRPr="00F60D45">
        <w:t>Informationen</w:t>
      </w:r>
      <w:r w:rsidRPr="00F60D45">
        <w:t xml:space="preserve"> zu </w:t>
      </w:r>
      <w:r w:rsidR="006511DA" w:rsidRPr="00F60D45">
        <w:t>liefern</w:t>
      </w:r>
      <w:r w:rsidR="00111F0F">
        <w:t xml:space="preserve"> sein</w:t>
      </w:r>
      <w:r w:rsidRPr="00F60D45">
        <w:t>. Für diese Phase der Begleitung MK bis zur Genehmigung h</w:t>
      </w:r>
      <w:r w:rsidRPr="00F60D45">
        <w:t>a</w:t>
      </w:r>
      <w:r w:rsidRPr="00F60D45">
        <w:t>ben wir eine monatliche Abschätzung pro TP vorgesehen.</w:t>
      </w:r>
    </w:p>
    <w:p w:rsidR="00F60D45" w:rsidRPr="00F60D45" w:rsidRDefault="00F60D45" w:rsidP="00014B0E"/>
    <w:p w:rsidR="00F60D45" w:rsidRPr="00F60D45" w:rsidRDefault="00F60D45" w:rsidP="00014B0E">
      <w:pPr>
        <w:rPr>
          <w:b/>
        </w:rPr>
      </w:pPr>
      <w:r w:rsidRPr="00F60D45">
        <w:rPr>
          <w:b/>
        </w:rPr>
        <w:t>Aufarbeitung und Einarbeitung MK, Version 1.0</w:t>
      </w:r>
    </w:p>
    <w:p w:rsidR="00F60D45" w:rsidRPr="00F60D45" w:rsidRDefault="00F60D45" w:rsidP="00014B0E">
      <w:r w:rsidRPr="00F60D45">
        <w:t>Für die definitive Eingabe zur Genehmigung (Version 1.0) werden einige Korrekturen und Anpassungen e</w:t>
      </w:r>
      <w:r w:rsidRPr="00F60D45">
        <w:t>r</w:t>
      </w:r>
      <w:r w:rsidRPr="00F60D45">
        <w:t xml:space="preserve">folgen und die Dossiers in benötigter Anzahl erstellt werden müssen. Für diese Phase, welche ca. einen Monat dauern wird, haben wir eine </w:t>
      </w:r>
      <w:r w:rsidR="006511DA" w:rsidRPr="00F60D45">
        <w:t>Monat</w:t>
      </w:r>
      <w:r w:rsidR="006511DA">
        <w:t>s</w:t>
      </w:r>
      <w:r w:rsidR="006511DA" w:rsidRPr="00F60D45">
        <w:t>abschätzung</w:t>
      </w:r>
      <w:r w:rsidRPr="00F60D45">
        <w:t xml:space="preserve"> gemacht, welche etwa den </w:t>
      </w:r>
      <w:r w:rsidR="006511DA" w:rsidRPr="00F60D45">
        <w:t>letzten</w:t>
      </w:r>
      <w:r w:rsidRPr="00F60D45">
        <w:t xml:space="preserve"> Monaten der j</w:t>
      </w:r>
      <w:r w:rsidRPr="00F60D45">
        <w:t>e</w:t>
      </w:r>
      <w:r w:rsidR="00111F0F">
        <w:t>weiligen TP-E</w:t>
      </w:r>
      <w:r w:rsidRPr="00F60D45">
        <w:t>rarbeitung entspricht.</w:t>
      </w:r>
    </w:p>
    <w:p w:rsidR="00014B0E" w:rsidRPr="00F60D45" w:rsidRDefault="00014B0E" w:rsidP="00014B0E">
      <w:pPr>
        <w:rPr>
          <w:b/>
        </w:rPr>
      </w:pPr>
    </w:p>
    <w:p w:rsidR="00014B0E" w:rsidRPr="00F60D45" w:rsidRDefault="00F60D45" w:rsidP="00014B0E">
      <w:pPr>
        <w:rPr>
          <w:b/>
        </w:rPr>
      </w:pPr>
      <w:r w:rsidRPr="00F60D45">
        <w:rPr>
          <w:b/>
        </w:rPr>
        <w:t>Abzug von sep. eingereichten NO</w:t>
      </w:r>
    </w:p>
    <w:p w:rsidR="00F60D45" w:rsidRPr="00F60D45" w:rsidRDefault="00F60D45" w:rsidP="00014B0E">
      <w:r w:rsidRPr="00F60D45">
        <w:t>Von den beiden TP 1 und 3 sind, resp. wird ein separater Nachtrag eingereicht. Diese Leistungen sind tei</w:t>
      </w:r>
      <w:r w:rsidRPr="00F60D45">
        <w:t>l</w:t>
      </w:r>
      <w:r w:rsidRPr="00F60D45">
        <w:t>weise bere</w:t>
      </w:r>
      <w:r w:rsidR="00111F0F">
        <w:t>eits erf</w:t>
      </w:r>
      <w:r w:rsidRPr="00F60D45">
        <w:t>olgt und sind somit in den Leistungsmeldungen bereits eingeflossen oder werden in der Zeit September bis Ende Oktober anfallen.</w:t>
      </w:r>
    </w:p>
    <w:p w:rsidR="00F60D45" w:rsidRPr="00F60D45" w:rsidRDefault="00F60D45" w:rsidP="00014B0E">
      <w:r w:rsidRPr="00F60D45">
        <w:t>Diese beiden NO’s beschreiben zusätzliche Leistungen beim Tunnel Ebenrain und die nichtlineare Berec</w:t>
      </w:r>
      <w:r w:rsidRPr="00F60D45">
        <w:t>h</w:t>
      </w:r>
      <w:r w:rsidRPr="00F60D45">
        <w:t xml:space="preserve">nung bei der Brücke Lindenacher. Die zusätzlichen Abklärungen und Überprüfung der Verkehrsführung sind in den bereits </w:t>
      </w:r>
      <w:r w:rsidR="006511DA" w:rsidRPr="00F60D45">
        <w:t>rapportierten</w:t>
      </w:r>
      <w:r w:rsidRPr="00F60D45">
        <w:t xml:space="preserve"> Leistungen, resp. in den Prognosen September und Oktober eingeflossen.</w:t>
      </w:r>
    </w:p>
    <w:p w:rsidR="00E30873" w:rsidRDefault="00E30873">
      <w:pPr>
        <w:overflowPunct/>
        <w:autoSpaceDE/>
        <w:autoSpaceDN/>
        <w:adjustRightInd/>
        <w:jc w:val="left"/>
        <w:textAlignment w:val="auto"/>
        <w:rPr>
          <w:b/>
          <w:bCs/>
          <w:sz w:val="24"/>
        </w:rPr>
      </w:pPr>
      <w:r>
        <w:br w:type="page"/>
      </w:r>
    </w:p>
    <w:p w:rsidR="00AB1639" w:rsidRDefault="00E30873" w:rsidP="00392E9D">
      <w:pPr>
        <w:pStyle w:val="berschrift2"/>
        <w:numPr>
          <w:ilvl w:val="0"/>
          <w:numId w:val="7"/>
        </w:numPr>
      </w:pPr>
      <w:r w:rsidRPr="00E30873">
        <w:lastRenderedPageBreak/>
        <w:t>Kostenprognose bis Auftragsende Phase MK</w:t>
      </w:r>
      <w:bookmarkStart w:id="0" w:name="_GoBack"/>
      <w:bookmarkEnd w:id="0"/>
    </w:p>
    <w:p w:rsidR="00E30873" w:rsidRPr="00111F0F" w:rsidRDefault="00E30873" w:rsidP="00392E9D">
      <w:r w:rsidRPr="00111F0F">
        <w:t xml:space="preserve">Wir schlagen eine Abrechnung nach effektivem Aufwand gemäss den offerierten Ansätzen aus dem Grundauftrag vor.  </w:t>
      </w:r>
    </w:p>
    <w:p w:rsidR="00E30873" w:rsidRPr="00111F0F" w:rsidRDefault="00E30873" w:rsidP="00392E9D">
      <w:r w:rsidRPr="00111F0F">
        <w:t xml:space="preserve">Die jeweils in der nachfolgenden Tabelle aufgeführten </w:t>
      </w:r>
      <w:r w:rsidR="006511DA" w:rsidRPr="00111F0F">
        <w:t>Mon</w:t>
      </w:r>
      <w:r w:rsidR="006511DA">
        <w:t>at</w:t>
      </w:r>
      <w:r w:rsidR="006511DA" w:rsidRPr="00111F0F">
        <w:t>swerte</w:t>
      </w:r>
      <w:r w:rsidRPr="00111F0F">
        <w:t xml:space="preserve"> basieren jeweils auf den durchschnit</w:t>
      </w:r>
      <w:r w:rsidRPr="00111F0F">
        <w:t>t</w:t>
      </w:r>
      <w:r w:rsidRPr="00111F0F">
        <w:t>lich in den Monaten Juni, Juli und August angefallenen Stu</w:t>
      </w:r>
      <w:r w:rsidR="00111F0F">
        <w:t>nden und wurden je nach Monat erwarteter</w:t>
      </w:r>
      <w:r w:rsidRPr="00111F0F">
        <w:t xml:space="preserve"> </w:t>
      </w:r>
      <w:r w:rsidR="006511DA" w:rsidRPr="00111F0F">
        <w:t>B</w:t>
      </w:r>
      <w:r w:rsidR="006511DA" w:rsidRPr="00111F0F">
        <w:t>e</w:t>
      </w:r>
      <w:r w:rsidR="006511DA" w:rsidRPr="00111F0F">
        <w:t>arbeitung</w:t>
      </w:r>
      <w:r w:rsidRPr="00111F0F">
        <w:t xml:space="preserve"> reduziert eingetragen.</w:t>
      </w:r>
    </w:p>
    <w:p w:rsidR="00E30873" w:rsidRDefault="00E30873" w:rsidP="00392E9D"/>
    <w:bookmarkStart w:id="1" w:name="_MON_1472959476"/>
    <w:bookmarkEnd w:id="1"/>
    <w:p w:rsidR="00AB1639" w:rsidRDefault="00E3167C" w:rsidP="00392E9D">
      <w:r>
        <w:object w:dxaOrig="9879" w:dyaOrig="8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93.95pt;height:401.65pt" o:ole="">
            <v:imagedata r:id="rId17" o:title=""/>
          </v:shape>
          <o:OLEObject Type="Embed" ProgID="Excel.Sheet.12" ShapeID="_x0000_i1042" DrawAspect="Content" ObjectID="_1472973884" r:id="rId18"/>
        </w:object>
      </w:r>
    </w:p>
    <w:p w:rsidR="003A05F4" w:rsidRPr="00111F0F" w:rsidRDefault="007D5805" w:rsidP="00392E9D">
      <w:r w:rsidRPr="00111F0F">
        <w:t>Die Abrechnung der Nebenkosten erfolgt gemäss Angaben des Grundauftrages.</w:t>
      </w:r>
    </w:p>
    <w:p w:rsidR="007D5805" w:rsidRPr="00111F0F" w:rsidRDefault="007D5805" w:rsidP="00392E9D"/>
    <w:p w:rsidR="00457D80" w:rsidRPr="00111F0F" w:rsidRDefault="00D50FCA" w:rsidP="00392E9D">
      <w:r w:rsidRPr="00111F0F">
        <w:t xml:space="preserve">Wir hoffen wir konnten mit unseren Beschreibungen die zu erwartenden Veränderungen </w:t>
      </w:r>
      <w:r w:rsidR="004749E5" w:rsidRPr="00111F0F">
        <w:t>nachvollziehbar</w:t>
      </w:r>
      <w:r w:rsidRPr="00111F0F">
        <w:t xml:space="preserve"> aufzeigen. </w:t>
      </w:r>
    </w:p>
    <w:p w:rsidR="00375ED2" w:rsidRPr="00111F0F" w:rsidRDefault="00375ED2" w:rsidP="00392E9D"/>
    <w:p w:rsidR="004F25B1" w:rsidRPr="00111F0F" w:rsidRDefault="00601732" w:rsidP="00392E9D">
      <w:r w:rsidRPr="00111F0F">
        <w:t>Für weiter</w:t>
      </w:r>
      <w:r w:rsidR="006B7176" w:rsidRPr="00111F0F">
        <w:t>e</w:t>
      </w:r>
      <w:r w:rsidRPr="00111F0F">
        <w:t xml:space="preserve"> Auskü</w:t>
      </w:r>
      <w:r w:rsidR="00FC4B91" w:rsidRPr="00111F0F">
        <w:t>nfte steht Ihnen Beat Schädler (Tel. 061 365 24 26) und Stefan</w:t>
      </w:r>
      <w:r w:rsidR="00952B69" w:rsidRPr="00111F0F">
        <w:t xml:space="preserve"> Roth </w:t>
      </w:r>
      <w:r w:rsidRPr="00111F0F">
        <w:t>(Tel. 061 467 67 83) gerne zur Verfügung.</w:t>
      </w:r>
    </w:p>
    <w:p w:rsidR="004F25B1" w:rsidRPr="00111F0F" w:rsidRDefault="004F25B1" w:rsidP="00392E9D"/>
    <w:p w:rsidR="00DE433A" w:rsidRPr="00111F0F" w:rsidRDefault="00DE433A" w:rsidP="00392E9D">
      <w:r w:rsidRPr="00111F0F">
        <w:t>Freundliche Grüsse</w:t>
      </w:r>
    </w:p>
    <w:p w:rsidR="00B340AF" w:rsidRPr="00111F0F" w:rsidRDefault="00B340AF" w:rsidP="00392E9D"/>
    <w:p w:rsidR="00DE433A" w:rsidRPr="00111F0F" w:rsidRDefault="00717EFC" w:rsidP="00392E9D">
      <w:pPr>
        <w:rPr>
          <w:lang w:val="de-DE"/>
        </w:rPr>
      </w:pPr>
      <w:r w:rsidRPr="00111F0F">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DE433A" w:rsidRPr="00111F0F" w:rsidTr="00F60D45">
        <w:trPr>
          <w:trHeight w:hRule="exact" w:val="1010"/>
        </w:trPr>
        <w:tc>
          <w:tcPr>
            <w:tcW w:w="3402" w:type="dxa"/>
            <w:vAlign w:val="bottom"/>
          </w:tcPr>
          <w:p w:rsidR="00DE433A" w:rsidRPr="00111F0F" w:rsidRDefault="00DE433A" w:rsidP="00392E9D">
            <w:pPr>
              <w:rPr>
                <w:rFonts w:cs="Arial"/>
                <w:lang w:val="de-DE"/>
              </w:rPr>
            </w:pPr>
          </w:p>
        </w:tc>
      </w:tr>
    </w:tbl>
    <w:p w:rsidR="00763AFE" w:rsidRDefault="00FC4B91" w:rsidP="00392E9D">
      <w:r w:rsidRPr="00111F0F">
        <w:t>Stefan Roth</w:t>
      </w:r>
      <w:r w:rsidR="00F82529" w:rsidRPr="00111F0F">
        <w:tab/>
      </w:r>
      <w:r w:rsidR="004D2B69" w:rsidRPr="00111F0F">
        <w:t xml:space="preserve">          </w:t>
      </w:r>
      <w:r w:rsidR="00F82529" w:rsidRPr="00111F0F">
        <w:t>Beat Schädler</w:t>
      </w:r>
    </w:p>
    <w:sectPr w:rsidR="00763AFE" w:rsidSect="00F60D45">
      <w:type w:val="continuous"/>
      <w:pgSz w:w="11907" w:h="16840" w:code="9"/>
      <w:pgMar w:top="1531" w:right="851" w:bottom="1191" w:left="1531" w:header="510" w:footer="284" w:gutter="0"/>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9D1" w:rsidRDefault="005919D1">
      <w:r>
        <w:separator/>
      </w:r>
    </w:p>
  </w:endnote>
  <w:endnote w:type="continuationSeparator" w:id="0">
    <w:p w:rsidR="005919D1" w:rsidRDefault="0059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ont229">
    <w:altName w:val="MS Mincho"/>
    <w:charset w:val="80"/>
    <w:family w:val="auto"/>
    <w:pitch w:val="variable"/>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1" w:rsidRPr="002F2193" w:rsidRDefault="005919D1" w:rsidP="008B4F92">
    <w:pPr>
      <w:pStyle w:val="Fuzeile"/>
      <w:pBdr>
        <w:top w:val="single" w:sz="6" w:space="6" w:color="auto"/>
      </w:pBdr>
      <w:tabs>
        <w:tab w:val="clear" w:pos="4819"/>
        <w:tab w:val="clear" w:pos="9071"/>
        <w:tab w:val="right" w:pos="9356"/>
      </w:tabs>
      <w:jc w:val="left"/>
      <w:rPr>
        <w:sz w:val="12"/>
        <w:szCs w:val="12"/>
      </w:rPr>
    </w:pPr>
    <w:r>
      <w:rPr>
        <w:sz w:val="18"/>
      </w:rPr>
      <w:t>Muttenz</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C623DE">
      <w:rPr>
        <w:noProof/>
        <w:sz w:val="18"/>
        <w:lang w:val="de-DE"/>
      </w:rPr>
      <w:t>23. September 2014</w:t>
    </w:r>
    <w:r>
      <w:rPr>
        <w:sz w:val="18"/>
        <w:lang w:val="de-DE"/>
      </w:rPr>
      <w:fldChar w:fldCharType="end"/>
    </w:r>
    <w:r>
      <w:rPr>
        <w:sz w:val="18"/>
        <w:lang w:val="de-DE"/>
      </w:rPr>
      <w:t xml:space="preserve"> SR/cd</w:t>
    </w:r>
    <w:r>
      <w:rPr>
        <w:sz w:val="18"/>
      </w:rPr>
      <w:tab/>
    </w:r>
    <w:r w:rsidRPr="008B4F92">
      <w:rPr>
        <w:sz w:val="10"/>
        <w:szCs w:val="12"/>
      </w:rPr>
      <w:fldChar w:fldCharType="begin"/>
    </w:r>
    <w:r w:rsidRPr="008B4F92">
      <w:rPr>
        <w:sz w:val="10"/>
        <w:szCs w:val="12"/>
        <w:lang w:val="de-DE"/>
      </w:rPr>
      <w:instrText xml:space="preserve"> FILENAME \p\* LOWER \* MERGEFORMAT </w:instrText>
    </w:r>
    <w:r w:rsidRPr="008B4F92">
      <w:rPr>
        <w:sz w:val="10"/>
        <w:szCs w:val="12"/>
      </w:rPr>
      <w:fldChar w:fldCharType="separate"/>
    </w:r>
    <w:r w:rsidR="007C4DA1">
      <w:rPr>
        <w:noProof/>
        <w:sz w:val="10"/>
        <w:szCs w:val="12"/>
        <w:lang w:val="de-DE"/>
      </w:rPr>
      <w:t>p:\701323\02_vkjs\no\no-5-auftragsanpassung phase mk\tp2 t.u allg.leistungen\13.06.14 - no-5-tp2 phase mk.docx</w:t>
    </w:r>
    <w:r w:rsidRPr="008B4F92">
      <w:rPr>
        <w:sz w:val="10"/>
        <w:szCs w:val="1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1" w:rsidRDefault="005919D1" w:rsidP="00645BB6">
    <w:pPr>
      <w:pStyle w:val="Kopfzeile"/>
      <w:tabs>
        <w:tab w:val="center" w:pos="4678"/>
      </w:tabs>
      <w:jc w:val="left"/>
      <w:rPr>
        <w:b/>
        <w:vertAlign w:val="superscript"/>
      </w:rPr>
    </w:pPr>
    <w:r w:rsidRPr="00F31B3F">
      <w:rPr>
        <w:b/>
      </w:rPr>
      <w:t>INGE EP</w:t>
    </w:r>
    <w:r>
      <w:rPr>
        <w:b/>
      </w:rPr>
      <w:t>SI</w:t>
    </w:r>
  </w:p>
  <w:p w:rsidR="005919D1" w:rsidRPr="00645BB6" w:rsidRDefault="005919D1" w:rsidP="00645BB6">
    <w:pPr>
      <w:pStyle w:val="Kopfzeile"/>
      <w:tabs>
        <w:tab w:val="center" w:pos="4678"/>
      </w:tabs>
      <w:jc w:val="left"/>
      <w:rPr>
        <w:sz w:val="16"/>
        <w:szCs w:val="16"/>
      </w:rPr>
    </w:pPr>
    <w:r w:rsidRPr="00645BB6">
      <w:rPr>
        <w:sz w:val="16"/>
        <w:szCs w:val="16"/>
      </w:rPr>
      <w:t>c/o Jauslin + Stebler Ingenieure AG</w:t>
    </w:r>
  </w:p>
  <w:p w:rsidR="005919D1" w:rsidRDefault="005919D1"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5919D1" w:rsidRPr="00645BB6" w:rsidRDefault="005919D1" w:rsidP="00645BB6">
    <w:pPr>
      <w:pStyle w:val="Kopfzeile"/>
      <w:tabs>
        <w:tab w:val="center" w:pos="4678"/>
      </w:tabs>
      <w:jc w:val="left"/>
      <w:rPr>
        <w:sz w:val="16"/>
        <w:szCs w:val="16"/>
      </w:rPr>
    </w:pPr>
    <w:r>
      <w:rPr>
        <w:sz w:val="16"/>
        <w:szCs w:val="16"/>
      </w:rPr>
      <w:t>Tel. 061 467 67 67 / E-Mail: info@jsag.ch</w:t>
    </w:r>
  </w:p>
  <w:p w:rsidR="005919D1" w:rsidRDefault="005919D1">
    <w:pPr>
      <w:pStyle w:val="Fuzeile"/>
      <w:rPr>
        <w:rFonts w:cs="Arial"/>
        <w:sz w:val="2"/>
        <w:lang w:val="de-DE"/>
      </w:rPr>
    </w:pPr>
  </w:p>
  <w:p w:rsidR="005919D1" w:rsidRDefault="005919D1">
    <w:pPr>
      <w:pStyle w:val="Fuzeile"/>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73" w:rsidRDefault="00E30873">
    <w:pPr>
      <w:pStyle w:val="Fuzeile"/>
      <w:pBdr>
        <w:top w:val="single" w:sz="6" w:space="6" w:color="auto"/>
      </w:pBdr>
      <w:tabs>
        <w:tab w:val="clear" w:pos="4819"/>
        <w:tab w:val="clear" w:pos="9071"/>
        <w:tab w:val="right" w:pos="9356"/>
      </w:tabs>
      <w:rPr>
        <w:sz w:val="18"/>
      </w:rPr>
    </w:pPr>
    <w:r>
      <w:rPr>
        <w:sz w:val="18"/>
      </w:rPr>
      <w:t>Muttenz</w:t>
    </w:r>
    <w:r>
      <w:rPr>
        <w:sz w:val="18"/>
        <w:lang w:val="de-DE"/>
      </w:rPr>
      <w:t xml:space="preserve">, SR, </w:t>
    </w:r>
    <w:r>
      <w:rPr>
        <w:sz w:val="18"/>
        <w:lang w:val="de-DE"/>
      </w:rPr>
      <w:fldChar w:fldCharType="begin"/>
    </w:r>
    <w:r>
      <w:rPr>
        <w:sz w:val="18"/>
        <w:lang w:val="de-DE"/>
      </w:rPr>
      <w:instrText xml:space="preserve"> TIME \@ "d. MMMM yyyy" </w:instrText>
    </w:r>
    <w:r>
      <w:rPr>
        <w:sz w:val="18"/>
        <w:lang w:val="de-DE"/>
      </w:rPr>
      <w:fldChar w:fldCharType="separate"/>
    </w:r>
    <w:r w:rsidR="00C623DE">
      <w:rPr>
        <w:noProof/>
        <w:sz w:val="18"/>
        <w:lang w:val="de-DE"/>
      </w:rPr>
      <w:t>23. September 2014</w:t>
    </w:r>
    <w:r>
      <w:rPr>
        <w:sz w:val="18"/>
        <w:lang w:val="de-DE"/>
      </w:rPr>
      <w:fldChar w:fldCharType="end"/>
    </w:r>
    <w:r>
      <w:rPr>
        <w:sz w:val="18"/>
      </w:rPr>
      <w:tab/>
    </w:r>
    <w:r>
      <w:rPr>
        <w:sz w:val="18"/>
      </w:rPr>
      <w:fldChar w:fldCharType="begin"/>
    </w:r>
    <w:r>
      <w:rPr>
        <w:sz w:val="18"/>
        <w:lang w:val="de-DE"/>
      </w:rPr>
      <w:instrText xml:space="preserve"> FILENAME \p\* LOWER \* MERGEFORMAT </w:instrText>
    </w:r>
    <w:r>
      <w:rPr>
        <w:sz w:val="18"/>
      </w:rPr>
      <w:fldChar w:fldCharType="separate"/>
    </w:r>
    <w:r>
      <w:rPr>
        <w:noProof/>
        <w:sz w:val="18"/>
        <w:lang w:val="de-DE"/>
      </w:rPr>
      <w:t>p:\701323\02_vkjs\no\no-archiv.docx</w:t>
    </w:r>
    <w:r>
      <w:rPr>
        <w:sz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73" w:rsidRDefault="00E30873" w:rsidP="00645BB6">
    <w:pPr>
      <w:pStyle w:val="Kopfzeile"/>
      <w:tabs>
        <w:tab w:val="center" w:pos="4678"/>
      </w:tabs>
      <w:jc w:val="left"/>
      <w:rPr>
        <w:b/>
        <w:vertAlign w:val="superscript"/>
      </w:rPr>
    </w:pPr>
    <w:r w:rsidRPr="00F31B3F">
      <w:rPr>
        <w:b/>
      </w:rPr>
      <w:t>INGE EP</w:t>
    </w:r>
    <w:r>
      <w:rPr>
        <w:b/>
      </w:rPr>
      <w:t>SI</w:t>
    </w:r>
  </w:p>
  <w:p w:rsidR="00E30873" w:rsidRPr="00645BB6" w:rsidRDefault="00E30873" w:rsidP="00645BB6">
    <w:pPr>
      <w:pStyle w:val="Kopfzeile"/>
      <w:tabs>
        <w:tab w:val="center" w:pos="4678"/>
      </w:tabs>
      <w:jc w:val="left"/>
      <w:rPr>
        <w:sz w:val="16"/>
        <w:szCs w:val="16"/>
      </w:rPr>
    </w:pPr>
    <w:r w:rsidRPr="00645BB6">
      <w:rPr>
        <w:sz w:val="16"/>
        <w:szCs w:val="16"/>
      </w:rPr>
      <w:t>c/o Jauslin + Stebler Ingenieure AG</w:t>
    </w:r>
  </w:p>
  <w:p w:rsidR="00E30873" w:rsidRDefault="00E30873"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E30873" w:rsidRPr="00645BB6" w:rsidRDefault="00E30873" w:rsidP="00645BB6">
    <w:pPr>
      <w:pStyle w:val="Kopfzeile"/>
      <w:tabs>
        <w:tab w:val="center" w:pos="4678"/>
      </w:tabs>
      <w:jc w:val="left"/>
      <w:rPr>
        <w:sz w:val="16"/>
        <w:szCs w:val="16"/>
      </w:rPr>
    </w:pPr>
    <w:r>
      <w:rPr>
        <w:sz w:val="16"/>
        <w:szCs w:val="16"/>
      </w:rPr>
      <w:t>Tel. 061 467 67 67 / E-Mail: info@jsag.ch</w:t>
    </w:r>
  </w:p>
  <w:p w:rsidR="00E30873" w:rsidRDefault="00E30873">
    <w:pPr>
      <w:pStyle w:val="Fuzeile"/>
      <w:rPr>
        <w:rFonts w:cs="Arial"/>
        <w:sz w:val="2"/>
        <w:lang w:val="de-DE"/>
      </w:rPr>
    </w:pPr>
  </w:p>
  <w:p w:rsidR="00E30873" w:rsidRDefault="00E30873">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9D1" w:rsidRDefault="005919D1">
      <w:r>
        <w:separator/>
      </w:r>
    </w:p>
  </w:footnote>
  <w:footnote w:type="continuationSeparator" w:id="0">
    <w:p w:rsidR="005919D1" w:rsidRDefault="005919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1" w:rsidRDefault="005919D1">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E30873">
      <w:rPr>
        <w:rStyle w:val="Seitenzahl"/>
        <w:noProof/>
        <w:sz w:val="16"/>
      </w:rPr>
      <w:t>2</w:t>
    </w:r>
    <w:r>
      <w:rPr>
        <w:rStyle w:val="Seitenzahl"/>
        <w:sz w:val="16"/>
      </w:rPr>
      <w:fldChar w:fldCharType="end"/>
    </w:r>
  </w:p>
  <w:p w:rsidR="005919D1" w:rsidRDefault="005919D1" w:rsidP="00717EFC">
    <w:pPr>
      <w:pStyle w:val="Kopfzeile"/>
      <w:tabs>
        <w:tab w:val="center" w:pos="4678"/>
      </w:tabs>
      <w:jc w:val="left"/>
      <w:rPr>
        <w:b/>
        <w:vertAlign w:val="superscript"/>
      </w:rPr>
    </w:pPr>
    <w:r w:rsidRPr="00F31B3F">
      <w:rPr>
        <w:b/>
      </w:rPr>
      <w:t>INGE EP</w:t>
    </w:r>
    <w:r>
      <w:rPr>
        <w:b/>
      </w:rPr>
      <w:t>SI</w:t>
    </w:r>
  </w:p>
  <w:p w:rsidR="005919D1" w:rsidRPr="00645BB6" w:rsidRDefault="005919D1" w:rsidP="00717EFC">
    <w:pPr>
      <w:pStyle w:val="Kopfzeile"/>
      <w:tabs>
        <w:tab w:val="center" w:pos="4678"/>
      </w:tabs>
      <w:jc w:val="left"/>
      <w:rPr>
        <w:sz w:val="16"/>
        <w:szCs w:val="16"/>
      </w:rPr>
    </w:pPr>
    <w:r w:rsidRPr="00645BB6">
      <w:rPr>
        <w:sz w:val="16"/>
        <w:szCs w:val="16"/>
      </w:rPr>
      <w:t>c/o Jauslin + Stebler Ingenieure AG</w:t>
    </w:r>
  </w:p>
  <w:p w:rsidR="005919D1" w:rsidRDefault="005919D1">
    <w:pPr>
      <w:pStyle w:val="Kopfzeile"/>
      <w:pBdr>
        <w:bottom w:val="single" w:sz="6" w:space="6" w:color="auto"/>
      </w:pBdr>
      <w:rPr>
        <w:sz w:val="16"/>
      </w:rPr>
    </w:pPr>
    <w:r>
      <w:rPr>
        <w:sz w:val="16"/>
      </w:rPr>
      <w:t>Verfasser: St. Roth (JSAG)</w:t>
    </w:r>
  </w:p>
  <w:p w:rsidR="005919D1" w:rsidRDefault="005919D1">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9D1" w:rsidRDefault="005919D1" w:rsidP="00E91A22">
    <w:pPr>
      <w:pStyle w:val="Kopfzeile"/>
      <w:jc w:val="center"/>
      <w:rPr>
        <w:b/>
      </w:rPr>
    </w:pPr>
    <w:r>
      <w:rPr>
        <w:noProof/>
        <w:lang w:eastAsia="de-CH"/>
      </w:rPr>
      <w:drawing>
        <wp:anchor distT="0" distB="0" distL="114300" distR="114300" simplePos="0" relativeHeight="251658240" behindDoc="0" locked="0" layoutInCell="1" allowOverlap="1" wp14:anchorId="2665E05B" wp14:editId="2D5CBFAD">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14:anchorId="5A3227AA" wp14:editId="51287A1A">
          <wp:simplePos x="0" y="0"/>
          <wp:positionH relativeFrom="column">
            <wp:posOffset>-34290</wp:posOffset>
          </wp:positionH>
          <wp:positionV relativeFrom="paragraph">
            <wp:posOffset>117475</wp:posOffset>
          </wp:positionV>
          <wp:extent cx="2143760" cy="371475"/>
          <wp:effectExtent l="0" t="0" r="8890" b="9525"/>
          <wp:wrapNone/>
          <wp:docPr id="4"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9D1" w:rsidRDefault="005919D1" w:rsidP="00E91A22">
    <w:pPr>
      <w:pStyle w:val="Kopfzeile"/>
      <w:jc w:val="center"/>
      <w:rPr>
        <w:b/>
      </w:rPr>
    </w:pPr>
  </w:p>
  <w:p w:rsidR="005919D1" w:rsidRDefault="005919D1" w:rsidP="00E91A22">
    <w:pPr>
      <w:pStyle w:val="Kopfzeile"/>
      <w:tabs>
        <w:tab w:val="center" w:pos="4678"/>
      </w:tabs>
      <w:jc w:val="center"/>
      <w:rPr>
        <w:b/>
        <w:vertAlign w:val="superscript"/>
      </w:rPr>
    </w:pPr>
    <w:r w:rsidRPr="00F31B3F">
      <w:rPr>
        <w:b/>
      </w:rPr>
      <w:t>INGE EP</w:t>
    </w:r>
    <w:r>
      <w:rPr>
        <w:b/>
      </w:rPr>
      <w:t>SI</w:t>
    </w:r>
  </w:p>
  <w:p w:rsidR="005919D1" w:rsidRPr="00544441" w:rsidRDefault="005919D1" w:rsidP="00E91A22">
    <w:pPr>
      <w:pStyle w:val="Kopfzeile"/>
      <w:pBdr>
        <w:bottom w:val="single" w:sz="4" w:space="1" w:color="auto"/>
      </w:pBdr>
      <w:rPr>
        <w:sz w:val="6"/>
        <w:szCs w:val="6"/>
      </w:rPr>
    </w:pPr>
  </w:p>
  <w:p w:rsidR="005919D1" w:rsidRDefault="005919D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73" w:rsidRDefault="00E30873">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E3167C">
      <w:rPr>
        <w:rStyle w:val="Seitenzahl"/>
        <w:noProof/>
        <w:sz w:val="16"/>
      </w:rPr>
      <w:t>3</w:t>
    </w:r>
    <w:r>
      <w:rPr>
        <w:rStyle w:val="Seitenzahl"/>
        <w:sz w:val="16"/>
      </w:rPr>
      <w:fldChar w:fldCharType="end"/>
    </w:r>
  </w:p>
  <w:p w:rsidR="00E30873" w:rsidRDefault="00E30873" w:rsidP="00717EFC">
    <w:pPr>
      <w:pStyle w:val="Kopfzeile"/>
      <w:tabs>
        <w:tab w:val="center" w:pos="4678"/>
      </w:tabs>
      <w:jc w:val="left"/>
      <w:rPr>
        <w:b/>
        <w:vertAlign w:val="superscript"/>
      </w:rPr>
    </w:pPr>
    <w:r w:rsidRPr="00F31B3F">
      <w:rPr>
        <w:b/>
      </w:rPr>
      <w:t>INGE EP</w:t>
    </w:r>
    <w:r>
      <w:rPr>
        <w:b/>
      </w:rPr>
      <w:t>SI</w:t>
    </w:r>
  </w:p>
  <w:p w:rsidR="00E30873" w:rsidRPr="00645BB6" w:rsidRDefault="00E30873" w:rsidP="00717EFC">
    <w:pPr>
      <w:pStyle w:val="Kopfzeile"/>
      <w:tabs>
        <w:tab w:val="center" w:pos="4678"/>
      </w:tabs>
      <w:jc w:val="left"/>
      <w:rPr>
        <w:sz w:val="16"/>
        <w:szCs w:val="16"/>
      </w:rPr>
    </w:pPr>
    <w:r w:rsidRPr="00645BB6">
      <w:rPr>
        <w:sz w:val="16"/>
        <w:szCs w:val="16"/>
      </w:rPr>
      <w:t>c/o Jauslin + Stebler Ingenieure AG</w:t>
    </w:r>
  </w:p>
  <w:p w:rsidR="00E30873" w:rsidRDefault="00E30873">
    <w:pPr>
      <w:pStyle w:val="Kopfzeile"/>
      <w:pBdr>
        <w:bottom w:val="single" w:sz="6" w:space="6" w:color="auto"/>
      </w:pBdr>
      <w:rPr>
        <w:sz w:val="16"/>
      </w:rPr>
    </w:pPr>
    <w:r>
      <w:rPr>
        <w:sz w:val="16"/>
      </w:rPr>
      <w:t>Verfasser: St. Roth (JSAG)</w:t>
    </w:r>
  </w:p>
  <w:p w:rsidR="00E30873" w:rsidRDefault="00E30873">
    <w:pPr>
      <w:pStyle w:val="Kopfzeile"/>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873" w:rsidRDefault="00E30873" w:rsidP="00E91A22">
    <w:pPr>
      <w:pStyle w:val="Kopfzeile"/>
      <w:jc w:val="center"/>
      <w:rPr>
        <w:b/>
      </w:rPr>
    </w:pPr>
    <w:r>
      <w:rPr>
        <w:noProof/>
        <w:lang w:eastAsia="de-CH"/>
      </w:rPr>
      <w:drawing>
        <wp:anchor distT="0" distB="0" distL="114300" distR="114300" simplePos="0" relativeHeight="251661312" behindDoc="0" locked="0" layoutInCell="1" allowOverlap="1" wp14:anchorId="08679167" wp14:editId="0841D78A">
          <wp:simplePos x="0" y="0"/>
          <wp:positionH relativeFrom="column">
            <wp:posOffset>4005580</wp:posOffset>
          </wp:positionH>
          <wp:positionV relativeFrom="paragraph">
            <wp:posOffset>155575</wp:posOffset>
          </wp:positionV>
          <wp:extent cx="1999615" cy="333375"/>
          <wp:effectExtent l="0" t="0" r="635" b="9525"/>
          <wp:wrapNone/>
          <wp:docPr id="2"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60288" behindDoc="0" locked="0" layoutInCell="1" allowOverlap="1" wp14:anchorId="60F688AC" wp14:editId="6CE60985">
          <wp:simplePos x="0" y="0"/>
          <wp:positionH relativeFrom="column">
            <wp:posOffset>-34290</wp:posOffset>
          </wp:positionH>
          <wp:positionV relativeFrom="paragraph">
            <wp:posOffset>117475</wp:posOffset>
          </wp:positionV>
          <wp:extent cx="2143760" cy="371475"/>
          <wp:effectExtent l="0" t="0" r="8890" b="9525"/>
          <wp:wrapNone/>
          <wp:docPr id="1"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0873" w:rsidRDefault="00E30873" w:rsidP="00E91A22">
    <w:pPr>
      <w:pStyle w:val="Kopfzeile"/>
      <w:jc w:val="center"/>
      <w:rPr>
        <w:b/>
      </w:rPr>
    </w:pPr>
  </w:p>
  <w:p w:rsidR="00E30873" w:rsidRDefault="00E30873" w:rsidP="00E91A22">
    <w:pPr>
      <w:pStyle w:val="Kopfzeile"/>
      <w:tabs>
        <w:tab w:val="center" w:pos="4678"/>
      </w:tabs>
      <w:jc w:val="center"/>
      <w:rPr>
        <w:b/>
        <w:vertAlign w:val="superscript"/>
      </w:rPr>
    </w:pPr>
    <w:r w:rsidRPr="00F31B3F">
      <w:rPr>
        <w:b/>
      </w:rPr>
      <w:t>INGE EP</w:t>
    </w:r>
    <w:r>
      <w:rPr>
        <w:b/>
      </w:rPr>
      <w:t>SI</w:t>
    </w:r>
  </w:p>
  <w:p w:rsidR="00E30873" w:rsidRPr="00544441" w:rsidRDefault="00E30873" w:rsidP="00E91A22">
    <w:pPr>
      <w:pStyle w:val="Kopfzeile"/>
      <w:pBdr>
        <w:bottom w:val="single" w:sz="4" w:space="1" w:color="auto"/>
      </w:pBdr>
      <w:rPr>
        <w:sz w:val="6"/>
        <w:szCs w:val="6"/>
      </w:rPr>
    </w:pPr>
  </w:p>
  <w:p w:rsidR="00E30873" w:rsidRDefault="00E3087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0A9A78AD"/>
    <w:multiLevelType w:val="hybridMultilevel"/>
    <w:tmpl w:val="BEC05D0E"/>
    <w:lvl w:ilvl="0" w:tplc="6BC01F00">
      <w:start w:val="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0297697"/>
    <w:multiLevelType w:val="hybridMultilevel"/>
    <w:tmpl w:val="F96C62BE"/>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21A2CB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2DB1759"/>
    <w:multiLevelType w:val="hybridMultilevel"/>
    <w:tmpl w:val="FFB451F0"/>
    <w:lvl w:ilvl="0" w:tplc="ECD67A00">
      <w:start w:val="1"/>
      <w:numFmt w:val="bullet"/>
      <w:lvlText w:val="-"/>
      <w:lvlJc w:val="left"/>
      <w:pPr>
        <w:ind w:left="72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5"/>
  </w:num>
  <w:num w:numId="6">
    <w:abstractNumId w:val="3"/>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55297"/>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715A2E"/>
    <w:rsid w:val="00001F94"/>
    <w:rsid w:val="00014B0E"/>
    <w:rsid w:val="00030F5F"/>
    <w:rsid w:val="00036E2F"/>
    <w:rsid w:val="00041214"/>
    <w:rsid w:val="000437E2"/>
    <w:rsid w:val="000537D0"/>
    <w:rsid w:val="000543BD"/>
    <w:rsid w:val="00064DC6"/>
    <w:rsid w:val="00071D6A"/>
    <w:rsid w:val="00083D69"/>
    <w:rsid w:val="0008500F"/>
    <w:rsid w:val="000A520C"/>
    <w:rsid w:val="000B30F5"/>
    <w:rsid w:val="000B4A9F"/>
    <w:rsid w:val="000C65C5"/>
    <w:rsid w:val="000D44DF"/>
    <w:rsid w:val="000D51C2"/>
    <w:rsid w:val="000E0315"/>
    <w:rsid w:val="000E10DF"/>
    <w:rsid w:val="000E5CC5"/>
    <w:rsid w:val="000F19E2"/>
    <w:rsid w:val="000F6E0F"/>
    <w:rsid w:val="000F7EEB"/>
    <w:rsid w:val="001052D6"/>
    <w:rsid w:val="00107A54"/>
    <w:rsid w:val="00111F0F"/>
    <w:rsid w:val="001143E1"/>
    <w:rsid w:val="0012265B"/>
    <w:rsid w:val="001268A6"/>
    <w:rsid w:val="001354E1"/>
    <w:rsid w:val="0013653F"/>
    <w:rsid w:val="00136CCD"/>
    <w:rsid w:val="00141829"/>
    <w:rsid w:val="00151C63"/>
    <w:rsid w:val="00152FA2"/>
    <w:rsid w:val="0015484A"/>
    <w:rsid w:val="00175FFE"/>
    <w:rsid w:val="001908FE"/>
    <w:rsid w:val="001972B8"/>
    <w:rsid w:val="001A47BB"/>
    <w:rsid w:val="001A5F90"/>
    <w:rsid w:val="001D232A"/>
    <w:rsid w:val="001D3B79"/>
    <w:rsid w:val="001E0C5A"/>
    <w:rsid w:val="001E11A4"/>
    <w:rsid w:val="001E7EE0"/>
    <w:rsid w:val="001F00AC"/>
    <w:rsid w:val="001F4142"/>
    <w:rsid w:val="00202487"/>
    <w:rsid w:val="002050C1"/>
    <w:rsid w:val="002053CD"/>
    <w:rsid w:val="00207ED1"/>
    <w:rsid w:val="002211CE"/>
    <w:rsid w:val="0023758F"/>
    <w:rsid w:val="0024424E"/>
    <w:rsid w:val="00244CDB"/>
    <w:rsid w:val="00250DCC"/>
    <w:rsid w:val="00255217"/>
    <w:rsid w:val="0025684A"/>
    <w:rsid w:val="00265616"/>
    <w:rsid w:val="00275A84"/>
    <w:rsid w:val="00276AEE"/>
    <w:rsid w:val="0028123C"/>
    <w:rsid w:val="00282DE3"/>
    <w:rsid w:val="002929FD"/>
    <w:rsid w:val="00292C7F"/>
    <w:rsid w:val="002A488B"/>
    <w:rsid w:val="002C4754"/>
    <w:rsid w:val="002C7A27"/>
    <w:rsid w:val="002D261E"/>
    <w:rsid w:val="002D47F1"/>
    <w:rsid w:val="002F2193"/>
    <w:rsid w:val="002F3A00"/>
    <w:rsid w:val="00314ECD"/>
    <w:rsid w:val="00316CE8"/>
    <w:rsid w:val="00320701"/>
    <w:rsid w:val="0032615C"/>
    <w:rsid w:val="00346470"/>
    <w:rsid w:val="00347DB7"/>
    <w:rsid w:val="003559E1"/>
    <w:rsid w:val="00364D4E"/>
    <w:rsid w:val="00375ED2"/>
    <w:rsid w:val="00377FA8"/>
    <w:rsid w:val="00382037"/>
    <w:rsid w:val="003865FB"/>
    <w:rsid w:val="00386FA5"/>
    <w:rsid w:val="00392E9D"/>
    <w:rsid w:val="003A05F4"/>
    <w:rsid w:val="003A427C"/>
    <w:rsid w:val="003D6D9A"/>
    <w:rsid w:val="00401464"/>
    <w:rsid w:val="004030BA"/>
    <w:rsid w:val="0040401D"/>
    <w:rsid w:val="00410FBE"/>
    <w:rsid w:val="004300D7"/>
    <w:rsid w:val="0044546D"/>
    <w:rsid w:val="00446138"/>
    <w:rsid w:val="00457D80"/>
    <w:rsid w:val="00461C0A"/>
    <w:rsid w:val="00466241"/>
    <w:rsid w:val="004749E5"/>
    <w:rsid w:val="00484F86"/>
    <w:rsid w:val="00494774"/>
    <w:rsid w:val="004A2247"/>
    <w:rsid w:val="004A6F61"/>
    <w:rsid w:val="004B23F8"/>
    <w:rsid w:val="004C0AF6"/>
    <w:rsid w:val="004C5085"/>
    <w:rsid w:val="004D2B69"/>
    <w:rsid w:val="004D44C7"/>
    <w:rsid w:val="004D7923"/>
    <w:rsid w:val="004E2706"/>
    <w:rsid w:val="004E6EF4"/>
    <w:rsid w:val="004F25B1"/>
    <w:rsid w:val="005059C5"/>
    <w:rsid w:val="005110A7"/>
    <w:rsid w:val="00512BE1"/>
    <w:rsid w:val="00515AE1"/>
    <w:rsid w:val="00517DB9"/>
    <w:rsid w:val="00537CE3"/>
    <w:rsid w:val="00550B1B"/>
    <w:rsid w:val="005571FA"/>
    <w:rsid w:val="00564857"/>
    <w:rsid w:val="00580E33"/>
    <w:rsid w:val="005919D1"/>
    <w:rsid w:val="005A1649"/>
    <w:rsid w:val="005A491E"/>
    <w:rsid w:val="005D63AC"/>
    <w:rsid w:val="005F5584"/>
    <w:rsid w:val="00601732"/>
    <w:rsid w:val="00612C40"/>
    <w:rsid w:val="00633E4C"/>
    <w:rsid w:val="00634F35"/>
    <w:rsid w:val="00645BB6"/>
    <w:rsid w:val="006511DA"/>
    <w:rsid w:val="00671462"/>
    <w:rsid w:val="00693BAF"/>
    <w:rsid w:val="006B0D04"/>
    <w:rsid w:val="006B7176"/>
    <w:rsid w:val="006C0804"/>
    <w:rsid w:val="006C0ACC"/>
    <w:rsid w:val="006C4F15"/>
    <w:rsid w:val="006D46EC"/>
    <w:rsid w:val="007006EC"/>
    <w:rsid w:val="00715A2E"/>
    <w:rsid w:val="00717EFC"/>
    <w:rsid w:val="00724605"/>
    <w:rsid w:val="00726108"/>
    <w:rsid w:val="00731069"/>
    <w:rsid w:val="00731516"/>
    <w:rsid w:val="0073637C"/>
    <w:rsid w:val="00746E06"/>
    <w:rsid w:val="00763AFE"/>
    <w:rsid w:val="007704CB"/>
    <w:rsid w:val="00797292"/>
    <w:rsid w:val="007C4DA1"/>
    <w:rsid w:val="007D4F03"/>
    <w:rsid w:val="007D5805"/>
    <w:rsid w:val="007D6A75"/>
    <w:rsid w:val="007E060B"/>
    <w:rsid w:val="007E5388"/>
    <w:rsid w:val="00811A1E"/>
    <w:rsid w:val="00825B34"/>
    <w:rsid w:val="00835945"/>
    <w:rsid w:val="00841572"/>
    <w:rsid w:val="00846939"/>
    <w:rsid w:val="00853128"/>
    <w:rsid w:val="008553C3"/>
    <w:rsid w:val="00860A30"/>
    <w:rsid w:val="008615C5"/>
    <w:rsid w:val="00867546"/>
    <w:rsid w:val="008920D6"/>
    <w:rsid w:val="008A2025"/>
    <w:rsid w:val="008B0A70"/>
    <w:rsid w:val="008B4F92"/>
    <w:rsid w:val="008C35D5"/>
    <w:rsid w:val="008C7C98"/>
    <w:rsid w:val="008C7CF9"/>
    <w:rsid w:val="008D64CD"/>
    <w:rsid w:val="008E137A"/>
    <w:rsid w:val="008E53AE"/>
    <w:rsid w:val="008F09C5"/>
    <w:rsid w:val="008F7949"/>
    <w:rsid w:val="00901707"/>
    <w:rsid w:val="009026E7"/>
    <w:rsid w:val="0090502A"/>
    <w:rsid w:val="00910A3E"/>
    <w:rsid w:val="009116F0"/>
    <w:rsid w:val="00911A2C"/>
    <w:rsid w:val="00912BB7"/>
    <w:rsid w:val="00916DC8"/>
    <w:rsid w:val="00917254"/>
    <w:rsid w:val="00922301"/>
    <w:rsid w:val="00925811"/>
    <w:rsid w:val="009316D0"/>
    <w:rsid w:val="009458EE"/>
    <w:rsid w:val="00952B69"/>
    <w:rsid w:val="00960730"/>
    <w:rsid w:val="00970E1F"/>
    <w:rsid w:val="00972809"/>
    <w:rsid w:val="00990566"/>
    <w:rsid w:val="00992217"/>
    <w:rsid w:val="009A74DB"/>
    <w:rsid w:val="009C681F"/>
    <w:rsid w:val="009C6C8A"/>
    <w:rsid w:val="009E0E61"/>
    <w:rsid w:val="009E1C94"/>
    <w:rsid w:val="00A0192A"/>
    <w:rsid w:val="00A159D1"/>
    <w:rsid w:val="00A20181"/>
    <w:rsid w:val="00A2234B"/>
    <w:rsid w:val="00A32B15"/>
    <w:rsid w:val="00A50CF4"/>
    <w:rsid w:val="00A57223"/>
    <w:rsid w:val="00A634A4"/>
    <w:rsid w:val="00A91CB4"/>
    <w:rsid w:val="00AB130E"/>
    <w:rsid w:val="00AB1639"/>
    <w:rsid w:val="00AB1B86"/>
    <w:rsid w:val="00AB201C"/>
    <w:rsid w:val="00AB2908"/>
    <w:rsid w:val="00AB7288"/>
    <w:rsid w:val="00AB77A0"/>
    <w:rsid w:val="00AC6A9B"/>
    <w:rsid w:val="00AC6AC1"/>
    <w:rsid w:val="00AF0A38"/>
    <w:rsid w:val="00AF362F"/>
    <w:rsid w:val="00AF44CE"/>
    <w:rsid w:val="00AF620D"/>
    <w:rsid w:val="00AF64C5"/>
    <w:rsid w:val="00B07AB8"/>
    <w:rsid w:val="00B1215F"/>
    <w:rsid w:val="00B1620E"/>
    <w:rsid w:val="00B22C96"/>
    <w:rsid w:val="00B340AF"/>
    <w:rsid w:val="00B44A25"/>
    <w:rsid w:val="00B6073D"/>
    <w:rsid w:val="00B62903"/>
    <w:rsid w:val="00B63679"/>
    <w:rsid w:val="00B714AD"/>
    <w:rsid w:val="00B74EF8"/>
    <w:rsid w:val="00B77A42"/>
    <w:rsid w:val="00B907FA"/>
    <w:rsid w:val="00B91B9F"/>
    <w:rsid w:val="00B937D2"/>
    <w:rsid w:val="00B94C3B"/>
    <w:rsid w:val="00BC735D"/>
    <w:rsid w:val="00BD5549"/>
    <w:rsid w:val="00C214F5"/>
    <w:rsid w:val="00C34EFE"/>
    <w:rsid w:val="00C435B8"/>
    <w:rsid w:val="00C43650"/>
    <w:rsid w:val="00C55160"/>
    <w:rsid w:val="00C623DE"/>
    <w:rsid w:val="00C70600"/>
    <w:rsid w:val="00C85A5B"/>
    <w:rsid w:val="00C95661"/>
    <w:rsid w:val="00CC2108"/>
    <w:rsid w:val="00CC250E"/>
    <w:rsid w:val="00CD769B"/>
    <w:rsid w:val="00CE68E9"/>
    <w:rsid w:val="00CF4907"/>
    <w:rsid w:val="00CF5E04"/>
    <w:rsid w:val="00D13CC3"/>
    <w:rsid w:val="00D400D4"/>
    <w:rsid w:val="00D47F1C"/>
    <w:rsid w:val="00D50FCA"/>
    <w:rsid w:val="00D545D9"/>
    <w:rsid w:val="00D62596"/>
    <w:rsid w:val="00D6481B"/>
    <w:rsid w:val="00D67927"/>
    <w:rsid w:val="00D867E4"/>
    <w:rsid w:val="00D907E0"/>
    <w:rsid w:val="00D91A36"/>
    <w:rsid w:val="00DA105B"/>
    <w:rsid w:val="00DA234E"/>
    <w:rsid w:val="00DA3693"/>
    <w:rsid w:val="00DA628B"/>
    <w:rsid w:val="00DA66DD"/>
    <w:rsid w:val="00DB48E2"/>
    <w:rsid w:val="00DC2153"/>
    <w:rsid w:val="00DE3762"/>
    <w:rsid w:val="00DE433A"/>
    <w:rsid w:val="00DF6C10"/>
    <w:rsid w:val="00E11FE3"/>
    <w:rsid w:val="00E1588C"/>
    <w:rsid w:val="00E27689"/>
    <w:rsid w:val="00E30873"/>
    <w:rsid w:val="00E30D18"/>
    <w:rsid w:val="00E3167C"/>
    <w:rsid w:val="00E35A55"/>
    <w:rsid w:val="00E411D5"/>
    <w:rsid w:val="00E446F7"/>
    <w:rsid w:val="00E57080"/>
    <w:rsid w:val="00E63A44"/>
    <w:rsid w:val="00E82A7A"/>
    <w:rsid w:val="00E91A22"/>
    <w:rsid w:val="00EA1102"/>
    <w:rsid w:val="00EA6E60"/>
    <w:rsid w:val="00ED5730"/>
    <w:rsid w:val="00EE5804"/>
    <w:rsid w:val="00EF4FA4"/>
    <w:rsid w:val="00F10003"/>
    <w:rsid w:val="00F212A6"/>
    <w:rsid w:val="00F23238"/>
    <w:rsid w:val="00F2524E"/>
    <w:rsid w:val="00F27241"/>
    <w:rsid w:val="00F32453"/>
    <w:rsid w:val="00F33F7F"/>
    <w:rsid w:val="00F3644C"/>
    <w:rsid w:val="00F40B9B"/>
    <w:rsid w:val="00F43C5E"/>
    <w:rsid w:val="00F43ED1"/>
    <w:rsid w:val="00F51308"/>
    <w:rsid w:val="00F60D45"/>
    <w:rsid w:val="00F65C3A"/>
    <w:rsid w:val="00F753FD"/>
    <w:rsid w:val="00F76247"/>
    <w:rsid w:val="00F819D5"/>
    <w:rsid w:val="00F82529"/>
    <w:rsid w:val="00F8359C"/>
    <w:rsid w:val="00FB5334"/>
    <w:rsid w:val="00FC1B47"/>
    <w:rsid w:val="00FC2B5E"/>
    <w:rsid w:val="00FC4468"/>
    <w:rsid w:val="00FC4623"/>
    <w:rsid w:val="00FC4B91"/>
    <w:rsid w:val="00FD1759"/>
    <w:rsid w:val="00FD2E36"/>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19D5"/>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819D5"/>
    <w:pPr>
      <w:overflowPunct w:val="0"/>
      <w:autoSpaceDE w:val="0"/>
      <w:autoSpaceDN w:val="0"/>
      <w:adjustRightInd w:val="0"/>
      <w:jc w:val="both"/>
      <w:textAlignment w:val="baseline"/>
    </w:pPr>
    <w:rPr>
      <w:rFonts w:ascii="Arial" w:hAnsi="Arial"/>
      <w:lang w:eastAsia="de-DE"/>
    </w:rPr>
  </w:style>
  <w:style w:type="paragraph" w:styleId="berschrift1">
    <w:name w:val="heading 1"/>
    <w:basedOn w:val="Standard"/>
    <w:next w:val="Standard"/>
    <w:link w:val="berschrift1Zchn"/>
    <w:qFormat/>
    <w:rsid w:val="009C681F"/>
    <w:pPr>
      <w:keepNext/>
      <w:spacing w:before="120" w:after="120"/>
      <w:jc w:val="left"/>
      <w:outlineLvl w:val="0"/>
    </w:pPr>
    <w:rPr>
      <w:b/>
      <w:bCs/>
    </w:rPr>
  </w:style>
  <w:style w:type="paragraph" w:styleId="berschrift2">
    <w:name w:val="heading 2"/>
    <w:basedOn w:val="Standard"/>
    <w:next w:val="Standard"/>
    <w:link w:val="berschrift2Zchn"/>
    <w:qFormat/>
    <w:rsid w:val="009C681F"/>
    <w:pPr>
      <w:keepNext/>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spacing w:before="240" w:after="360"/>
      <w:outlineLvl w:val="2"/>
    </w:pPr>
    <w:rPr>
      <w:rFonts w:eastAsiaTheme="majorEastAsia" w:cstheme="majorBidi"/>
      <w:b/>
      <w:bCs/>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1268A6"/>
    <w:rPr>
      <w:rFonts w:ascii="Arial" w:hAnsi="Arial"/>
      <w:b/>
      <w:bCs/>
      <w:lang w:eastAsia="de-DE"/>
    </w:rPr>
  </w:style>
  <w:style w:type="character" w:customStyle="1" w:styleId="berschrift2Zchn">
    <w:name w:val="Überschrift 2 Zchn"/>
    <w:link w:val="berschrift2"/>
    <w:rsid w:val="009C681F"/>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185414198">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2559081">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3369537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1425767214">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70126409">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9F847-23A9-419C-90C7-84161E8D0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4595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lastModifiedBy>Roth Stefan</cp:lastModifiedBy>
  <cp:revision>131</cp:revision>
  <cp:lastPrinted>2014-06-13T12:32:00Z</cp:lastPrinted>
  <dcterms:created xsi:type="dcterms:W3CDTF">2014-01-30T14:05:00Z</dcterms:created>
  <dcterms:modified xsi:type="dcterms:W3CDTF">2014-09-23T08:38:00Z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