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5D" w:rsidRDefault="00E04C5D" w:rsidP="00E04C5D">
      <w:r>
        <w:t>Standard</w:t>
      </w:r>
      <w:r w:rsidR="00BD05A7">
        <w:t>text</w:t>
      </w:r>
    </w:p>
    <w:p w:rsidR="00E04C5D" w:rsidRDefault="00E04C5D" w:rsidP="00E04C5D">
      <w:pPr>
        <w:pStyle w:val="AufzhlungStd"/>
      </w:pPr>
      <w:r>
        <w:t>Aufzählung_Std</w:t>
      </w:r>
    </w:p>
    <w:p w:rsidR="00051A14" w:rsidRDefault="00051A14" w:rsidP="000233D1"/>
    <w:p w:rsidR="000233D1" w:rsidRDefault="00832EA0" w:rsidP="006D658C">
      <w:pPr>
        <w:pStyle w:val="berschrift1"/>
      </w:pPr>
      <w:r>
        <w:t>Vorgehens- und Leistungsbeschrieb</w:t>
      </w:r>
    </w:p>
    <w:p w:rsidR="00832EA0" w:rsidRDefault="00922E10" w:rsidP="00832EA0">
      <w:pPr>
        <w:pStyle w:val="Fliesstext"/>
      </w:pPr>
      <w:r>
        <w:t>Schon e</w:t>
      </w:r>
      <w:r w:rsidR="00832EA0">
        <w:t>rstellt und bearbeitet:</w:t>
      </w:r>
    </w:p>
    <w:p w:rsidR="00832EA0" w:rsidRDefault="00832EA0" w:rsidP="00832EA0">
      <w:pPr>
        <w:pStyle w:val="AufzhlungFliesst"/>
        <w:ind w:left="1105" w:hanging="425"/>
      </w:pPr>
      <w:r>
        <w:t xml:space="preserve">Grundlagenstudium der </w:t>
      </w:r>
      <w:r w:rsidR="00533437">
        <w:t>Entwässerungs</w:t>
      </w:r>
      <w:r>
        <w:t xml:space="preserve">pläne </w:t>
      </w:r>
      <w:r w:rsidR="00922E10">
        <w:t xml:space="preserve">NSNW </w:t>
      </w:r>
      <w:r>
        <w:t>und Festlegen Anschlüsse Dritter an NS-</w:t>
      </w:r>
      <w:r w:rsidR="0010627C">
        <w:t>Entwässerungsn</w:t>
      </w:r>
      <w:r>
        <w:t>etz</w:t>
      </w:r>
    </w:p>
    <w:p w:rsidR="00533437" w:rsidRDefault="0010627C" w:rsidP="00832EA0">
      <w:pPr>
        <w:pStyle w:val="AufzhlungFliesst"/>
        <w:ind w:left="1105" w:hanging="425"/>
      </w:pPr>
      <w:r>
        <w:t>Bestimmen</w:t>
      </w:r>
      <w:r w:rsidR="00533437">
        <w:t xml:space="preserve"> von zusätzlichen Anschlüssen an Hand Kanal-TV und einzeichnen in </w:t>
      </w:r>
      <w:r>
        <w:t xml:space="preserve">die </w:t>
      </w:r>
      <w:r w:rsidR="00533437">
        <w:t>Entwässerungspläne</w:t>
      </w:r>
    </w:p>
    <w:p w:rsidR="00832EA0" w:rsidRDefault="00832EA0" w:rsidP="00832EA0">
      <w:pPr>
        <w:pStyle w:val="AufzhlungFliesst"/>
      </w:pPr>
      <w:r>
        <w:t xml:space="preserve">An Hand Kanal-TV festlegen von Verkalkungsgrad und Zufluss Fliesswasser </w:t>
      </w:r>
      <w:r w:rsidR="00533437">
        <w:t>bei</w:t>
      </w:r>
      <w:r>
        <w:t xml:space="preserve"> Drittzuf</w:t>
      </w:r>
      <w:r w:rsidR="00533437">
        <w:t xml:space="preserve">lüsse </w:t>
      </w:r>
      <w:r w:rsidR="0010627C">
        <w:t xml:space="preserve">für die Bestimmung der Zutrittsorte von </w:t>
      </w:r>
      <w:r>
        <w:t>Fremdwasser</w:t>
      </w:r>
      <w:r w:rsidR="00533437">
        <w:t xml:space="preserve"> (stark, mittel, schwach)</w:t>
      </w:r>
    </w:p>
    <w:p w:rsidR="00922E10" w:rsidRDefault="00922E10" w:rsidP="00832EA0">
      <w:pPr>
        <w:pStyle w:val="AufzhlungFliesst"/>
      </w:pPr>
      <w:r>
        <w:t>Auswertung der Fremdwassermessungen</w:t>
      </w:r>
    </w:p>
    <w:p w:rsidR="00832EA0" w:rsidRDefault="00533437" w:rsidP="00832EA0">
      <w:pPr>
        <w:pStyle w:val="AufzhlungFliesst"/>
      </w:pPr>
      <w:r>
        <w:t xml:space="preserve">Festlegen der Fremdwasserzuflüsse und –mengen aus Fremdwassermessung Holinger AG und Verkalkungsgrad </w:t>
      </w:r>
      <w:r w:rsidR="00922E10">
        <w:t>und/oder</w:t>
      </w:r>
      <w:r>
        <w:t xml:space="preserve"> Z</w:t>
      </w:r>
      <w:r w:rsidR="00922E10">
        <w:t>uflussmengen, Eintrag in Entwässerungspläne und Festlegung der EZG pro ÖRB</w:t>
      </w:r>
    </w:p>
    <w:p w:rsidR="00177664" w:rsidRDefault="00177664" w:rsidP="00177664">
      <w:pPr>
        <w:pStyle w:val="AufzhlungFliesst"/>
      </w:pPr>
      <w:r>
        <w:t>Prüfung und Bearbeitung</w:t>
      </w:r>
      <w:r w:rsidR="00C30B2C">
        <w:t xml:space="preserve"> der</w:t>
      </w:r>
      <w:r>
        <w:t xml:space="preserve"> Werkleitung</w:t>
      </w:r>
      <w:r w:rsidR="000D6DBE">
        <w:t>spläne Kanalisation</w:t>
      </w:r>
      <w:r>
        <w:t xml:space="preserve"> </w:t>
      </w:r>
      <w:r w:rsidR="00C30B2C">
        <w:t>von</w:t>
      </w:r>
      <w:r>
        <w:t xml:space="preserve"> Gemeinden, Festlegung </w:t>
      </w:r>
      <w:r w:rsidR="00C30B2C">
        <w:t xml:space="preserve">der </w:t>
      </w:r>
      <w:r>
        <w:t xml:space="preserve">Drainageleitungen und in </w:t>
      </w:r>
      <w:r w:rsidR="00C30B2C">
        <w:t xml:space="preserve">die </w:t>
      </w:r>
      <w:r>
        <w:t>Entwässerungspläne integriert</w:t>
      </w:r>
    </w:p>
    <w:p w:rsidR="00796FFC" w:rsidRDefault="000D6DBE" w:rsidP="00796FFC">
      <w:pPr>
        <w:pStyle w:val="AufzhlungFliesst"/>
      </w:pPr>
      <w:r>
        <w:t xml:space="preserve">Planung und </w:t>
      </w:r>
      <w:r w:rsidR="00C30B2C">
        <w:t>Aufskizzieren</w:t>
      </w:r>
      <w:r>
        <w:t xml:space="preserve"> </w:t>
      </w:r>
      <w:r w:rsidR="00C30B2C">
        <w:t>von möglichen Massnahmen</w:t>
      </w:r>
      <w:r>
        <w:t xml:space="preserve"> für </w:t>
      </w:r>
      <w:r w:rsidR="00C30B2C">
        <w:t xml:space="preserve">die </w:t>
      </w:r>
      <w:r w:rsidR="00796FFC">
        <w:t xml:space="preserve">Entflechtung </w:t>
      </w:r>
      <w:r w:rsidR="00C30B2C">
        <w:t xml:space="preserve">von </w:t>
      </w:r>
      <w:r w:rsidR="00796FFC">
        <w:t>Fremdwasser und Drittzuflüsse</w:t>
      </w:r>
      <w:r w:rsidR="00C30B2C">
        <w:t>n</w:t>
      </w:r>
    </w:p>
    <w:p w:rsidR="00177664" w:rsidRDefault="00B57377" w:rsidP="00177664">
      <w:pPr>
        <w:pStyle w:val="AufzhlungFliesst"/>
      </w:pPr>
      <w:r>
        <w:t xml:space="preserve">Projektierung, Anpassungen sowie Überarbeitung </w:t>
      </w:r>
      <w:r w:rsidR="00796FFC">
        <w:t>von neuen Ableitungen, Verknüpfungen Haltungen/Zuflüsse und Abtrennen von Anschlüssen</w:t>
      </w:r>
      <w:r w:rsidR="006B0887">
        <w:t xml:space="preserve"> und einzeichnen in Entwässerungspläne</w:t>
      </w:r>
    </w:p>
    <w:p w:rsidR="00796FFC" w:rsidRDefault="00796FFC" w:rsidP="00177664">
      <w:pPr>
        <w:pStyle w:val="AufzhlungFliesst"/>
      </w:pPr>
      <w:r>
        <w:t>Prüfen von Versickerungsmöglichkeiten</w:t>
      </w:r>
      <w:r w:rsidR="005C256B">
        <w:t xml:space="preserve"> und Kiess-Schlotte</w:t>
      </w:r>
      <w:r>
        <w:t>, einzeichne</w:t>
      </w:r>
      <w:r w:rsidR="006B0887">
        <w:t>n</w:t>
      </w:r>
      <w:r>
        <w:t xml:space="preserve"> in Entwässerungspläne und Besprechung</w:t>
      </w:r>
      <w:r w:rsidR="005C256B">
        <w:t>en</w:t>
      </w:r>
      <w:r>
        <w:t xml:space="preserve">/Abklärungen der Möglichkeiten mit Geologen </w:t>
      </w:r>
    </w:p>
    <w:p w:rsidR="00B57377" w:rsidRDefault="00B57377" w:rsidP="00177664">
      <w:pPr>
        <w:pStyle w:val="AufzhlungFliesst"/>
      </w:pPr>
      <w:r>
        <w:t xml:space="preserve">Erstellen, bearbeiten und erweitern der Übersichtstabelle </w:t>
      </w:r>
      <w:r w:rsidR="002F3147">
        <w:t>«</w:t>
      </w:r>
      <w:r>
        <w:t>Massnahmen Entflechtung Fremdwasser und Drittzuflüssen</w:t>
      </w:r>
      <w:r w:rsidR="002F3147">
        <w:t>»</w:t>
      </w:r>
    </w:p>
    <w:p w:rsidR="00B57377" w:rsidRDefault="00B57377" w:rsidP="00177664">
      <w:pPr>
        <w:pStyle w:val="AufzhlungFliesst"/>
      </w:pPr>
      <w:r>
        <w:t xml:space="preserve">Erstellen </w:t>
      </w:r>
      <w:r w:rsidR="005C256B">
        <w:t xml:space="preserve">und Anpassungen der </w:t>
      </w:r>
      <w:r>
        <w:t xml:space="preserve">Kostenschätzung </w:t>
      </w:r>
      <w:r w:rsidR="0010627C">
        <w:t xml:space="preserve">für die </w:t>
      </w:r>
      <w:r w:rsidR="002F3147">
        <w:t xml:space="preserve">einzelnen </w:t>
      </w:r>
      <w:r>
        <w:t>Massnahmen</w:t>
      </w:r>
    </w:p>
    <w:p w:rsidR="00B57377" w:rsidRDefault="00B57377" w:rsidP="00177664">
      <w:pPr>
        <w:pStyle w:val="AufzhlungFliesst"/>
      </w:pPr>
      <w:r>
        <w:t>Divers</w:t>
      </w:r>
      <w:r w:rsidR="0010627C">
        <w:t>e Besprechungen mit R. Brodmann</w:t>
      </w:r>
    </w:p>
    <w:p w:rsidR="00B57377" w:rsidRDefault="00B57377" w:rsidP="00177664">
      <w:pPr>
        <w:pStyle w:val="AufzhlungFliesst"/>
      </w:pPr>
      <w:r>
        <w:t xml:space="preserve">Bestimmen von Prioritäten 1, 2 und 3 der Massnahmen </w:t>
      </w:r>
      <w:r w:rsidR="00C53487">
        <w:t xml:space="preserve">für </w:t>
      </w:r>
      <w:r>
        <w:t xml:space="preserve">Fremdwassermengen </w:t>
      </w:r>
      <w:r w:rsidR="00C53487">
        <w:t>in Abhängigkeit der Massnahmekosten</w:t>
      </w:r>
      <w:r>
        <w:t xml:space="preserve"> in Zusammena</w:t>
      </w:r>
      <w:r w:rsidR="0010627C">
        <w:t>rbeit mit R. Brodmann</w:t>
      </w:r>
    </w:p>
    <w:p w:rsidR="00B57377" w:rsidRDefault="00B57377" w:rsidP="00177664">
      <w:pPr>
        <w:pStyle w:val="AufzhlungFliesst"/>
      </w:pPr>
      <w:r>
        <w:t xml:space="preserve">Bestimmen </w:t>
      </w:r>
      <w:r w:rsidR="000D6DBE">
        <w:t>der</w:t>
      </w:r>
      <w:r w:rsidR="00C30B2C">
        <w:t xml:space="preserve"> EZG-Flächen </w:t>
      </w:r>
      <w:r w:rsidR="000D6DBE">
        <w:t xml:space="preserve">für Anschlüsse Drittzuflüsse </w:t>
      </w:r>
      <w:r w:rsidR="00C53487">
        <w:t xml:space="preserve">und Bestimmung Wassermengen </w:t>
      </w:r>
      <w:r>
        <w:t xml:space="preserve">an Hand </w:t>
      </w:r>
      <w:r w:rsidR="00C53487">
        <w:t>von</w:t>
      </w:r>
      <w:r>
        <w:t xml:space="preserve"> Werkleitungsplänen </w:t>
      </w:r>
      <w:r w:rsidR="00C53487">
        <w:t>Gemeinden, Geoadmin Bund und Geoportal Kanton, Videobefahrung und Googlemap, Plangrundlagen und Skizzen erstellt</w:t>
      </w:r>
    </w:p>
    <w:p w:rsidR="00C53487" w:rsidRDefault="00C53487" w:rsidP="00177664">
      <w:pPr>
        <w:pStyle w:val="AufzhlungFliesst"/>
      </w:pPr>
      <w:r>
        <w:t>Bestimmung von Prioritäten 1, 2 und 3 der Massnahmen für Drittzuflüsse in Abhängigkeit der Massnahmekosten in Zusammenarbeit mit R. Brodmann</w:t>
      </w:r>
    </w:p>
    <w:p w:rsidR="00C53487" w:rsidRDefault="00C53487" w:rsidP="00177664">
      <w:pPr>
        <w:pStyle w:val="AufzhlungFliesst"/>
      </w:pPr>
      <w:r>
        <w:t xml:space="preserve">Festlegung </w:t>
      </w:r>
      <w:r w:rsidR="002F3147">
        <w:t>der Prioritäten gesamthaft</w:t>
      </w:r>
      <w:r w:rsidR="00847FBE">
        <w:t xml:space="preserve"> und Wirtschaftlichkeitsüberlegungen in Zusammenarbeit mit R. Brodmann</w:t>
      </w:r>
    </w:p>
    <w:p w:rsidR="000D6DBE" w:rsidRDefault="000D6DBE" w:rsidP="00177664">
      <w:pPr>
        <w:pStyle w:val="AufzhlungFliesst"/>
      </w:pPr>
      <w:r>
        <w:t xml:space="preserve">Überarbeitung Übersichtstabelle mit </w:t>
      </w:r>
      <w:r w:rsidR="00170A78">
        <w:t>Prioritäten</w:t>
      </w:r>
      <w:r w:rsidR="005C256B">
        <w:t xml:space="preserve"> 1, 2 und 3</w:t>
      </w:r>
    </w:p>
    <w:p w:rsidR="002F3147" w:rsidRDefault="002F3147" w:rsidP="002F3147">
      <w:pPr>
        <w:pStyle w:val="AufzhlungFliesst"/>
      </w:pPr>
      <w:r>
        <w:t>Erstellen Faktenblatt Nr. 18 «</w:t>
      </w:r>
      <w:r w:rsidRPr="002F3147">
        <w:t>Entwässerung, Massnahmen Entflechtung Fremdwasser und Drittzuflüsse</w:t>
      </w:r>
      <w:r>
        <w:t>»</w:t>
      </w:r>
    </w:p>
    <w:p w:rsidR="005C256B" w:rsidRDefault="005C256B" w:rsidP="002F3147">
      <w:pPr>
        <w:pStyle w:val="AufzhlungFliesst"/>
      </w:pPr>
      <w:r>
        <w:t>Besprechungen (KoSi) mit GPL, EP, FU, BHU und TBA Kanton Aargau</w:t>
      </w:r>
    </w:p>
    <w:p w:rsidR="002F3147" w:rsidRDefault="002F3147" w:rsidP="002F3147">
      <w:pPr>
        <w:pStyle w:val="AufzhlungFliesst"/>
        <w:numPr>
          <w:ilvl w:val="0"/>
          <w:numId w:val="0"/>
        </w:numPr>
        <w:ind w:left="1106" w:hanging="426"/>
      </w:pPr>
    </w:p>
    <w:p w:rsidR="00832EA0" w:rsidRDefault="005C256B" w:rsidP="00832EA0">
      <w:pPr>
        <w:pStyle w:val="AufzhlungFliesst"/>
        <w:numPr>
          <w:ilvl w:val="0"/>
          <w:numId w:val="0"/>
        </w:numPr>
        <w:ind w:left="1105" w:hanging="425"/>
      </w:pPr>
      <w:r>
        <w:t>Weiteres Vorgehen für AP:</w:t>
      </w:r>
    </w:p>
    <w:p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Überprüfung hydraulische Berechnung mit Priorität 1</w:t>
      </w:r>
    </w:p>
    <w:p w:rsidR="009C51B9" w:rsidRDefault="005C256B" w:rsidP="009C51B9">
      <w:pPr>
        <w:pStyle w:val="AufzhlungFliesst"/>
        <w:ind w:left="1105" w:hanging="425"/>
      </w:pPr>
      <w:r>
        <w:t xml:space="preserve">Einarbeiten der Massnahmen Priorität 1. in </w:t>
      </w:r>
      <w:r w:rsidR="0010627C">
        <w:t>die definitiven Situationspläne</w:t>
      </w:r>
      <w:r>
        <w:t xml:space="preserve"> 1:1’000</w:t>
      </w:r>
      <w:bookmarkStart w:id="0" w:name="_GoBack"/>
      <w:bookmarkEnd w:id="0"/>
    </w:p>
    <w:p w:rsidR="0010627C" w:rsidRDefault="0010627C" w:rsidP="005C256B">
      <w:pPr>
        <w:pStyle w:val="AufzhlungFliesst"/>
        <w:ind w:left="1105" w:hanging="425"/>
      </w:pPr>
      <w:r>
        <w:t xml:space="preserve">Erstellen Textbausteine für Technischen Bericht </w:t>
      </w:r>
    </w:p>
    <w:p w:rsidR="0010627C" w:rsidRDefault="0010627C" w:rsidP="005C256B">
      <w:pPr>
        <w:pStyle w:val="AufzhlungFliesst"/>
        <w:ind w:left="1105" w:hanging="425"/>
      </w:pPr>
      <w:r>
        <w:lastRenderedPageBreak/>
        <w:t>Einarbeiten Kosten in Kostenvoranschlag</w:t>
      </w:r>
    </w:p>
    <w:p w:rsidR="00F14C92" w:rsidRDefault="00F14C92" w:rsidP="00F14C92">
      <w:pPr>
        <w:pStyle w:val="AufzhlungFliesst"/>
        <w:numPr>
          <w:ilvl w:val="0"/>
          <w:numId w:val="0"/>
        </w:numPr>
        <w:ind w:left="1105"/>
      </w:pPr>
    </w:p>
    <w:p w:rsidR="00F14C92" w:rsidRPr="007326A7" w:rsidRDefault="00F14C92" w:rsidP="00F14C92">
      <w:pPr>
        <w:pStyle w:val="AufzhlungFliesst"/>
        <w:numPr>
          <w:ilvl w:val="0"/>
          <w:numId w:val="0"/>
        </w:numPr>
        <w:ind w:left="680"/>
        <w:rPr>
          <w:highlight w:val="yellow"/>
        </w:rPr>
      </w:pPr>
      <w:r w:rsidRPr="007326A7">
        <w:rPr>
          <w:highlight w:val="yellow"/>
        </w:rPr>
        <w:t>Weiteres Vorgehen für DP:</w:t>
      </w:r>
    </w:p>
    <w:p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Vermessungsaufnahmen Bestand Kanalisation ausserhalb NS</w:t>
      </w:r>
    </w:p>
    <w:p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Projektierung defektives Entwässerungsnetz für Entflechtung Fremdwasser und Drittzuflüsse (Lage, Koten, DN)</w:t>
      </w:r>
    </w:p>
    <w:p w:rsidR="001E5EE0" w:rsidRPr="007326A7" w:rsidRDefault="001E5EE0" w:rsidP="001E5EE0">
      <w:pPr>
        <w:pStyle w:val="AufzhlungFliesst"/>
        <w:rPr>
          <w:highlight w:val="yellow"/>
        </w:rPr>
      </w:pPr>
      <w:r w:rsidRPr="007326A7">
        <w:rPr>
          <w:highlight w:val="yellow"/>
        </w:rPr>
        <w:t>Überprüfung hydraulische Berechnung</w:t>
      </w:r>
    </w:p>
    <w:p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Überarbeiten Kostenvoranschlag</w:t>
      </w:r>
    </w:p>
    <w:p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:rsidR="006D658C" w:rsidRDefault="00891DC4" w:rsidP="006D658C">
      <w:pPr>
        <w:pStyle w:val="berschrift2"/>
      </w:pPr>
      <w:r>
        <w:t>Überschrift 2</w:t>
      </w:r>
    </w:p>
    <w:p w:rsidR="00E77214" w:rsidRPr="00E77214" w:rsidRDefault="00891DC4" w:rsidP="00E77214">
      <w:pPr>
        <w:pStyle w:val="berschrift3"/>
      </w:pPr>
      <w:r>
        <w:t>Überschrift 3</w:t>
      </w:r>
    </w:p>
    <w:p w:rsidR="006D658C" w:rsidRDefault="00E04C5D" w:rsidP="00891DC4">
      <w:pPr>
        <w:pStyle w:val="Fliesstext"/>
      </w:pPr>
      <w:r>
        <w:t>Fliesstext</w:t>
      </w:r>
    </w:p>
    <w:p w:rsidR="000233D1" w:rsidRDefault="00E04C5D" w:rsidP="00E04C5D">
      <w:pPr>
        <w:pStyle w:val="AufzhlungFliesst"/>
      </w:pPr>
      <w:r>
        <w:t>Aufzählung_Fliesst</w:t>
      </w:r>
    </w:p>
    <w:p w:rsidR="00EC275F" w:rsidRDefault="002B2ECD" w:rsidP="00EC275F">
      <w:pPr>
        <w:pStyle w:val="AufzhlungFliesst"/>
        <w:numPr>
          <w:ilvl w:val="1"/>
          <w:numId w:val="5"/>
        </w:numPr>
      </w:pPr>
      <w:r>
        <w:t>Aufz</w:t>
      </w:r>
      <w:r w:rsidR="00EC275F">
        <w:t>ä</w:t>
      </w:r>
      <w:r>
        <w:t>h</w:t>
      </w:r>
      <w:r w:rsidR="00EC275F">
        <w:t>lung_Fliesst, Ebene 2</w:t>
      </w:r>
    </w:p>
    <w:p w:rsidR="00EC275F" w:rsidRDefault="00EC275F" w:rsidP="00EC275F"/>
    <w:sectPr w:rsidR="00EC275F" w:rsidSect="00DA766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11" w:right="566" w:bottom="1418" w:left="1418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BE" w:rsidRDefault="00847FBE" w:rsidP="00833AD6">
      <w:pPr>
        <w:spacing w:line="240" w:lineRule="auto"/>
      </w:pPr>
      <w:r>
        <w:separator/>
      </w:r>
    </w:p>
  </w:endnote>
  <w:endnote w:type="continuationSeparator" w:id="0">
    <w:p w:rsidR="00847FBE" w:rsidRDefault="00847FBE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847FBE" w:rsidRPr="00564542" w:rsidTr="00DA7667">
      <w:tc>
        <w:tcPr>
          <w:tcW w:w="9923" w:type="dxa"/>
        </w:tcPr>
        <w:p w:rsidR="00847FBE" w:rsidRDefault="00847FBE" w:rsidP="00DA7667">
          <w:pPr>
            <w:pStyle w:val="Fuzeile"/>
            <w:tabs>
              <w:tab w:val="clear" w:pos="4536"/>
              <w:tab w:val="clear" w:pos="9072"/>
              <w:tab w:val="right" w:pos="9923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>Verfasser: Firma, Ort</w:t>
          </w:r>
        </w:p>
        <w:p w:rsidR="00847FBE" w:rsidRPr="00564542" w:rsidRDefault="00847FBE" w:rsidP="00487712">
          <w:pPr>
            <w:pStyle w:val="Fuzeile"/>
            <w:tabs>
              <w:tab w:val="clear" w:pos="4536"/>
              <w:tab w:val="clear" w:pos="9072"/>
              <w:tab w:val="right" w:pos="9923"/>
            </w:tabs>
            <w:spacing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Dokument1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C51B9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 w:rsidR="009C51B9">
            <w:rPr>
              <w:noProof/>
              <w:spacing w:val="4"/>
              <w:sz w:val="18"/>
              <w:szCs w:val="18"/>
            </w:rPr>
            <w:t>2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847FBE" w:rsidRPr="00911938" w:rsidRDefault="00847FBE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847FBE" w:rsidRPr="00564542" w:rsidTr="004A5742">
      <w:tc>
        <w:tcPr>
          <w:tcW w:w="9923" w:type="dxa"/>
        </w:tcPr>
        <w:p w:rsidR="00847FBE" w:rsidRPr="00564542" w:rsidRDefault="00847FBE" w:rsidP="004A5742">
          <w:pPr>
            <w:pStyle w:val="Fuzeile"/>
            <w:tabs>
              <w:tab w:val="clear" w:pos="4536"/>
              <w:tab w:val="clear" w:pos="9072"/>
              <w:tab w:val="right" w:pos="9781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Dokument1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847FBE" w:rsidRPr="00911938" w:rsidRDefault="00847FBE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BE" w:rsidRDefault="00847FBE" w:rsidP="00833AD6">
      <w:pPr>
        <w:spacing w:line="240" w:lineRule="auto"/>
      </w:pPr>
      <w:r>
        <w:separator/>
      </w:r>
    </w:p>
  </w:footnote>
  <w:footnote w:type="continuationSeparator" w:id="0">
    <w:p w:rsidR="00847FBE" w:rsidRDefault="00847FBE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FBE" w:rsidRDefault="00847FBE" w:rsidP="00DA7667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val="en-GB" w:eastAsia="de-CH"/>
      </w:rPr>
    </w:pPr>
    <w:r w:rsidRPr="004F705A">
      <w:rPr>
        <w:b/>
        <w:noProof/>
        <w:lang w:eastAsia="de-CH"/>
      </w:rPr>
      <w:t xml:space="preserve">N03, </w:t>
    </w:r>
    <w:r w:rsidRPr="004F705A">
      <w:rPr>
        <w:b/>
        <w:bCs/>
        <w:noProof/>
        <w:lang w:val="en-GB" w:eastAsia="de-CH"/>
      </w:rPr>
      <w:t>090069, EP Rheinfelden-Frick</w:t>
    </w:r>
    <w:r>
      <w:rPr>
        <w:b/>
        <w:bCs/>
        <w:noProof/>
        <w:lang w:val="en-GB" w:eastAsia="de-CH"/>
      </w:rPr>
      <w:tab/>
      <w:t>IG EP RF-BB</w:t>
    </w:r>
  </w:p>
  <w:p w:rsidR="00847FBE" w:rsidRPr="004F705A" w:rsidRDefault="00847FBE" w:rsidP="00DA7667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:rsidR="00847FBE" w:rsidRPr="00FE2F7F" w:rsidRDefault="00847FBE" w:rsidP="00DA7667">
    <w:pPr>
      <w:pStyle w:val="Kopfzeile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FBE" w:rsidRDefault="00847FBE" w:rsidP="004A5742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val="en-GB" w:eastAsia="de-CH"/>
      </w:rPr>
    </w:pPr>
    <w:r w:rsidRPr="004F705A">
      <w:rPr>
        <w:b/>
        <w:noProof/>
        <w:lang w:eastAsia="de-CH"/>
      </w:rPr>
      <w:t xml:space="preserve">N03, </w:t>
    </w:r>
    <w:r w:rsidRPr="004F705A">
      <w:rPr>
        <w:b/>
        <w:bCs/>
        <w:noProof/>
        <w:lang w:val="en-GB" w:eastAsia="de-CH"/>
      </w:rPr>
      <w:t>090069, EP Rheinfelden-Frick</w:t>
    </w:r>
    <w:r>
      <w:rPr>
        <w:b/>
        <w:bCs/>
        <w:noProof/>
        <w:lang w:val="en-GB" w:eastAsia="de-CH"/>
      </w:rPr>
      <w:tab/>
      <w:t>IG EP RF-BB</w:t>
    </w:r>
  </w:p>
  <w:p w:rsidR="00847FBE" w:rsidRPr="004F705A" w:rsidRDefault="00847FBE" w:rsidP="004A5742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:rsidR="00847FBE" w:rsidRPr="00FE2F7F" w:rsidRDefault="00847FBE" w:rsidP="004E27FD">
    <w:pPr>
      <w:pStyle w:val="Kopfzeil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97"/>
    <w:rsid w:val="000150FE"/>
    <w:rsid w:val="000233D1"/>
    <w:rsid w:val="000307FF"/>
    <w:rsid w:val="00051A14"/>
    <w:rsid w:val="000D6DBE"/>
    <w:rsid w:val="00101672"/>
    <w:rsid w:val="0010627C"/>
    <w:rsid w:val="00157ED0"/>
    <w:rsid w:val="00170A78"/>
    <w:rsid w:val="00177664"/>
    <w:rsid w:val="001C4EC5"/>
    <w:rsid w:val="001D508A"/>
    <w:rsid w:val="001E5EE0"/>
    <w:rsid w:val="00203766"/>
    <w:rsid w:val="00247267"/>
    <w:rsid w:val="00247E69"/>
    <w:rsid w:val="002B2ECD"/>
    <w:rsid w:val="002D5365"/>
    <w:rsid w:val="002F3147"/>
    <w:rsid w:val="0037506D"/>
    <w:rsid w:val="003B20F2"/>
    <w:rsid w:val="003C208C"/>
    <w:rsid w:val="004007C5"/>
    <w:rsid w:val="00405550"/>
    <w:rsid w:val="00415FA1"/>
    <w:rsid w:val="00487712"/>
    <w:rsid w:val="004A321C"/>
    <w:rsid w:val="004A5742"/>
    <w:rsid w:val="004E27FD"/>
    <w:rsid w:val="00533437"/>
    <w:rsid w:val="00564542"/>
    <w:rsid w:val="005A3F61"/>
    <w:rsid w:val="005C256B"/>
    <w:rsid w:val="00610B08"/>
    <w:rsid w:val="00673FB3"/>
    <w:rsid w:val="00694E1A"/>
    <w:rsid w:val="006B0887"/>
    <w:rsid w:val="006D658C"/>
    <w:rsid w:val="00705AF9"/>
    <w:rsid w:val="007326A7"/>
    <w:rsid w:val="00796FFC"/>
    <w:rsid w:val="007D5EB3"/>
    <w:rsid w:val="007F7D76"/>
    <w:rsid w:val="00832EA0"/>
    <w:rsid w:val="00833AD6"/>
    <w:rsid w:val="00847FBE"/>
    <w:rsid w:val="00891DC4"/>
    <w:rsid w:val="008951F9"/>
    <w:rsid w:val="008B0BB8"/>
    <w:rsid w:val="008E6697"/>
    <w:rsid w:val="00911371"/>
    <w:rsid w:val="00911938"/>
    <w:rsid w:val="00922E10"/>
    <w:rsid w:val="00925EC8"/>
    <w:rsid w:val="0093042B"/>
    <w:rsid w:val="00984F2A"/>
    <w:rsid w:val="00986E0A"/>
    <w:rsid w:val="009C3309"/>
    <w:rsid w:val="009C51B9"/>
    <w:rsid w:val="00A2079E"/>
    <w:rsid w:val="00A902B7"/>
    <w:rsid w:val="00B03F52"/>
    <w:rsid w:val="00B23756"/>
    <w:rsid w:val="00B57377"/>
    <w:rsid w:val="00B82832"/>
    <w:rsid w:val="00BD05A7"/>
    <w:rsid w:val="00C16F6C"/>
    <w:rsid w:val="00C30B2C"/>
    <w:rsid w:val="00C53487"/>
    <w:rsid w:val="00C55781"/>
    <w:rsid w:val="00D25945"/>
    <w:rsid w:val="00D41901"/>
    <w:rsid w:val="00DA7667"/>
    <w:rsid w:val="00DC3C04"/>
    <w:rsid w:val="00E04C5D"/>
    <w:rsid w:val="00E256F7"/>
    <w:rsid w:val="00E44201"/>
    <w:rsid w:val="00E45529"/>
    <w:rsid w:val="00E47899"/>
    <w:rsid w:val="00E67567"/>
    <w:rsid w:val="00E77214"/>
    <w:rsid w:val="00EC275F"/>
    <w:rsid w:val="00F14C92"/>
    <w:rsid w:val="00F17160"/>
    <w:rsid w:val="00F32A71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1C92821"/>
  <w15:docId w15:val="{1351489D-F51A-4F8F-829D-5B272B9F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890_Shd_EP_Rheinfelden_Frick_Kt_AG\P400_Grundlagen\P410_Vorgaben\INGE-Vorlagen\20181010_090069_EP%20Rh-Fr_Word%20Vorlage%20A4%20hoch_9890_1_Sh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A2C75-67BA-4BB3-BDB0-0D261828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20181010_090069_EP Rh-Fr_Word Vorlage A4 hoch_9890_1_Shd.dotx</Template>
  <TotalTime>0</TotalTime>
  <Pages>2</Pages>
  <Words>401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creator>Derezynski Francoise</dc:creator>
  <dc:description>Version 2014-01</dc:description>
  <cp:lastModifiedBy>Spieler Daniel</cp:lastModifiedBy>
  <cp:revision>4</cp:revision>
  <cp:lastPrinted>2014-08-05T07:00:00Z</cp:lastPrinted>
  <dcterms:created xsi:type="dcterms:W3CDTF">2021-09-23T06:52:00Z</dcterms:created>
  <dcterms:modified xsi:type="dcterms:W3CDTF">2021-09-23T15:11:00Z</dcterms:modified>
</cp:coreProperties>
</file>