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6CF" w:rsidRDefault="00BC16CF" w:rsidP="00BC16CF">
      <w:r>
        <w:t xml:space="preserve">Begründung </w:t>
      </w:r>
      <w:r w:rsidR="007E2C0F">
        <w:t>MD</w:t>
      </w:r>
      <w:bookmarkStart w:id="0" w:name="_GoBack"/>
      <w:bookmarkEnd w:id="0"/>
    </w:p>
    <w:p w:rsidR="00D93C01" w:rsidRDefault="00BC16CF" w:rsidP="00BC16CF">
      <w:r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BC16CF" w:rsidTr="00BC16CF">
        <w:tc>
          <w:tcPr>
            <w:tcW w:w="9212" w:type="dxa"/>
          </w:tcPr>
          <w:p w:rsidR="00BC16CF" w:rsidRDefault="00BC16CF" w:rsidP="00BC16CF">
            <w:pPr>
              <w:pStyle w:val="Listenabsatz"/>
              <w:numPr>
                <w:ilvl w:val="0"/>
                <w:numId w:val="1"/>
              </w:numPr>
            </w:pPr>
            <w:r>
              <w:t>wir haben mit Hochdruck bis zum 30.07.21 gearbeitet, konnten aber die laufenden Plankorrekturen zu FZRS, Zäunen und IO-Plan nicht abschliessen</w:t>
            </w:r>
            <w:r>
              <w:t>.</w:t>
            </w:r>
          </w:p>
          <w:p w:rsidR="00046983" w:rsidRDefault="00BC16CF" w:rsidP="00046983">
            <w:pPr>
              <w:pStyle w:val="Listenabsatz"/>
              <w:numPr>
                <w:ilvl w:val="0"/>
                <w:numId w:val="1"/>
              </w:numPr>
            </w:pPr>
            <w:r>
              <w:t>wir wollten die Arbeiten zu Ende führen und nicht mittendrin abbrechen</w:t>
            </w:r>
            <w:r w:rsidR="00046983">
              <w:t xml:space="preserve"> und haben entschieden </w:t>
            </w:r>
            <w:r w:rsidR="00046983">
              <w:t xml:space="preserve">diese </w:t>
            </w:r>
            <w:r w:rsidR="00046983">
              <w:t>abzuschliessen</w:t>
            </w:r>
          </w:p>
          <w:p w:rsidR="00855029" w:rsidRDefault="00855029" w:rsidP="00E42108">
            <w:pPr>
              <w:pStyle w:val="Listenabsatz"/>
              <w:numPr>
                <w:ilvl w:val="0"/>
                <w:numId w:val="1"/>
              </w:numPr>
            </w:pPr>
            <w:r>
              <w:t>auch h</w:t>
            </w:r>
            <w:r w:rsidR="00E42108">
              <w:t xml:space="preserve">andelt </w:t>
            </w:r>
            <w:r>
              <w:t xml:space="preserve">es </w:t>
            </w:r>
            <w:r w:rsidR="00E42108">
              <w:t xml:space="preserve">sich um </w:t>
            </w:r>
            <w:r>
              <w:t xml:space="preserve">Teilprojekte die </w:t>
            </w:r>
            <w:r w:rsidR="00E42108">
              <w:t xml:space="preserve">weniger </w:t>
            </w:r>
            <w:r>
              <w:t xml:space="preserve">von Projektänderungen beeinflusst </w:t>
            </w:r>
            <w:r w:rsidR="00E42108">
              <w:t>werden</w:t>
            </w:r>
          </w:p>
          <w:p w:rsidR="00E42108" w:rsidRDefault="00855029" w:rsidP="00E42108">
            <w:pPr>
              <w:pStyle w:val="Listenabsatz"/>
              <w:numPr>
                <w:ilvl w:val="0"/>
                <w:numId w:val="1"/>
              </w:numPr>
            </w:pPr>
            <w:r>
              <w:t xml:space="preserve">daher sehen wir den </w:t>
            </w:r>
            <w:proofErr w:type="spellStart"/>
            <w:r>
              <w:t>cut</w:t>
            </w:r>
            <w:proofErr w:type="spellEnd"/>
            <w:r>
              <w:t xml:space="preserve"> nicht als zwingend erforderlich</w:t>
            </w:r>
          </w:p>
          <w:p w:rsidR="00046983" w:rsidRDefault="00855029" w:rsidP="00046983">
            <w:pPr>
              <w:pStyle w:val="Listenabsatz"/>
              <w:numPr>
                <w:ilvl w:val="0"/>
                <w:numId w:val="1"/>
              </w:numPr>
            </w:pPr>
            <w:r>
              <w:t xml:space="preserve">somit </w:t>
            </w:r>
            <w:r w:rsidR="00046983">
              <w:t xml:space="preserve">sind </w:t>
            </w:r>
            <w:r w:rsidR="00046983">
              <w:t xml:space="preserve">in der ersten Augustwoche </w:t>
            </w:r>
            <w:r w:rsidR="00E42108">
              <w:t xml:space="preserve">noch </w:t>
            </w:r>
            <w:r w:rsidR="00046983">
              <w:t xml:space="preserve">Std. </w:t>
            </w:r>
            <w:r w:rsidR="00E42108">
              <w:t>angefallen, was wir hiermit mitteilen möchten</w:t>
            </w:r>
          </w:p>
          <w:p w:rsidR="00BC16CF" w:rsidRDefault="00855029" w:rsidP="00855029">
            <w:pPr>
              <w:pStyle w:val="Listenabsatz"/>
              <w:numPr>
                <w:ilvl w:val="0"/>
                <w:numId w:val="1"/>
              </w:numPr>
            </w:pPr>
            <w:r>
              <w:t xml:space="preserve">wir meinen </w:t>
            </w:r>
            <w:r w:rsidR="00E42108">
              <w:t>damit im Sinne des Projektes gehandelt</w:t>
            </w:r>
            <w:r>
              <w:t xml:space="preserve"> zu haben</w:t>
            </w:r>
            <w:r w:rsidR="00E42108">
              <w:t>,</w:t>
            </w:r>
            <w:r w:rsidR="00E42108">
              <w:t xml:space="preserve"> denn der Unterbruch und Neustart bedeutet Mehraufwand</w:t>
            </w:r>
          </w:p>
        </w:tc>
      </w:tr>
      <w:tr w:rsidR="00BC16CF" w:rsidTr="00BC16CF">
        <w:tc>
          <w:tcPr>
            <w:tcW w:w="9212" w:type="dxa"/>
          </w:tcPr>
          <w:p w:rsidR="00BC16CF" w:rsidRDefault="00BC16CF" w:rsidP="00BC16CF"/>
        </w:tc>
      </w:tr>
      <w:tr w:rsidR="00BC16CF" w:rsidTr="00BC16CF">
        <w:tc>
          <w:tcPr>
            <w:tcW w:w="9212" w:type="dxa"/>
          </w:tcPr>
          <w:p w:rsidR="00BC16CF" w:rsidRDefault="00BC16CF" w:rsidP="00BC16CF"/>
        </w:tc>
      </w:tr>
    </w:tbl>
    <w:p w:rsidR="00BC16CF" w:rsidRDefault="00BC16CF" w:rsidP="00BC16CF"/>
    <w:p w:rsidR="007E2C0F" w:rsidRDefault="007E2C0F" w:rsidP="00BC16CF"/>
    <w:p w:rsidR="007E2C0F" w:rsidRDefault="007E2C0F" w:rsidP="00BC16CF"/>
    <w:p w:rsidR="007E2C0F" w:rsidRDefault="007E2C0F" w:rsidP="00BC16CF"/>
    <w:p w:rsidR="007E2C0F" w:rsidRDefault="007E2C0F" w:rsidP="00BC16CF"/>
    <w:sectPr w:rsidR="007E2C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E42F9"/>
    <w:multiLevelType w:val="hybridMultilevel"/>
    <w:tmpl w:val="188C0EEE"/>
    <w:lvl w:ilvl="0" w:tplc="C7E65A5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6CF"/>
    <w:rsid w:val="00046983"/>
    <w:rsid w:val="004D7AD6"/>
    <w:rsid w:val="007E2C0F"/>
    <w:rsid w:val="00855029"/>
    <w:rsid w:val="00BC16CF"/>
    <w:rsid w:val="00D93C01"/>
    <w:rsid w:val="00E4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144496"/>
  <w15:chartTrackingRefBased/>
  <w15:docId w15:val="{286209CF-E00D-4268-B6F1-82E6C0D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C1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C16C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2C0F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2C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Aegerter &amp; Bosshardt AG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Dirk</dc:creator>
  <cp:keywords/>
  <dc:description/>
  <cp:lastModifiedBy>Martin Dirk</cp:lastModifiedBy>
  <cp:revision>2</cp:revision>
  <cp:lastPrinted>2021-08-11T07:02:00Z</cp:lastPrinted>
  <dcterms:created xsi:type="dcterms:W3CDTF">2021-08-11T11:32:00Z</dcterms:created>
  <dcterms:modified xsi:type="dcterms:W3CDTF">2021-08-11T11:32:00Z</dcterms:modified>
</cp:coreProperties>
</file>