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5A3F61" w:rsidTr="00E26A03">
        <w:trPr>
          <w:trHeight w:hRule="exact" w:val="2552"/>
        </w:trPr>
        <w:tc>
          <w:tcPr>
            <w:tcW w:w="9494" w:type="dxa"/>
          </w:tcPr>
          <w:p w:rsidR="0042710E" w:rsidRDefault="0042710E" w:rsidP="0042710E">
            <w:r>
              <w:t>Bundesamt für Strassen ASTRA</w:t>
            </w:r>
          </w:p>
          <w:p w:rsidR="0042710E" w:rsidRDefault="0042710E" w:rsidP="0042710E">
            <w:r>
              <w:t>Filiale Zofingen</w:t>
            </w:r>
          </w:p>
          <w:p w:rsidR="0042710E" w:rsidRDefault="0042710E" w:rsidP="0042710E">
            <w:proofErr w:type="spellStart"/>
            <w:r>
              <w:t>zHd</w:t>
            </w:r>
            <w:proofErr w:type="spellEnd"/>
            <w:r>
              <w:t xml:space="preserve">. Hr. Götz </w:t>
            </w:r>
            <w:proofErr w:type="spellStart"/>
            <w:r>
              <w:t>Schackenberg</w:t>
            </w:r>
            <w:proofErr w:type="spellEnd"/>
          </w:p>
          <w:p w:rsidR="0042710E" w:rsidRDefault="0042710E" w:rsidP="0042710E">
            <w:r>
              <w:t>Brühlstrasse 3</w:t>
            </w:r>
          </w:p>
          <w:p w:rsidR="005A3F61" w:rsidRDefault="0042710E" w:rsidP="0042710E">
            <w:r>
              <w:t>4800 Zofingen</w:t>
            </w:r>
          </w:p>
        </w:tc>
      </w:tr>
      <w:tr w:rsidR="005A3F61" w:rsidTr="00E26A03">
        <w:trPr>
          <w:trHeight w:val="919"/>
        </w:trPr>
        <w:tc>
          <w:tcPr>
            <w:tcW w:w="9494" w:type="dxa"/>
          </w:tcPr>
          <w:p w:rsidR="005A3F61" w:rsidRDefault="00911371" w:rsidP="0087667A">
            <w:r w:rsidRPr="0087667A">
              <w:t xml:space="preserve">Basel, </w:t>
            </w:r>
            <w:r w:rsidRPr="0087667A">
              <w:fldChar w:fldCharType="begin"/>
            </w:r>
            <w:r w:rsidRPr="0087667A">
              <w:instrText xml:space="preserve"> CREATEDATE  \@ "d. MMM</w:instrText>
            </w:r>
            <w:r w:rsidR="00E67567" w:rsidRPr="0087667A">
              <w:instrText>M</w:instrText>
            </w:r>
            <w:r w:rsidRPr="0087667A">
              <w:instrText xml:space="preserve"> yyyy"  \* MERGEFORMAT </w:instrText>
            </w:r>
            <w:r w:rsidRPr="0087667A">
              <w:fldChar w:fldCharType="separate"/>
            </w:r>
            <w:r w:rsidR="00434177">
              <w:rPr>
                <w:noProof/>
              </w:rPr>
              <w:t>3. Januar 2023</w:t>
            </w:r>
            <w:r w:rsidRPr="0087667A">
              <w:fldChar w:fldCharType="end"/>
            </w:r>
            <w:r w:rsidRPr="0087667A">
              <w:t xml:space="preserve"> / </w:t>
            </w:r>
            <w:sdt>
              <w:sdtPr>
                <w:id w:val="188960219"/>
                <w:placeholder>
                  <w:docPart w:val="0AC4105CAF6A4D0F8BAD0A16E9DF72E6"/>
                </w:placeholder>
                <w:text/>
              </w:sdtPr>
              <w:sdtEndPr/>
              <w:sdtContent>
                <w:r w:rsidR="0042710E">
                  <w:t>9960</w:t>
                </w:r>
                <w:r w:rsidR="007F1A9C">
                  <w:t xml:space="preserve"> </w:t>
                </w:r>
                <w:r w:rsidR="0042710E">
                  <w:t>/</w:t>
                </w:r>
                <w:r w:rsidR="007F1A9C">
                  <w:t xml:space="preserve"> </w:t>
                </w:r>
                <w:r w:rsidR="0042710E">
                  <w:t>FL</w:t>
                </w:r>
              </w:sdtContent>
            </w:sdt>
          </w:p>
          <w:p w:rsidR="000233D1" w:rsidRPr="000233D1" w:rsidRDefault="000233D1" w:rsidP="007F1A9C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42710E">
              <w:rPr>
                <w:noProof/>
                <w:sz w:val="12"/>
                <w:szCs w:val="12"/>
              </w:rPr>
              <w:t>2023 01 03_EMOT_BHB_NO1_DP_Lärm_9960_FL.docx</w:t>
            </w:r>
            <w:r w:rsidRPr="000233D1">
              <w:rPr>
                <w:sz w:val="12"/>
                <w:szCs w:val="12"/>
              </w:rPr>
              <w:fldChar w:fldCharType="end"/>
            </w:r>
            <w:r w:rsidR="00F520BF">
              <w:rPr>
                <w:sz w:val="12"/>
                <w:szCs w:val="12"/>
              </w:rPr>
              <w:t xml:space="preserve"> </w:t>
            </w:r>
          </w:p>
        </w:tc>
      </w:tr>
      <w:tr w:rsidR="005A3F61" w:rsidTr="00E26A03">
        <w:tc>
          <w:tcPr>
            <w:tcW w:w="9494" w:type="dxa"/>
          </w:tcPr>
          <w:p w:rsidR="0042710E" w:rsidRDefault="0042710E" w:rsidP="0042710E">
            <w:pPr>
              <w:pStyle w:val="Betreff"/>
            </w:pPr>
            <w:r>
              <w:t xml:space="preserve">180002 Einzelmassnahmen Osttangente Basel </w:t>
            </w:r>
          </w:p>
          <w:p w:rsidR="0042710E" w:rsidRDefault="0042710E" w:rsidP="0042710E">
            <w:pPr>
              <w:pStyle w:val="Betreff"/>
            </w:pPr>
            <w:r>
              <w:t xml:space="preserve">Brücke </w:t>
            </w:r>
            <w:proofErr w:type="spellStart"/>
            <w:r>
              <w:t>Bäumlihof</w:t>
            </w:r>
            <w:proofErr w:type="spellEnd"/>
            <w:r w:rsidR="00D77984">
              <w:t xml:space="preserve"> Obj. 916</w:t>
            </w:r>
          </w:p>
          <w:p w:rsidR="005A3F61" w:rsidRPr="00911371" w:rsidRDefault="0042710E" w:rsidP="0042710E">
            <w:pPr>
              <w:pStyle w:val="Betreff"/>
            </w:pPr>
            <w:r>
              <w:t>Nachtragsofferte Nr. 1</w:t>
            </w:r>
            <w:r w:rsidR="00E512B8">
              <w:t>:</w:t>
            </w:r>
            <w:r w:rsidR="00D77984">
              <w:t xml:space="preserve"> Phase DP </w:t>
            </w:r>
            <w:r w:rsidR="00D77984" w:rsidRPr="00C15B6C">
              <w:t>Lärm</w:t>
            </w:r>
          </w:p>
        </w:tc>
      </w:tr>
    </w:tbl>
    <w:p w:rsidR="00B23756" w:rsidRDefault="000150FE" w:rsidP="000233D1">
      <w:pPr>
        <w:pStyle w:val="Anrede"/>
      </w:pPr>
      <w:r w:rsidRPr="000233D1">
        <w:t>Sehr geehrte</w:t>
      </w:r>
      <w:r w:rsidR="0036142F">
        <w:t xml:space="preserve">r Herr </w:t>
      </w:r>
      <w:proofErr w:type="spellStart"/>
      <w:r w:rsidR="0036142F" w:rsidRPr="0036142F">
        <w:t>Schackenberg</w:t>
      </w:r>
      <w:proofErr w:type="spellEnd"/>
    </w:p>
    <w:p w:rsidR="0036142F" w:rsidRDefault="0036142F" w:rsidP="0036142F">
      <w:r>
        <w:t xml:space="preserve">Nachfolgend </w:t>
      </w:r>
      <w:r w:rsidRPr="00F520BF">
        <w:t>unterbreiten wir Ihnen gerne unser</w:t>
      </w:r>
      <w:r>
        <w:t xml:space="preserve">e </w:t>
      </w:r>
      <w:r w:rsidRPr="002F707D">
        <w:t>Nachtragsofferte</w:t>
      </w:r>
      <w:r w:rsidRPr="00F520BF">
        <w:t xml:space="preserve"> wie folgt.</w:t>
      </w:r>
    </w:p>
    <w:p w:rsidR="00BD05A7" w:rsidRDefault="00BD05A7" w:rsidP="00E04C5D"/>
    <w:p w:rsidR="004A321C" w:rsidRDefault="00F520BF" w:rsidP="00F520BF">
      <w:pPr>
        <w:pStyle w:val="berschrift1"/>
      </w:pPr>
      <w:r>
        <w:t>Grundlagen</w:t>
      </w:r>
    </w:p>
    <w:p w:rsidR="0036142F" w:rsidRDefault="0036142F" w:rsidP="0036142F">
      <w:pPr>
        <w:pStyle w:val="AufzhlungFliesst"/>
        <w:numPr>
          <w:ilvl w:val="0"/>
          <w:numId w:val="6"/>
        </w:numPr>
      </w:pPr>
      <w:proofErr w:type="spellStart"/>
      <w:r>
        <w:t>Planervertrag</w:t>
      </w:r>
      <w:proofErr w:type="spellEnd"/>
      <w:r>
        <w:t xml:space="preserve"> Nr. 180002/000007 vom 07.05.2019</w:t>
      </w:r>
    </w:p>
    <w:p w:rsidR="0036142F" w:rsidRDefault="0036142F" w:rsidP="0036142F">
      <w:pPr>
        <w:pStyle w:val="AufzhlungFliesst"/>
        <w:numPr>
          <w:ilvl w:val="0"/>
          <w:numId w:val="6"/>
        </w:numPr>
      </w:pPr>
      <w:r>
        <w:t>Dossier AP "</w:t>
      </w:r>
      <w:r w:rsidRPr="0036142F">
        <w:t>N02 Lärmsanierung Osttangente Basel</w:t>
      </w:r>
      <w:r>
        <w:t>" inkl. Plangenehmigung</w:t>
      </w:r>
    </w:p>
    <w:p w:rsidR="00870A30" w:rsidRDefault="00870A30" w:rsidP="0036142F">
      <w:pPr>
        <w:pStyle w:val="AufzhlungFliesst"/>
        <w:numPr>
          <w:ilvl w:val="0"/>
          <w:numId w:val="6"/>
        </w:numPr>
      </w:pPr>
      <w:r>
        <w:t>Aktuelle FHB des ASTRA</w:t>
      </w:r>
    </w:p>
    <w:p w:rsidR="0036142F" w:rsidRDefault="0036142F" w:rsidP="0036142F">
      <w:pPr>
        <w:pStyle w:val="AufzhlungFliesst"/>
        <w:numPr>
          <w:ilvl w:val="0"/>
          <w:numId w:val="6"/>
        </w:numPr>
      </w:pPr>
      <w:r>
        <w:t xml:space="preserve">SIA Ordnung 103 </w:t>
      </w:r>
    </w:p>
    <w:p w:rsidR="0036142F" w:rsidRPr="0036142F" w:rsidRDefault="0036142F" w:rsidP="0036142F">
      <w:pPr>
        <w:pStyle w:val="Fliesstext"/>
      </w:pPr>
    </w:p>
    <w:p w:rsidR="00F520BF" w:rsidRDefault="00F520BF" w:rsidP="00F520BF">
      <w:pPr>
        <w:pStyle w:val="Fliesstext"/>
      </w:pPr>
    </w:p>
    <w:p w:rsidR="00F520BF" w:rsidRDefault="00F520BF" w:rsidP="00F520BF">
      <w:pPr>
        <w:pStyle w:val="berschrift1"/>
      </w:pPr>
      <w:r>
        <w:t>Grobanalyse der Aufgabe</w:t>
      </w:r>
    </w:p>
    <w:p w:rsidR="00C62E29" w:rsidRDefault="009D223C" w:rsidP="0036142F">
      <w:pPr>
        <w:pStyle w:val="Fliesstext"/>
      </w:pPr>
      <w:r>
        <w:t xml:space="preserve">Das Ausführungsprojekt </w:t>
      </w:r>
      <w:r w:rsidRPr="009D223C">
        <w:t>"N02 Lärmsanierung Osttangente Basel"</w:t>
      </w:r>
      <w:r>
        <w:t xml:space="preserve"> wurde vom UVEK am 6. September 202 genehmigt.</w:t>
      </w:r>
      <w:r w:rsidR="00C62E29">
        <w:t xml:space="preserve"> </w:t>
      </w:r>
    </w:p>
    <w:p w:rsidR="00C62E29" w:rsidRDefault="00C62E29" w:rsidP="0036142F">
      <w:pPr>
        <w:pStyle w:val="Fliesstext"/>
      </w:pPr>
    </w:p>
    <w:p w:rsidR="0036142F" w:rsidRDefault="00C62E29" w:rsidP="0036142F">
      <w:pPr>
        <w:pStyle w:val="Fliesstext"/>
      </w:pPr>
      <w:r>
        <w:t>Daraus basierend sind nun die Detailprojekte der baulichen Massnahmen erarbeitet werden.</w:t>
      </w:r>
    </w:p>
    <w:p w:rsidR="00C62E29" w:rsidRDefault="00C62E29" w:rsidP="0036142F">
      <w:pPr>
        <w:pStyle w:val="Fliesstext"/>
      </w:pPr>
    </w:p>
    <w:p w:rsidR="0036142F" w:rsidRDefault="00C62E29" w:rsidP="0036142F">
      <w:pPr>
        <w:pStyle w:val="Fliesstext"/>
      </w:pPr>
      <w:r>
        <w:t xml:space="preserve">Diverse Lärmschutzmassnahmen betreffen Kunstbauten, welchen von uns in Bearbeitung sind (MP). Aufgrund der Abhängigkeiten und Schnittstellen zwischen der baulichen Instandsetzung und der Lärmschutzmassnahmen ist eine Koordination erforderlich. </w:t>
      </w:r>
    </w:p>
    <w:p w:rsidR="00870A30" w:rsidRDefault="00870A30" w:rsidP="0036142F">
      <w:pPr>
        <w:pStyle w:val="Fliesstext"/>
      </w:pPr>
    </w:p>
    <w:p w:rsidR="00C62E29" w:rsidRDefault="00870A30" w:rsidP="0036142F">
      <w:pPr>
        <w:pStyle w:val="Fliesstext"/>
      </w:pPr>
      <w:r>
        <w:t xml:space="preserve">In Absprache mit der BHU wird das FHB K TMB </w:t>
      </w:r>
      <w:r w:rsidRPr="00870A30">
        <w:t xml:space="preserve">22 001-20701 </w:t>
      </w:r>
      <w:r>
        <w:t>des ASTRA verwendet.</w:t>
      </w:r>
    </w:p>
    <w:p w:rsidR="0036142F" w:rsidRPr="0036142F" w:rsidRDefault="0036142F" w:rsidP="0036142F">
      <w:pPr>
        <w:pStyle w:val="Fliesstext"/>
      </w:pPr>
    </w:p>
    <w:p w:rsidR="00F520BF" w:rsidRDefault="00F520BF" w:rsidP="00F520BF">
      <w:pPr>
        <w:pStyle w:val="Fliesstext"/>
      </w:pPr>
    </w:p>
    <w:p w:rsidR="00F520BF" w:rsidRDefault="00F520BF" w:rsidP="00F520BF">
      <w:pPr>
        <w:pStyle w:val="berschrift1"/>
      </w:pPr>
      <w:r>
        <w:lastRenderedPageBreak/>
        <w:t>Leistungen</w:t>
      </w:r>
    </w:p>
    <w:p w:rsidR="005E77DB" w:rsidRDefault="005E77DB" w:rsidP="00E34A20">
      <w:pPr>
        <w:pStyle w:val="AufzhlungFliesst"/>
        <w:numPr>
          <w:ilvl w:val="0"/>
          <w:numId w:val="0"/>
        </w:numPr>
        <w:ind w:left="1105" w:hanging="425"/>
        <w:rPr>
          <w:b/>
        </w:rPr>
      </w:pPr>
      <w:r>
        <w:rPr>
          <w:b/>
        </w:rPr>
        <w:t>Pos. 1:</w:t>
      </w:r>
    </w:p>
    <w:p w:rsidR="00E34A20" w:rsidRDefault="005E77DB" w:rsidP="00E34A20">
      <w:pPr>
        <w:pStyle w:val="AufzhlungFliesst"/>
        <w:numPr>
          <w:ilvl w:val="0"/>
          <w:numId w:val="0"/>
        </w:numPr>
        <w:ind w:left="1105" w:hanging="425"/>
        <w:rPr>
          <w:b/>
        </w:rPr>
      </w:pPr>
      <w:r w:rsidRPr="005E77DB">
        <w:rPr>
          <w:b/>
        </w:rPr>
        <w:t xml:space="preserve">Brücke </w:t>
      </w:r>
      <w:proofErr w:type="spellStart"/>
      <w:r w:rsidRPr="005E77DB">
        <w:rPr>
          <w:b/>
        </w:rPr>
        <w:t>Bäumlihof</w:t>
      </w:r>
      <w:proofErr w:type="spellEnd"/>
      <w:r w:rsidRPr="005E77DB">
        <w:rPr>
          <w:b/>
        </w:rPr>
        <w:t xml:space="preserve"> Obj. 916</w:t>
      </w:r>
      <w:r>
        <w:rPr>
          <w:b/>
        </w:rPr>
        <w:t xml:space="preserve">: </w:t>
      </w:r>
      <w:r w:rsidR="0054606E" w:rsidRPr="0054606E">
        <w:rPr>
          <w:b/>
        </w:rPr>
        <w:t xml:space="preserve">Verlängerung der </w:t>
      </w:r>
      <w:r w:rsidR="0054606E">
        <w:rPr>
          <w:b/>
        </w:rPr>
        <w:t xml:space="preserve">bestehenden </w:t>
      </w:r>
      <w:r w:rsidR="0054606E" w:rsidRPr="0054606E">
        <w:rPr>
          <w:b/>
        </w:rPr>
        <w:t>LSW</w:t>
      </w:r>
    </w:p>
    <w:p w:rsidR="00870A30" w:rsidRPr="005E77DB" w:rsidRDefault="00870A30" w:rsidP="00E34A20">
      <w:pPr>
        <w:pStyle w:val="AufzhlungFliesst"/>
        <w:numPr>
          <w:ilvl w:val="0"/>
          <w:numId w:val="0"/>
        </w:numPr>
        <w:ind w:left="1105" w:hanging="425"/>
        <w:rPr>
          <w:b/>
        </w:rPr>
      </w:pPr>
    </w:p>
    <w:tbl>
      <w:tblPr>
        <w:tblStyle w:val="Tabellenraster"/>
        <w:tblW w:w="0" w:type="auto"/>
        <w:tblInd w:w="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  <w:gridCol w:w="907"/>
      </w:tblGrid>
      <w:tr w:rsidR="00E34A20" w:rsidRPr="0048051D" w:rsidTr="00716974">
        <w:trPr>
          <w:trHeight w:val="348"/>
        </w:trPr>
        <w:tc>
          <w:tcPr>
            <w:tcW w:w="7880" w:type="dxa"/>
          </w:tcPr>
          <w:p w:rsidR="00E34A20" w:rsidRPr="00DE4760" w:rsidRDefault="0012344B" w:rsidP="0012344B">
            <w:pPr>
              <w:pStyle w:val="AufzhlungStd"/>
            </w:pPr>
            <w:r>
              <w:t>Studie der Grundlagen AP</w:t>
            </w:r>
            <w:r w:rsidRPr="0012344B">
              <w:t>"N02 Lärmsanierung Osttangente Basel" inkl. Plangenehmigung</w:t>
            </w:r>
          </w:p>
        </w:tc>
        <w:tc>
          <w:tcPr>
            <w:tcW w:w="907" w:type="dxa"/>
          </w:tcPr>
          <w:p w:rsidR="00E34A20" w:rsidRDefault="00132BBD" w:rsidP="00716974">
            <w:pPr>
              <w:spacing w:after="60"/>
              <w:jc w:val="right"/>
            </w:pPr>
            <w:r>
              <w:t>5</w:t>
            </w:r>
            <w:r w:rsidR="003F5B25">
              <w:t xml:space="preserve"> </w:t>
            </w:r>
            <w:r w:rsidR="00E34A20">
              <w:t>h</w:t>
            </w:r>
          </w:p>
        </w:tc>
      </w:tr>
      <w:tr w:rsidR="00E34A20" w:rsidRPr="0048051D" w:rsidTr="00716974">
        <w:trPr>
          <w:trHeight w:val="348"/>
        </w:trPr>
        <w:tc>
          <w:tcPr>
            <w:tcW w:w="7880" w:type="dxa"/>
          </w:tcPr>
          <w:p w:rsidR="00E34A20" w:rsidRPr="00620BEE" w:rsidRDefault="00870A30" w:rsidP="00870A30">
            <w:pPr>
              <w:pStyle w:val="AufzhlungStd"/>
            </w:pPr>
            <w:r>
              <w:t xml:space="preserve">Erstellen der </w:t>
            </w:r>
            <w:r w:rsidRPr="00870A30">
              <w:t>Nutzungsvereinbarung</w:t>
            </w:r>
          </w:p>
        </w:tc>
        <w:tc>
          <w:tcPr>
            <w:tcW w:w="907" w:type="dxa"/>
          </w:tcPr>
          <w:p w:rsidR="00E34A20" w:rsidRDefault="00E512B8" w:rsidP="00716974">
            <w:pPr>
              <w:spacing w:after="60"/>
              <w:jc w:val="right"/>
            </w:pPr>
            <w:r>
              <w:t>20</w:t>
            </w:r>
            <w:r w:rsidR="00870A30">
              <w:t xml:space="preserve"> </w:t>
            </w:r>
            <w:r w:rsidR="00E34A20">
              <w:t>h</w:t>
            </w:r>
          </w:p>
        </w:tc>
      </w:tr>
      <w:tr w:rsidR="00E34A20" w:rsidRPr="0048051D" w:rsidTr="00716974">
        <w:trPr>
          <w:trHeight w:val="348"/>
        </w:trPr>
        <w:tc>
          <w:tcPr>
            <w:tcW w:w="7880" w:type="dxa"/>
          </w:tcPr>
          <w:p w:rsidR="00E34A20" w:rsidRPr="00620BEE" w:rsidRDefault="00870A30" w:rsidP="00870A30">
            <w:pPr>
              <w:pStyle w:val="AufzhlungStd"/>
            </w:pPr>
            <w:r>
              <w:t xml:space="preserve">Erstellen der </w:t>
            </w:r>
            <w:r w:rsidRPr="00870A30">
              <w:t>Projektbasis</w:t>
            </w:r>
          </w:p>
        </w:tc>
        <w:tc>
          <w:tcPr>
            <w:tcW w:w="907" w:type="dxa"/>
          </w:tcPr>
          <w:p w:rsidR="00E34A20" w:rsidRDefault="00132BBD" w:rsidP="00716974">
            <w:pPr>
              <w:spacing w:after="60"/>
              <w:jc w:val="right"/>
            </w:pPr>
            <w:r>
              <w:t>3</w:t>
            </w:r>
            <w:r w:rsidR="00870A30">
              <w:t xml:space="preserve">0 </w:t>
            </w:r>
            <w:r w:rsidR="00E34A20">
              <w:t>h</w:t>
            </w:r>
          </w:p>
        </w:tc>
      </w:tr>
      <w:tr w:rsidR="00870A30" w:rsidRPr="0048051D" w:rsidTr="00716974">
        <w:trPr>
          <w:trHeight w:val="348"/>
        </w:trPr>
        <w:tc>
          <w:tcPr>
            <w:tcW w:w="7880" w:type="dxa"/>
          </w:tcPr>
          <w:p w:rsidR="00870A30" w:rsidRDefault="009A184C" w:rsidP="00870A30">
            <w:pPr>
              <w:pStyle w:val="AufzhlungStd"/>
            </w:pPr>
            <w:r>
              <w:t>Statische Bemessung der Stahl-Glas Konstruktion</w:t>
            </w:r>
            <w:r w:rsidR="003B0681">
              <w:t xml:space="preserve"> und Verankerungen am Brückenbauwerk</w:t>
            </w:r>
          </w:p>
        </w:tc>
        <w:tc>
          <w:tcPr>
            <w:tcW w:w="907" w:type="dxa"/>
          </w:tcPr>
          <w:p w:rsidR="00870A30" w:rsidRDefault="00132BBD" w:rsidP="00716974">
            <w:pPr>
              <w:spacing w:after="60"/>
              <w:jc w:val="right"/>
            </w:pPr>
            <w:r>
              <w:t>60</w:t>
            </w:r>
            <w:r w:rsidR="009A184C">
              <w:t xml:space="preserve"> h</w:t>
            </w:r>
          </w:p>
        </w:tc>
      </w:tr>
      <w:tr w:rsidR="003B0681" w:rsidRPr="0048051D" w:rsidTr="00716974">
        <w:trPr>
          <w:trHeight w:val="348"/>
        </w:trPr>
        <w:tc>
          <w:tcPr>
            <w:tcW w:w="7880" w:type="dxa"/>
          </w:tcPr>
          <w:p w:rsidR="003B0681" w:rsidRDefault="003B0681" w:rsidP="003B0681">
            <w:pPr>
              <w:pStyle w:val="AufzhlungStd"/>
            </w:pPr>
            <w:r>
              <w:t>Engineering: Projektierung der Stahlkonstruktion, Materialisierung, Bauablauf / Vorkehrungen für die Lieferung und Montage</w:t>
            </w:r>
          </w:p>
        </w:tc>
        <w:tc>
          <w:tcPr>
            <w:tcW w:w="907" w:type="dxa"/>
          </w:tcPr>
          <w:p w:rsidR="003B0681" w:rsidRDefault="003B0681" w:rsidP="00716974">
            <w:pPr>
              <w:spacing w:after="60"/>
              <w:jc w:val="right"/>
            </w:pPr>
            <w:r>
              <w:t>50 h</w:t>
            </w:r>
          </w:p>
        </w:tc>
      </w:tr>
      <w:tr w:rsidR="0092752C" w:rsidRPr="0048051D" w:rsidTr="00716974">
        <w:trPr>
          <w:trHeight w:val="348"/>
        </w:trPr>
        <w:tc>
          <w:tcPr>
            <w:tcW w:w="7880" w:type="dxa"/>
          </w:tcPr>
          <w:p w:rsidR="0092752C" w:rsidRDefault="0092752C" w:rsidP="0092752C">
            <w:pPr>
              <w:pStyle w:val="AufzhlungStd"/>
            </w:pPr>
            <w:r>
              <w:t xml:space="preserve">Erstellen des </w:t>
            </w:r>
            <w:r w:rsidRPr="0092752C">
              <w:t>Kostenvoranschlag</w:t>
            </w:r>
            <w:r>
              <w:t>es</w:t>
            </w:r>
            <w:r w:rsidRPr="0092752C">
              <w:t xml:space="preserve"> ± 10 %</w:t>
            </w:r>
          </w:p>
        </w:tc>
        <w:tc>
          <w:tcPr>
            <w:tcW w:w="907" w:type="dxa"/>
          </w:tcPr>
          <w:p w:rsidR="0092752C" w:rsidRDefault="0092752C" w:rsidP="00716974">
            <w:pPr>
              <w:spacing w:after="60"/>
              <w:jc w:val="right"/>
            </w:pPr>
            <w:r>
              <w:t>30 h</w:t>
            </w:r>
          </w:p>
        </w:tc>
      </w:tr>
      <w:tr w:rsidR="00A709EE" w:rsidRPr="0048051D" w:rsidTr="00716974">
        <w:trPr>
          <w:trHeight w:val="348"/>
        </w:trPr>
        <w:tc>
          <w:tcPr>
            <w:tcW w:w="7880" w:type="dxa"/>
          </w:tcPr>
          <w:p w:rsidR="00A709EE" w:rsidRDefault="00A709EE" w:rsidP="00A709EE">
            <w:pPr>
              <w:pStyle w:val="AufzhlungStd"/>
            </w:pPr>
            <w:r>
              <w:t xml:space="preserve">Erstellen des </w:t>
            </w:r>
            <w:r w:rsidRPr="00A709EE">
              <w:t>Bauprogramm</w:t>
            </w:r>
            <w:r>
              <w:t>s</w:t>
            </w:r>
          </w:p>
        </w:tc>
        <w:tc>
          <w:tcPr>
            <w:tcW w:w="907" w:type="dxa"/>
          </w:tcPr>
          <w:p w:rsidR="00A709EE" w:rsidRDefault="00A709EE" w:rsidP="00716974">
            <w:pPr>
              <w:spacing w:after="60"/>
              <w:jc w:val="right"/>
            </w:pPr>
            <w:r>
              <w:t>5 h</w:t>
            </w:r>
          </w:p>
        </w:tc>
      </w:tr>
      <w:tr w:rsidR="003B0681" w:rsidRPr="0048051D" w:rsidTr="00716974">
        <w:trPr>
          <w:trHeight w:val="348"/>
        </w:trPr>
        <w:tc>
          <w:tcPr>
            <w:tcW w:w="7880" w:type="dxa"/>
          </w:tcPr>
          <w:p w:rsidR="003B0681" w:rsidRDefault="003B0681" w:rsidP="0092752C">
            <w:pPr>
              <w:pStyle w:val="AufzhlungStd"/>
            </w:pPr>
            <w:r>
              <w:t xml:space="preserve">Erstellen des </w:t>
            </w:r>
            <w:r w:rsidR="0092752C">
              <w:t>T</w:t>
            </w:r>
            <w:r>
              <w:t>echnischen Berichtes</w:t>
            </w:r>
          </w:p>
        </w:tc>
        <w:tc>
          <w:tcPr>
            <w:tcW w:w="907" w:type="dxa"/>
          </w:tcPr>
          <w:p w:rsidR="003B0681" w:rsidRDefault="003B0681" w:rsidP="00716974">
            <w:pPr>
              <w:spacing w:after="60"/>
              <w:jc w:val="right"/>
            </w:pPr>
            <w:r>
              <w:t>60 h</w:t>
            </w:r>
          </w:p>
        </w:tc>
      </w:tr>
      <w:tr w:rsidR="0092752C" w:rsidRPr="0048051D" w:rsidTr="00716974">
        <w:trPr>
          <w:trHeight w:val="348"/>
        </w:trPr>
        <w:tc>
          <w:tcPr>
            <w:tcW w:w="7880" w:type="dxa"/>
          </w:tcPr>
          <w:p w:rsidR="0092752C" w:rsidRDefault="006F20BD" w:rsidP="00132BBD">
            <w:pPr>
              <w:pStyle w:val="AufzhlungStd"/>
            </w:pPr>
            <w:r>
              <w:t xml:space="preserve">CAD-Bearbeitung / </w:t>
            </w:r>
            <w:r w:rsidRPr="006F20BD">
              <w:t>Pläne</w:t>
            </w:r>
            <w:r w:rsidR="00132BBD">
              <w:t xml:space="preserve"> Stahlkonstruktion LSW</w:t>
            </w:r>
          </w:p>
        </w:tc>
        <w:tc>
          <w:tcPr>
            <w:tcW w:w="907" w:type="dxa"/>
          </w:tcPr>
          <w:p w:rsidR="0092752C" w:rsidRDefault="006F20BD" w:rsidP="00132BBD">
            <w:pPr>
              <w:spacing w:after="60"/>
              <w:jc w:val="right"/>
            </w:pPr>
            <w:r>
              <w:t>1</w:t>
            </w:r>
            <w:r w:rsidR="00132BBD">
              <w:t>4</w:t>
            </w:r>
            <w:r>
              <w:t>0 h</w:t>
            </w:r>
          </w:p>
        </w:tc>
      </w:tr>
      <w:tr w:rsidR="00E512B8" w:rsidRPr="0048051D" w:rsidTr="00CC45AB">
        <w:trPr>
          <w:trHeight w:val="348"/>
        </w:trPr>
        <w:tc>
          <w:tcPr>
            <w:tcW w:w="7880" w:type="dxa"/>
          </w:tcPr>
          <w:p w:rsidR="00E512B8" w:rsidRDefault="00E512B8" w:rsidP="006F20BD">
            <w:pPr>
              <w:pStyle w:val="AufzhlungStd"/>
            </w:pPr>
            <w:r>
              <w:t>Besprechungen mit BHU/BH, Dritte, Koordination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E512B8" w:rsidRDefault="00132BBD" w:rsidP="00716974">
            <w:pPr>
              <w:spacing w:after="60"/>
              <w:jc w:val="right"/>
            </w:pPr>
            <w:r>
              <w:t>3</w:t>
            </w:r>
            <w:r w:rsidR="00E512B8">
              <w:t>0 h</w:t>
            </w:r>
          </w:p>
        </w:tc>
      </w:tr>
      <w:tr w:rsidR="00E34A20" w:rsidRPr="0048051D" w:rsidTr="00716974">
        <w:trPr>
          <w:trHeight w:val="340"/>
        </w:trPr>
        <w:tc>
          <w:tcPr>
            <w:tcW w:w="7880" w:type="dxa"/>
          </w:tcPr>
          <w:p w:rsidR="00E34A20" w:rsidRPr="0048051D" w:rsidRDefault="00E34A20" w:rsidP="00716974">
            <w:pPr>
              <w:ind w:left="880"/>
              <w:jc w:val="right"/>
            </w:pPr>
            <w:r w:rsidRPr="0048051D">
              <w:t>Total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E34A20" w:rsidRPr="0048051D" w:rsidRDefault="00E34A20" w:rsidP="00716974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132BBD">
              <w:rPr>
                <w:noProof/>
              </w:rPr>
              <w:t>430</w:t>
            </w:r>
            <w:r>
              <w:fldChar w:fldCharType="end"/>
            </w:r>
            <w:r w:rsidRPr="0048051D">
              <w:t xml:space="preserve"> h</w:t>
            </w:r>
          </w:p>
        </w:tc>
      </w:tr>
    </w:tbl>
    <w:p w:rsidR="00E34A20" w:rsidRDefault="00E34A20" w:rsidP="00E34A20">
      <w:pPr>
        <w:pStyle w:val="Fliesstext"/>
      </w:pPr>
    </w:p>
    <w:p w:rsidR="005E77DB" w:rsidRDefault="005E77DB" w:rsidP="005E77DB">
      <w:pPr>
        <w:pStyle w:val="AufzhlungFliesst"/>
        <w:numPr>
          <w:ilvl w:val="0"/>
          <w:numId w:val="0"/>
        </w:numPr>
        <w:ind w:left="1105" w:hanging="425"/>
        <w:rPr>
          <w:b/>
        </w:rPr>
      </w:pPr>
      <w:r>
        <w:rPr>
          <w:b/>
        </w:rPr>
        <w:t>Pos. 2:</w:t>
      </w:r>
    </w:p>
    <w:p w:rsidR="005E77DB" w:rsidRDefault="005E77DB" w:rsidP="005E77DB">
      <w:pPr>
        <w:pStyle w:val="AufzhlungFliesst"/>
        <w:numPr>
          <w:ilvl w:val="0"/>
          <w:numId w:val="0"/>
        </w:numPr>
        <w:ind w:left="680"/>
        <w:rPr>
          <w:b/>
        </w:rPr>
      </w:pPr>
      <w:r>
        <w:rPr>
          <w:b/>
        </w:rPr>
        <w:t>Tunnel Schwarzwald</w:t>
      </w:r>
      <w:r w:rsidRPr="005E77DB">
        <w:rPr>
          <w:b/>
        </w:rPr>
        <w:t xml:space="preserve"> Obj. 91</w:t>
      </w:r>
      <w:r>
        <w:rPr>
          <w:b/>
        </w:rPr>
        <w:t xml:space="preserve">8: </w:t>
      </w:r>
      <w:r w:rsidRPr="005E77DB">
        <w:rPr>
          <w:b/>
        </w:rPr>
        <w:t>Schallabsorbierende Verkleidungen</w:t>
      </w:r>
      <w:r>
        <w:rPr>
          <w:b/>
        </w:rPr>
        <w:t xml:space="preserve"> </w:t>
      </w:r>
      <w:proofErr w:type="spellStart"/>
      <w:r w:rsidRPr="005E77DB">
        <w:rPr>
          <w:b/>
        </w:rPr>
        <w:t>Vorzone</w:t>
      </w:r>
      <w:proofErr w:type="spellEnd"/>
      <w:r w:rsidRPr="005E77DB">
        <w:rPr>
          <w:b/>
        </w:rPr>
        <w:t xml:space="preserve"> </w:t>
      </w:r>
      <w:r w:rsidR="00171DA6">
        <w:rPr>
          <w:b/>
        </w:rPr>
        <w:t>Sü</w:t>
      </w:r>
      <w:r w:rsidRPr="005E77DB">
        <w:rPr>
          <w:b/>
        </w:rPr>
        <w:t xml:space="preserve">d </w:t>
      </w:r>
    </w:p>
    <w:p w:rsidR="00870A30" w:rsidRDefault="00870A30" w:rsidP="005E77DB">
      <w:pPr>
        <w:pStyle w:val="AufzhlungFliesst"/>
        <w:numPr>
          <w:ilvl w:val="0"/>
          <w:numId w:val="0"/>
        </w:numPr>
        <w:ind w:left="680"/>
        <w:rPr>
          <w:b/>
        </w:rPr>
      </w:pPr>
    </w:p>
    <w:tbl>
      <w:tblPr>
        <w:tblStyle w:val="Tabellenraster"/>
        <w:tblW w:w="8787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  <w:gridCol w:w="907"/>
      </w:tblGrid>
      <w:tr w:rsidR="00132BBD" w:rsidRPr="0048051D" w:rsidTr="00CC45AB">
        <w:trPr>
          <w:trHeight w:val="348"/>
        </w:trPr>
        <w:tc>
          <w:tcPr>
            <w:tcW w:w="7880" w:type="dxa"/>
          </w:tcPr>
          <w:p w:rsidR="00132BBD" w:rsidRDefault="00132BBD" w:rsidP="00132BBD">
            <w:pPr>
              <w:pStyle w:val="AufzhlungStd"/>
            </w:pPr>
            <w:r>
              <w:t>Engineering: Projektierung der Stahlkonstruktion, Materialisierung, Bauablauf / Vorkehrungen für die Lieferung und Montage</w:t>
            </w:r>
          </w:p>
        </w:tc>
        <w:tc>
          <w:tcPr>
            <w:tcW w:w="907" w:type="dxa"/>
          </w:tcPr>
          <w:p w:rsidR="00132BBD" w:rsidRDefault="00132BBD" w:rsidP="00F1557C">
            <w:pPr>
              <w:spacing w:after="60"/>
              <w:jc w:val="right"/>
            </w:pPr>
            <w:r>
              <w:t>25 h</w:t>
            </w:r>
          </w:p>
        </w:tc>
      </w:tr>
      <w:tr w:rsidR="00132BBD" w:rsidRPr="0048051D" w:rsidTr="00CC45AB">
        <w:trPr>
          <w:trHeight w:val="348"/>
        </w:trPr>
        <w:tc>
          <w:tcPr>
            <w:tcW w:w="7880" w:type="dxa"/>
          </w:tcPr>
          <w:p w:rsidR="00132BBD" w:rsidRDefault="00132BBD" w:rsidP="00132BBD">
            <w:pPr>
              <w:pStyle w:val="AufzhlungStd"/>
            </w:pPr>
            <w:r>
              <w:t xml:space="preserve">Erstellen des </w:t>
            </w:r>
            <w:r w:rsidRPr="0092752C">
              <w:t>Kostenvoranschlag</w:t>
            </w:r>
            <w:r>
              <w:t>es</w:t>
            </w:r>
            <w:r w:rsidRPr="0092752C">
              <w:t xml:space="preserve"> ± 10 %</w:t>
            </w:r>
          </w:p>
        </w:tc>
        <w:tc>
          <w:tcPr>
            <w:tcW w:w="907" w:type="dxa"/>
          </w:tcPr>
          <w:p w:rsidR="00132BBD" w:rsidRDefault="00132BBD" w:rsidP="00F1557C">
            <w:pPr>
              <w:spacing w:after="60"/>
              <w:jc w:val="right"/>
            </w:pPr>
            <w:r>
              <w:t>15 h</w:t>
            </w:r>
          </w:p>
        </w:tc>
      </w:tr>
      <w:tr w:rsidR="00132BBD" w:rsidRPr="0048051D" w:rsidTr="00CC45AB">
        <w:trPr>
          <w:trHeight w:val="348"/>
        </w:trPr>
        <w:tc>
          <w:tcPr>
            <w:tcW w:w="7880" w:type="dxa"/>
          </w:tcPr>
          <w:p w:rsidR="00132BBD" w:rsidRDefault="00132BBD" w:rsidP="00132BBD">
            <w:pPr>
              <w:pStyle w:val="AufzhlungStd"/>
            </w:pPr>
            <w:r>
              <w:t>Erstellen des Technischen Berichtes</w:t>
            </w:r>
          </w:p>
        </w:tc>
        <w:tc>
          <w:tcPr>
            <w:tcW w:w="907" w:type="dxa"/>
          </w:tcPr>
          <w:p w:rsidR="00132BBD" w:rsidRDefault="00132BBD" w:rsidP="00F1557C">
            <w:pPr>
              <w:spacing w:after="60"/>
              <w:jc w:val="right"/>
            </w:pPr>
            <w:r>
              <w:t>25 h</w:t>
            </w:r>
          </w:p>
        </w:tc>
      </w:tr>
      <w:tr w:rsidR="00132BBD" w:rsidRPr="0048051D" w:rsidTr="00CC45AB">
        <w:trPr>
          <w:trHeight w:val="348"/>
        </w:trPr>
        <w:tc>
          <w:tcPr>
            <w:tcW w:w="7880" w:type="dxa"/>
          </w:tcPr>
          <w:p w:rsidR="00132BBD" w:rsidRDefault="00132BBD" w:rsidP="00132BBD">
            <w:pPr>
              <w:pStyle w:val="AufzhlungStd"/>
            </w:pPr>
            <w:r>
              <w:t xml:space="preserve">CAD-Bearbeitung / </w:t>
            </w:r>
            <w:r w:rsidRPr="006F20BD">
              <w:t>Pläne</w:t>
            </w:r>
            <w:r>
              <w:t xml:space="preserve"> LSW-Verkleidung/Elemente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132BBD" w:rsidRDefault="00132BBD" w:rsidP="00F1557C">
            <w:pPr>
              <w:spacing w:after="60"/>
              <w:jc w:val="right"/>
            </w:pPr>
            <w:r>
              <w:t>50 h</w:t>
            </w:r>
          </w:p>
        </w:tc>
      </w:tr>
      <w:tr w:rsidR="00132BBD" w:rsidRPr="0048051D" w:rsidTr="00CC45AB">
        <w:trPr>
          <w:trHeight w:val="340"/>
        </w:trPr>
        <w:tc>
          <w:tcPr>
            <w:tcW w:w="7880" w:type="dxa"/>
          </w:tcPr>
          <w:p w:rsidR="00132BBD" w:rsidRPr="0048051D" w:rsidRDefault="00132BBD" w:rsidP="00F1557C">
            <w:pPr>
              <w:ind w:left="880"/>
              <w:jc w:val="right"/>
            </w:pPr>
            <w:r w:rsidRPr="0048051D">
              <w:t>Total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132BBD" w:rsidRPr="0048051D" w:rsidRDefault="00132BBD" w:rsidP="00F1557C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813B3C">
              <w:rPr>
                <w:noProof/>
              </w:rPr>
              <w:t>115</w:t>
            </w:r>
            <w:r>
              <w:fldChar w:fldCharType="end"/>
            </w:r>
            <w:r w:rsidRPr="0048051D">
              <w:t xml:space="preserve"> h</w:t>
            </w:r>
          </w:p>
        </w:tc>
      </w:tr>
    </w:tbl>
    <w:p w:rsidR="006120C8" w:rsidRDefault="006120C8" w:rsidP="006120C8">
      <w:pPr>
        <w:pStyle w:val="AufzhlungFliesst"/>
        <w:numPr>
          <w:ilvl w:val="0"/>
          <w:numId w:val="0"/>
        </w:numPr>
        <w:ind w:left="1105" w:hanging="425"/>
        <w:rPr>
          <w:b/>
        </w:rPr>
      </w:pPr>
    </w:p>
    <w:p w:rsidR="006120C8" w:rsidRDefault="006120C8" w:rsidP="006120C8">
      <w:pPr>
        <w:pStyle w:val="AufzhlungFliesst"/>
        <w:numPr>
          <w:ilvl w:val="0"/>
          <w:numId w:val="0"/>
        </w:numPr>
        <w:ind w:left="1105" w:hanging="425"/>
        <w:rPr>
          <w:b/>
        </w:rPr>
      </w:pPr>
      <w:r>
        <w:rPr>
          <w:b/>
        </w:rPr>
        <w:t>Pos. 3:</w:t>
      </w:r>
    </w:p>
    <w:p w:rsidR="006120C8" w:rsidRDefault="006120C8" w:rsidP="006120C8">
      <w:pPr>
        <w:pStyle w:val="AufzhlungFliesst"/>
        <w:numPr>
          <w:ilvl w:val="0"/>
          <w:numId w:val="0"/>
        </w:numPr>
        <w:ind w:left="680"/>
        <w:rPr>
          <w:b/>
        </w:rPr>
      </w:pPr>
      <w:r>
        <w:rPr>
          <w:b/>
        </w:rPr>
        <w:t>Brücke Aufgeständerte Schwarzwaldallee</w:t>
      </w:r>
      <w:r w:rsidRPr="005E77DB">
        <w:rPr>
          <w:b/>
        </w:rPr>
        <w:t xml:space="preserve"> Obj. 9</w:t>
      </w:r>
      <w:r>
        <w:rPr>
          <w:b/>
        </w:rPr>
        <w:t xml:space="preserve">20: </w:t>
      </w:r>
      <w:r w:rsidRPr="005E77DB">
        <w:rPr>
          <w:b/>
        </w:rPr>
        <w:t>Schallabsorbierende Verkleidungen</w:t>
      </w:r>
      <w:r>
        <w:rPr>
          <w:b/>
        </w:rPr>
        <w:t xml:space="preserve"> (</w:t>
      </w:r>
      <w:proofErr w:type="spellStart"/>
      <w:r w:rsidRPr="005E77DB">
        <w:rPr>
          <w:b/>
        </w:rPr>
        <w:t>Vorzone</w:t>
      </w:r>
      <w:proofErr w:type="spellEnd"/>
      <w:r w:rsidRPr="005E77DB">
        <w:rPr>
          <w:b/>
        </w:rPr>
        <w:t xml:space="preserve"> </w:t>
      </w:r>
      <w:r w:rsidR="00757753">
        <w:rPr>
          <w:b/>
        </w:rPr>
        <w:t>Nor</w:t>
      </w:r>
      <w:r>
        <w:rPr>
          <w:b/>
        </w:rPr>
        <w:t xml:space="preserve">d </w:t>
      </w:r>
      <w:r w:rsidRPr="005E77DB">
        <w:rPr>
          <w:b/>
        </w:rPr>
        <w:t>des Schwarzwaldtunnels</w:t>
      </w:r>
      <w:r>
        <w:rPr>
          <w:b/>
        </w:rPr>
        <w:t>)</w:t>
      </w:r>
    </w:p>
    <w:p w:rsidR="00CC45AB" w:rsidRDefault="00CC45AB" w:rsidP="00CC45AB">
      <w:pPr>
        <w:pStyle w:val="AufzhlungFliesst"/>
        <w:numPr>
          <w:ilvl w:val="0"/>
          <w:numId w:val="0"/>
        </w:numPr>
        <w:ind w:left="680"/>
        <w:rPr>
          <w:b/>
        </w:rPr>
      </w:pPr>
    </w:p>
    <w:tbl>
      <w:tblPr>
        <w:tblStyle w:val="Tabellenraster"/>
        <w:tblW w:w="8787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  <w:gridCol w:w="907"/>
      </w:tblGrid>
      <w:tr w:rsidR="00CC45AB" w:rsidRPr="0048051D" w:rsidTr="00F1557C">
        <w:trPr>
          <w:trHeight w:val="348"/>
        </w:trPr>
        <w:tc>
          <w:tcPr>
            <w:tcW w:w="7880" w:type="dxa"/>
          </w:tcPr>
          <w:p w:rsidR="00CC45AB" w:rsidRDefault="00CC45AB" w:rsidP="00F1557C">
            <w:pPr>
              <w:pStyle w:val="AufzhlungStd"/>
            </w:pPr>
            <w:r>
              <w:t>Engineering: Projektierung der Stahlkonstruktion, Materialisierung, Bauablauf / Vorkehrungen für die Lieferung und Montage</w:t>
            </w:r>
          </w:p>
        </w:tc>
        <w:tc>
          <w:tcPr>
            <w:tcW w:w="907" w:type="dxa"/>
          </w:tcPr>
          <w:p w:rsidR="00CC45AB" w:rsidRDefault="00CC45AB" w:rsidP="00F1557C">
            <w:pPr>
              <w:spacing w:after="60"/>
              <w:jc w:val="right"/>
            </w:pPr>
            <w:r>
              <w:t>25 h</w:t>
            </w:r>
          </w:p>
        </w:tc>
      </w:tr>
      <w:tr w:rsidR="00CC45AB" w:rsidRPr="0048051D" w:rsidTr="00F1557C">
        <w:trPr>
          <w:trHeight w:val="348"/>
        </w:trPr>
        <w:tc>
          <w:tcPr>
            <w:tcW w:w="7880" w:type="dxa"/>
          </w:tcPr>
          <w:p w:rsidR="00CC45AB" w:rsidRDefault="00CC45AB" w:rsidP="00F1557C">
            <w:pPr>
              <w:pStyle w:val="AufzhlungStd"/>
            </w:pPr>
            <w:r>
              <w:t xml:space="preserve">Erstellen des </w:t>
            </w:r>
            <w:r w:rsidRPr="0092752C">
              <w:t>Kostenvoranschlag</w:t>
            </w:r>
            <w:r>
              <w:t>es</w:t>
            </w:r>
            <w:r w:rsidRPr="0092752C">
              <w:t xml:space="preserve"> ± 10 %</w:t>
            </w:r>
          </w:p>
        </w:tc>
        <w:tc>
          <w:tcPr>
            <w:tcW w:w="907" w:type="dxa"/>
          </w:tcPr>
          <w:p w:rsidR="00CC45AB" w:rsidRDefault="00CC45AB" w:rsidP="00F1557C">
            <w:pPr>
              <w:spacing w:after="60"/>
              <w:jc w:val="right"/>
            </w:pPr>
            <w:r>
              <w:t>15 h</w:t>
            </w:r>
          </w:p>
        </w:tc>
      </w:tr>
      <w:tr w:rsidR="00CC45AB" w:rsidRPr="0048051D" w:rsidTr="00F1557C">
        <w:trPr>
          <w:trHeight w:val="348"/>
        </w:trPr>
        <w:tc>
          <w:tcPr>
            <w:tcW w:w="7880" w:type="dxa"/>
          </w:tcPr>
          <w:p w:rsidR="00CC45AB" w:rsidRDefault="00CC45AB" w:rsidP="00F1557C">
            <w:pPr>
              <w:pStyle w:val="AufzhlungStd"/>
            </w:pPr>
            <w:r>
              <w:t>Erstellen des Technischen Berichtes</w:t>
            </w:r>
          </w:p>
        </w:tc>
        <w:tc>
          <w:tcPr>
            <w:tcW w:w="907" w:type="dxa"/>
          </w:tcPr>
          <w:p w:rsidR="00CC45AB" w:rsidRDefault="00CC45AB" w:rsidP="00F1557C">
            <w:pPr>
              <w:spacing w:after="60"/>
              <w:jc w:val="right"/>
            </w:pPr>
            <w:r>
              <w:t>25 h</w:t>
            </w:r>
          </w:p>
        </w:tc>
      </w:tr>
      <w:tr w:rsidR="00CC45AB" w:rsidRPr="0048051D" w:rsidTr="00F1557C">
        <w:trPr>
          <w:trHeight w:val="348"/>
        </w:trPr>
        <w:tc>
          <w:tcPr>
            <w:tcW w:w="7880" w:type="dxa"/>
          </w:tcPr>
          <w:p w:rsidR="00CC45AB" w:rsidRDefault="00CC45AB" w:rsidP="00CC45AB">
            <w:pPr>
              <w:pStyle w:val="AufzhlungStd"/>
            </w:pPr>
            <w:r>
              <w:t xml:space="preserve">CAD-Bearbeitung / </w:t>
            </w:r>
            <w:r w:rsidRPr="006F20BD">
              <w:t>Pläne</w:t>
            </w:r>
            <w:r>
              <w:t xml:space="preserve"> LSW-Verkleidung/Elemente</w:t>
            </w:r>
          </w:p>
        </w:tc>
        <w:tc>
          <w:tcPr>
            <w:tcW w:w="907" w:type="dxa"/>
            <w:tcBorders>
              <w:bottom w:val="single" w:sz="4" w:space="0" w:color="auto"/>
            </w:tcBorders>
          </w:tcPr>
          <w:p w:rsidR="00CC45AB" w:rsidRDefault="00CC45AB" w:rsidP="00F1557C">
            <w:pPr>
              <w:spacing w:after="60"/>
              <w:jc w:val="right"/>
            </w:pPr>
            <w:r>
              <w:t>50 h</w:t>
            </w:r>
          </w:p>
        </w:tc>
      </w:tr>
      <w:tr w:rsidR="00CC45AB" w:rsidRPr="0048051D" w:rsidTr="00F1557C">
        <w:trPr>
          <w:trHeight w:val="340"/>
        </w:trPr>
        <w:tc>
          <w:tcPr>
            <w:tcW w:w="7880" w:type="dxa"/>
          </w:tcPr>
          <w:p w:rsidR="00CC45AB" w:rsidRPr="0048051D" w:rsidRDefault="00CC45AB" w:rsidP="00F1557C">
            <w:pPr>
              <w:ind w:left="880"/>
              <w:jc w:val="right"/>
            </w:pPr>
            <w:r w:rsidRPr="0048051D">
              <w:t>Total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:rsidR="00CC45AB" w:rsidRPr="0048051D" w:rsidRDefault="00CC45AB" w:rsidP="00F1557C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 w:rsidR="00813B3C">
              <w:rPr>
                <w:noProof/>
              </w:rPr>
              <w:t>115</w:t>
            </w:r>
            <w:r>
              <w:fldChar w:fldCharType="end"/>
            </w:r>
            <w:r w:rsidRPr="0048051D">
              <w:t xml:space="preserve"> h</w:t>
            </w:r>
          </w:p>
        </w:tc>
      </w:tr>
    </w:tbl>
    <w:p w:rsidR="00F520BF" w:rsidRDefault="00F520BF" w:rsidP="00F520BF">
      <w:pPr>
        <w:pStyle w:val="berschrift1"/>
      </w:pPr>
      <w:r>
        <w:lastRenderedPageBreak/>
        <w:t>Projektorganisation</w:t>
      </w:r>
    </w:p>
    <w:p w:rsidR="00AE3476" w:rsidRDefault="00AE3476" w:rsidP="00AE3476">
      <w:pPr>
        <w:pStyle w:val="Fliesstext"/>
        <w:numPr>
          <w:ilvl w:val="0"/>
          <w:numId w:val="8"/>
        </w:numPr>
        <w:tabs>
          <w:tab w:val="left" w:pos="680"/>
          <w:tab w:val="left" w:pos="5103"/>
          <w:tab w:val="right" w:pos="9355"/>
        </w:tabs>
        <w:spacing w:line="280" w:lineRule="exact"/>
        <w:ind w:right="0"/>
        <w:jc w:val="both"/>
      </w:pPr>
      <w:r>
        <w:t xml:space="preserve">Gemäss Grundvertrag. </w:t>
      </w:r>
    </w:p>
    <w:p w:rsidR="00F520BF" w:rsidRDefault="00F520BF" w:rsidP="00F520BF">
      <w:pPr>
        <w:pStyle w:val="Fliesstext"/>
      </w:pPr>
    </w:p>
    <w:p w:rsidR="00F520BF" w:rsidRDefault="00F520BF" w:rsidP="00F520BF">
      <w:pPr>
        <w:pStyle w:val="berschrift1"/>
      </w:pPr>
      <w:r>
        <w:t>Aufwandschätzung und Honorar</w:t>
      </w:r>
    </w:p>
    <w:p w:rsidR="00813B3C" w:rsidRDefault="00813B3C" w:rsidP="00813B3C">
      <w:pPr>
        <w:pStyle w:val="AufzhlungFliesst"/>
        <w:numPr>
          <w:ilvl w:val="0"/>
          <w:numId w:val="0"/>
        </w:numPr>
        <w:ind w:left="1105" w:hanging="425"/>
        <w:rPr>
          <w:b/>
        </w:rPr>
      </w:pPr>
      <w:r>
        <w:rPr>
          <w:b/>
        </w:rPr>
        <w:t>Pos. 1:</w:t>
      </w:r>
    </w:p>
    <w:p w:rsidR="00813B3C" w:rsidRDefault="00D76A22" w:rsidP="00813B3C">
      <w:pPr>
        <w:pStyle w:val="AufzhlungFliesst"/>
        <w:numPr>
          <w:ilvl w:val="0"/>
          <w:numId w:val="0"/>
        </w:numPr>
        <w:ind w:left="1105" w:hanging="425"/>
        <w:rPr>
          <w:b/>
        </w:rPr>
      </w:pPr>
      <w:r>
        <w:rPr>
          <w:b/>
        </w:rPr>
        <w:t xml:space="preserve">DP Lärm bei </w:t>
      </w:r>
      <w:r w:rsidR="00813B3C" w:rsidRPr="005E77DB">
        <w:rPr>
          <w:b/>
        </w:rPr>
        <w:t xml:space="preserve">Brücke </w:t>
      </w:r>
      <w:proofErr w:type="spellStart"/>
      <w:r w:rsidR="00813B3C" w:rsidRPr="005E77DB">
        <w:rPr>
          <w:b/>
        </w:rPr>
        <w:t>Bäumlihof</w:t>
      </w:r>
      <w:proofErr w:type="spellEnd"/>
      <w:r w:rsidR="00813B3C" w:rsidRPr="005E77DB">
        <w:rPr>
          <w:b/>
        </w:rPr>
        <w:t xml:space="preserve"> Obj. 916</w:t>
      </w:r>
      <w:r w:rsidR="00813B3C">
        <w:rPr>
          <w:b/>
        </w:rPr>
        <w:t xml:space="preserve">: </w:t>
      </w:r>
      <w:r w:rsidR="00813B3C" w:rsidRPr="0054606E">
        <w:rPr>
          <w:b/>
        </w:rPr>
        <w:t xml:space="preserve">Verlängerung der </w:t>
      </w:r>
      <w:r w:rsidR="00813B3C">
        <w:rPr>
          <w:b/>
        </w:rPr>
        <w:t xml:space="preserve">bestehenden </w:t>
      </w:r>
      <w:r w:rsidR="00813B3C" w:rsidRPr="0054606E">
        <w:rPr>
          <w:b/>
        </w:rPr>
        <w:t>LSW</w:t>
      </w:r>
    </w:p>
    <w:p w:rsidR="00813B3C" w:rsidRPr="00813B3C" w:rsidRDefault="00813B3C" w:rsidP="00813B3C">
      <w:pPr>
        <w:pStyle w:val="Fliesstext"/>
      </w:pPr>
    </w:p>
    <w:bookmarkStart w:id="0" w:name="_MON_1490095707"/>
    <w:bookmarkEnd w:id="0"/>
    <w:p w:rsidR="00F520BF" w:rsidRDefault="00AC40D6" w:rsidP="00F520BF">
      <w:pPr>
        <w:pStyle w:val="Fliesstext"/>
      </w:pPr>
      <w:r>
        <w:object w:dxaOrig="8758" w:dyaOrig="1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37.75pt;height:87.55pt" o:ole="">
            <v:imagedata r:id="rId8" o:title=""/>
          </v:shape>
          <o:OLEObject Type="Embed" ProgID="Excel.Sheet.12" ShapeID="_x0000_i1040" DrawAspect="Content" ObjectID="_1734875500" r:id="rId9"/>
        </w:object>
      </w:r>
    </w:p>
    <w:p w:rsidR="00F520BF" w:rsidRDefault="00F520BF" w:rsidP="00F520BF">
      <w:pPr>
        <w:pStyle w:val="Fliesstext"/>
      </w:pPr>
    </w:p>
    <w:p w:rsidR="00813B3C" w:rsidRDefault="00813B3C" w:rsidP="00813B3C">
      <w:pPr>
        <w:pStyle w:val="AufzhlungFliesst"/>
        <w:numPr>
          <w:ilvl w:val="0"/>
          <w:numId w:val="0"/>
        </w:numPr>
        <w:ind w:left="1105" w:hanging="425"/>
        <w:rPr>
          <w:b/>
        </w:rPr>
      </w:pPr>
      <w:r>
        <w:rPr>
          <w:b/>
        </w:rPr>
        <w:t>Pos. 2:</w:t>
      </w:r>
    </w:p>
    <w:p w:rsidR="00813B3C" w:rsidRDefault="00D76A22" w:rsidP="00D76A22">
      <w:pPr>
        <w:pStyle w:val="AufzhlungFliesst"/>
        <w:numPr>
          <w:ilvl w:val="0"/>
          <w:numId w:val="0"/>
        </w:numPr>
        <w:ind w:left="680" w:right="0"/>
        <w:rPr>
          <w:b/>
        </w:rPr>
      </w:pPr>
      <w:r>
        <w:rPr>
          <w:b/>
        </w:rPr>
        <w:t xml:space="preserve">DP Lärm bei </w:t>
      </w:r>
      <w:r w:rsidR="00813B3C">
        <w:rPr>
          <w:b/>
        </w:rPr>
        <w:t>Tunnel Schwarz</w:t>
      </w:r>
      <w:bookmarkStart w:id="1" w:name="_GoBack"/>
      <w:bookmarkEnd w:id="1"/>
      <w:r w:rsidR="00813B3C">
        <w:rPr>
          <w:b/>
        </w:rPr>
        <w:t>wald</w:t>
      </w:r>
      <w:r w:rsidR="00813B3C" w:rsidRPr="005E77DB">
        <w:rPr>
          <w:b/>
        </w:rPr>
        <w:t xml:space="preserve"> Obj. 91</w:t>
      </w:r>
      <w:r w:rsidR="00813B3C">
        <w:rPr>
          <w:b/>
        </w:rPr>
        <w:t xml:space="preserve">8: </w:t>
      </w:r>
      <w:r w:rsidR="00813B3C" w:rsidRPr="005E77DB">
        <w:rPr>
          <w:b/>
        </w:rPr>
        <w:t>Schallabsorbierende Verkleidungen</w:t>
      </w:r>
      <w:r w:rsidR="00813B3C">
        <w:rPr>
          <w:b/>
        </w:rPr>
        <w:t xml:space="preserve"> </w:t>
      </w:r>
      <w:proofErr w:type="spellStart"/>
      <w:r w:rsidR="00813B3C" w:rsidRPr="005E77DB">
        <w:rPr>
          <w:b/>
        </w:rPr>
        <w:t>Vorzone</w:t>
      </w:r>
      <w:proofErr w:type="spellEnd"/>
      <w:r w:rsidR="00813B3C" w:rsidRPr="005E77DB">
        <w:rPr>
          <w:b/>
        </w:rPr>
        <w:t xml:space="preserve"> </w:t>
      </w:r>
      <w:r w:rsidR="00813B3C">
        <w:rPr>
          <w:b/>
        </w:rPr>
        <w:t>Sü</w:t>
      </w:r>
      <w:r w:rsidR="00813B3C" w:rsidRPr="005E77DB">
        <w:rPr>
          <w:b/>
        </w:rPr>
        <w:t>d</w:t>
      </w:r>
    </w:p>
    <w:p w:rsidR="00813B3C" w:rsidRPr="00813B3C" w:rsidRDefault="00813B3C" w:rsidP="00813B3C">
      <w:pPr>
        <w:pStyle w:val="Fliesstext"/>
      </w:pPr>
    </w:p>
    <w:bookmarkStart w:id="2" w:name="_MON_1734866611"/>
    <w:bookmarkEnd w:id="2"/>
    <w:p w:rsidR="00813B3C" w:rsidRDefault="00A8484C" w:rsidP="00813B3C">
      <w:pPr>
        <w:pStyle w:val="Fliesstext"/>
      </w:pPr>
      <w:r>
        <w:object w:dxaOrig="8758" w:dyaOrig="1759">
          <v:shape id="_x0000_i1054" type="#_x0000_t75" style="width:437.75pt;height:87.55pt" o:ole="">
            <v:imagedata r:id="rId10" o:title=""/>
          </v:shape>
          <o:OLEObject Type="Embed" ProgID="Excel.Sheet.12" ShapeID="_x0000_i1054" DrawAspect="Content" ObjectID="_1734875501" r:id="rId11"/>
        </w:object>
      </w:r>
    </w:p>
    <w:p w:rsidR="00813B3C" w:rsidRDefault="00813B3C" w:rsidP="00813B3C">
      <w:pPr>
        <w:pStyle w:val="Fliesstext"/>
      </w:pPr>
    </w:p>
    <w:p w:rsidR="00813B3C" w:rsidRDefault="00813B3C" w:rsidP="00813B3C">
      <w:pPr>
        <w:pStyle w:val="AufzhlungFliesst"/>
        <w:numPr>
          <w:ilvl w:val="0"/>
          <w:numId w:val="0"/>
        </w:numPr>
        <w:ind w:left="1105" w:hanging="425"/>
        <w:rPr>
          <w:b/>
        </w:rPr>
      </w:pPr>
      <w:r>
        <w:rPr>
          <w:b/>
        </w:rPr>
        <w:t>Pos. 3:</w:t>
      </w:r>
    </w:p>
    <w:p w:rsidR="00813B3C" w:rsidRDefault="00D76A22" w:rsidP="0049677E">
      <w:pPr>
        <w:pStyle w:val="AufzhlungFliesst"/>
        <w:numPr>
          <w:ilvl w:val="0"/>
          <w:numId w:val="0"/>
        </w:numPr>
        <w:ind w:left="680" w:right="0"/>
        <w:rPr>
          <w:b/>
        </w:rPr>
      </w:pPr>
      <w:r>
        <w:rPr>
          <w:b/>
        </w:rPr>
        <w:t xml:space="preserve">DP Lärm bei </w:t>
      </w:r>
      <w:r w:rsidR="0049677E">
        <w:rPr>
          <w:b/>
        </w:rPr>
        <w:t>Brücke Aufgeständerte Schwarzwaldallee</w:t>
      </w:r>
      <w:r w:rsidR="0049677E" w:rsidRPr="005E77DB">
        <w:rPr>
          <w:b/>
        </w:rPr>
        <w:t xml:space="preserve"> Obj. 9</w:t>
      </w:r>
      <w:r w:rsidR="0049677E">
        <w:rPr>
          <w:b/>
        </w:rPr>
        <w:t xml:space="preserve">20: </w:t>
      </w:r>
      <w:r w:rsidR="0049677E" w:rsidRPr="005E77DB">
        <w:rPr>
          <w:b/>
        </w:rPr>
        <w:t>Schallabsorbierende Verkleidungen</w:t>
      </w:r>
      <w:r w:rsidR="0049677E">
        <w:rPr>
          <w:b/>
        </w:rPr>
        <w:t xml:space="preserve"> (</w:t>
      </w:r>
      <w:proofErr w:type="spellStart"/>
      <w:r w:rsidR="0049677E" w:rsidRPr="005E77DB">
        <w:rPr>
          <w:b/>
        </w:rPr>
        <w:t>Vorzone</w:t>
      </w:r>
      <w:proofErr w:type="spellEnd"/>
      <w:r w:rsidR="0049677E" w:rsidRPr="005E77DB">
        <w:rPr>
          <w:b/>
        </w:rPr>
        <w:t xml:space="preserve"> </w:t>
      </w:r>
      <w:r w:rsidR="0049677E">
        <w:rPr>
          <w:b/>
        </w:rPr>
        <w:t xml:space="preserve">Nord </w:t>
      </w:r>
      <w:r w:rsidR="0049677E" w:rsidRPr="005E77DB">
        <w:rPr>
          <w:b/>
        </w:rPr>
        <w:t>des Schwarzwaldtunnels</w:t>
      </w:r>
      <w:r w:rsidR="0049677E">
        <w:rPr>
          <w:b/>
        </w:rPr>
        <w:t>)</w:t>
      </w:r>
    </w:p>
    <w:p w:rsidR="00813B3C" w:rsidRPr="00813B3C" w:rsidRDefault="00813B3C" w:rsidP="00813B3C">
      <w:pPr>
        <w:pStyle w:val="Fliesstext"/>
      </w:pPr>
    </w:p>
    <w:bookmarkStart w:id="3" w:name="_MON_1734867216"/>
    <w:bookmarkEnd w:id="3"/>
    <w:p w:rsidR="00813B3C" w:rsidRDefault="00AC40D6" w:rsidP="00813B3C">
      <w:pPr>
        <w:pStyle w:val="Fliesstext"/>
      </w:pPr>
      <w:r>
        <w:object w:dxaOrig="8758" w:dyaOrig="1759">
          <v:shape id="_x0000_i1050" type="#_x0000_t75" style="width:437.75pt;height:87.55pt" o:ole="">
            <v:imagedata r:id="rId12" o:title=""/>
          </v:shape>
          <o:OLEObject Type="Embed" ProgID="Excel.Sheet.12" ShapeID="_x0000_i1050" DrawAspect="Content" ObjectID="_1734875502" r:id="rId13"/>
        </w:object>
      </w:r>
    </w:p>
    <w:p w:rsidR="00813B3C" w:rsidRDefault="00813B3C" w:rsidP="00813B3C">
      <w:pPr>
        <w:pStyle w:val="Fliesstext"/>
      </w:pPr>
    </w:p>
    <w:p w:rsidR="00813B3C" w:rsidRDefault="00813B3C" w:rsidP="00F520BF">
      <w:pPr>
        <w:pStyle w:val="Fliesstext"/>
      </w:pPr>
    </w:p>
    <w:p w:rsidR="00307BE6" w:rsidRDefault="00307BE6">
      <w:pPr>
        <w:ind w:right="0"/>
        <w:rPr>
          <w:b/>
        </w:rPr>
      </w:pPr>
      <w:r>
        <w:rPr>
          <w:b/>
        </w:rPr>
        <w:br w:type="page"/>
      </w:r>
    </w:p>
    <w:p w:rsidR="00307BE6" w:rsidRDefault="00307BE6" w:rsidP="00307BE6">
      <w:pPr>
        <w:pStyle w:val="AufzhlungFliesst"/>
        <w:numPr>
          <w:ilvl w:val="0"/>
          <w:numId w:val="0"/>
        </w:numPr>
        <w:ind w:left="1105" w:hanging="425"/>
        <w:rPr>
          <w:b/>
        </w:rPr>
      </w:pPr>
      <w:r>
        <w:rPr>
          <w:b/>
        </w:rPr>
        <w:lastRenderedPageBreak/>
        <w:t>Gesamttotal</w:t>
      </w:r>
    </w:p>
    <w:p w:rsidR="00307BE6" w:rsidRDefault="00307BE6" w:rsidP="00F520BF">
      <w:pPr>
        <w:pStyle w:val="Fliesstext"/>
      </w:pPr>
    </w:p>
    <w:bookmarkStart w:id="4" w:name="_MON_1734866967"/>
    <w:bookmarkEnd w:id="4"/>
    <w:p w:rsidR="00307BE6" w:rsidRDefault="00AC40D6" w:rsidP="00F520BF">
      <w:pPr>
        <w:pStyle w:val="Fliesstext"/>
      </w:pPr>
      <w:r>
        <w:object w:dxaOrig="8758" w:dyaOrig="2339">
          <v:shape id="_x0000_i1037" type="#_x0000_t75" style="width:437.75pt;height:116.95pt" o:ole="">
            <v:imagedata r:id="rId14" o:title=""/>
          </v:shape>
          <o:OLEObject Type="Embed" ProgID="Excel.Sheet.12" ShapeID="_x0000_i1037" DrawAspect="Content" ObjectID="_1734875503" r:id="rId15"/>
        </w:object>
      </w:r>
    </w:p>
    <w:p w:rsidR="00307BE6" w:rsidRDefault="00307BE6" w:rsidP="00F520BF">
      <w:pPr>
        <w:pStyle w:val="Fliesstext"/>
      </w:pPr>
    </w:p>
    <w:p w:rsidR="001D654E" w:rsidRDefault="001D654E" w:rsidP="001D654E">
      <w:pPr>
        <w:pStyle w:val="Fliesstext"/>
      </w:pPr>
      <w:r>
        <w:t>Die Abrechnung der Zusatzleistungen inkl. Nebenkosten erfolgt gemäss dem Grundvertrag.</w:t>
      </w:r>
    </w:p>
    <w:p w:rsidR="001D654E" w:rsidRDefault="001D654E" w:rsidP="00F520BF">
      <w:pPr>
        <w:pStyle w:val="Fliesstext"/>
      </w:pPr>
    </w:p>
    <w:p w:rsidR="00F520BF" w:rsidRDefault="00F520BF" w:rsidP="00F520BF">
      <w:pPr>
        <w:pStyle w:val="Fliesstext"/>
      </w:pPr>
    </w:p>
    <w:p w:rsidR="00F520BF" w:rsidRDefault="0087667A" w:rsidP="0087667A">
      <w:pPr>
        <w:pStyle w:val="berschrift1"/>
      </w:pPr>
      <w:r>
        <w:t>Termine</w:t>
      </w:r>
    </w:p>
    <w:p w:rsidR="0066643F" w:rsidRDefault="0066643F" w:rsidP="0066643F">
      <w:pPr>
        <w:pStyle w:val="AufzhlungFliesstext"/>
        <w:numPr>
          <w:ilvl w:val="0"/>
          <w:numId w:val="0"/>
        </w:numPr>
        <w:ind w:left="1247" w:hanging="567"/>
      </w:pPr>
      <w:r>
        <w:t>Gemäss Vorgaben Bauherr resp. BHU.</w:t>
      </w:r>
    </w:p>
    <w:p w:rsidR="0066643F" w:rsidRDefault="0066643F" w:rsidP="0066643F">
      <w:pPr>
        <w:pStyle w:val="AufzhlungFliesstext"/>
        <w:numPr>
          <w:ilvl w:val="0"/>
          <w:numId w:val="0"/>
        </w:numPr>
        <w:ind w:left="1247" w:hanging="567"/>
      </w:pPr>
    </w:p>
    <w:p w:rsidR="0066643F" w:rsidRDefault="0066643F" w:rsidP="0066643F">
      <w:pPr>
        <w:pStyle w:val="AufzhlungFliesstext"/>
        <w:numPr>
          <w:ilvl w:val="0"/>
          <w:numId w:val="0"/>
        </w:numPr>
        <w:ind w:left="1247" w:hanging="567"/>
      </w:pPr>
    </w:p>
    <w:p w:rsidR="0066643F" w:rsidRDefault="0066643F" w:rsidP="0066643F">
      <w:r w:rsidRPr="002065E6">
        <w:t xml:space="preserve">Wir bitten Sie um Genehmigung des vorliegenden Nachtrags und beantragen die Erhöhung des </w:t>
      </w:r>
      <w:r>
        <w:t>Haupt</w:t>
      </w:r>
      <w:r w:rsidRPr="002065E6">
        <w:t>vertrags.</w:t>
      </w:r>
      <w:r>
        <w:t xml:space="preserve"> Besten Dank.</w:t>
      </w:r>
    </w:p>
    <w:p w:rsidR="0066643F" w:rsidRDefault="0066643F" w:rsidP="0066643F"/>
    <w:p w:rsidR="0066643F" w:rsidRDefault="0066643F" w:rsidP="0066643F">
      <w:r>
        <w:t>Freundliche Grüsse</w:t>
      </w:r>
    </w:p>
    <w:p w:rsidR="0066643F" w:rsidRDefault="0066643F" w:rsidP="0066643F"/>
    <w:p w:rsidR="0066643F" w:rsidRDefault="0066643F" w:rsidP="0066643F">
      <w:r>
        <w:t>Ingenieurbureau</w:t>
      </w:r>
    </w:p>
    <w:p w:rsidR="0066643F" w:rsidRDefault="0066643F" w:rsidP="0066643F">
      <w:r>
        <w:t>A. Aegerter &amp; Dr. O. Bosshardt AG</w:t>
      </w:r>
    </w:p>
    <w:sectPr w:rsidR="0066643F" w:rsidSect="0031311C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3119" w:right="1021" w:bottom="1418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177" w:rsidRDefault="00434177" w:rsidP="00833AD6">
      <w:pPr>
        <w:spacing w:line="240" w:lineRule="auto"/>
      </w:pPr>
      <w:r>
        <w:separator/>
      </w:r>
    </w:p>
  </w:endnote>
  <w:endnote w:type="continuationSeparator" w:id="0">
    <w:p w:rsidR="00434177" w:rsidRDefault="00434177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CC45AB">
            <w:rPr>
              <w:noProof/>
              <w:spacing w:val="4"/>
              <w:sz w:val="18"/>
              <w:szCs w:val="18"/>
            </w:rPr>
            <w:t>2023 01 03_EMOT_BHB_NO1_DP_Lärm_9960_FL.docx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</w:r>
          <w:r w:rsidR="0066643F" w:rsidRPr="00564542">
            <w:rPr>
              <w:spacing w:val="4"/>
              <w:sz w:val="18"/>
              <w:szCs w:val="18"/>
            </w:rPr>
            <w:fldChar w:fldCharType="begin"/>
          </w:r>
          <w:r w:rsidR="0066643F"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="0066643F" w:rsidRPr="00564542">
            <w:rPr>
              <w:spacing w:val="4"/>
              <w:sz w:val="18"/>
              <w:szCs w:val="18"/>
            </w:rPr>
            <w:fldChar w:fldCharType="separate"/>
          </w:r>
          <w:r w:rsidR="00A8484C">
            <w:rPr>
              <w:noProof/>
              <w:spacing w:val="4"/>
              <w:sz w:val="18"/>
              <w:szCs w:val="18"/>
            </w:rPr>
            <w:t>4</w:t>
          </w:r>
          <w:r w:rsidR="0066643F" w:rsidRPr="00564542">
            <w:rPr>
              <w:spacing w:val="4"/>
              <w:sz w:val="18"/>
              <w:szCs w:val="18"/>
            </w:rPr>
            <w:fldChar w:fldCharType="end"/>
          </w:r>
          <w:r w:rsidR="0066643F">
            <w:rPr>
              <w:spacing w:val="4"/>
              <w:sz w:val="18"/>
              <w:szCs w:val="18"/>
            </w:rPr>
            <w:t xml:space="preserve"> / </w:t>
          </w:r>
          <w:r w:rsidR="0066643F">
            <w:rPr>
              <w:spacing w:val="4"/>
              <w:sz w:val="18"/>
              <w:szCs w:val="18"/>
            </w:rPr>
            <w:fldChar w:fldCharType="begin"/>
          </w:r>
          <w:r w:rsidR="0066643F">
            <w:rPr>
              <w:spacing w:val="4"/>
              <w:sz w:val="18"/>
              <w:szCs w:val="18"/>
            </w:rPr>
            <w:instrText xml:space="preserve"> NUMPAGES   \* MERGEFORMAT </w:instrText>
          </w:r>
          <w:r w:rsidR="0066643F">
            <w:rPr>
              <w:spacing w:val="4"/>
              <w:sz w:val="18"/>
              <w:szCs w:val="18"/>
            </w:rPr>
            <w:fldChar w:fldCharType="separate"/>
          </w:r>
          <w:r w:rsidR="00A8484C">
            <w:rPr>
              <w:noProof/>
              <w:spacing w:val="4"/>
              <w:sz w:val="18"/>
              <w:szCs w:val="18"/>
            </w:rPr>
            <w:t>4</w:t>
          </w:r>
          <w:r w:rsidR="0066643F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9C3309">
    <w:pPr>
      <w:pStyle w:val="Fuzeile"/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457" w:type="dxa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61"/>
      <w:gridCol w:w="2268"/>
      <w:gridCol w:w="2268"/>
      <w:gridCol w:w="1660"/>
    </w:tblGrid>
    <w:tr w:rsidR="00400CC1" w:rsidRPr="00986E0A" w:rsidTr="00400CC1">
      <w:trPr>
        <w:trHeight w:val="704"/>
      </w:trPr>
      <w:tc>
        <w:tcPr>
          <w:tcW w:w="3261" w:type="dxa"/>
        </w:tcPr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</w:tabs>
            <w:spacing w:before="120"/>
          </w:pPr>
          <w:proofErr w:type="spellStart"/>
          <w:r w:rsidRPr="00A2079E">
            <w:t>Ingenieu</w:t>
          </w:r>
          <w:r>
            <w:t>r</w:t>
          </w:r>
          <w:r w:rsidRPr="00A2079E">
            <w:t>bureau</w:t>
          </w:r>
          <w:proofErr w:type="spellEnd"/>
        </w:p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</w:tabs>
          </w:pPr>
        </w:p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</w:tabs>
          </w:pPr>
        </w:p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2268" w:type="dxa"/>
        </w:tcPr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Lautengartenstrasse 6</w:t>
          </w:r>
        </w:p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CH-4052 Basel</w:t>
          </w:r>
        </w:p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2268" w:type="dxa"/>
        </w:tcPr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400CC1" w:rsidRDefault="00400CC1" w:rsidP="00400CC1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 xml:space="preserve">CH-4313 Möhlin </w:t>
          </w:r>
        </w:p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  <w:tc>
        <w:tcPr>
          <w:tcW w:w="1660" w:type="dxa"/>
        </w:tcPr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ind w:right="-57"/>
            <w:rPr>
              <w:b/>
            </w:rPr>
          </w:pPr>
          <w:r w:rsidRPr="00A2079E">
            <w:rPr>
              <w:b/>
            </w:rPr>
            <w:t xml:space="preserve">Niederlassung </w:t>
          </w:r>
          <w:r>
            <w:rPr>
              <w:b/>
            </w:rPr>
            <w:t>Laufen</w:t>
          </w:r>
        </w:p>
        <w:p w:rsidR="00400CC1" w:rsidRDefault="00400CC1" w:rsidP="00400CC1">
          <w:pPr>
            <w:pStyle w:val="Fuzeile"/>
            <w:tabs>
              <w:tab w:val="left" w:pos="539"/>
            </w:tabs>
            <w:ind w:right="-57"/>
          </w:pPr>
          <w:r>
            <w:t>Ziegeleistrasse 52</w:t>
          </w:r>
        </w:p>
        <w:p w:rsidR="00400CC1" w:rsidRDefault="00400CC1" w:rsidP="00400CC1">
          <w:pPr>
            <w:pStyle w:val="Fuzeile"/>
            <w:tabs>
              <w:tab w:val="left" w:pos="539"/>
            </w:tabs>
            <w:ind w:right="-57"/>
          </w:pPr>
          <w:r>
            <w:t>CH-4242 Laufen</w:t>
          </w:r>
        </w:p>
        <w:p w:rsidR="00400CC1" w:rsidRDefault="00400CC1" w:rsidP="00400CC1">
          <w:pPr>
            <w:pStyle w:val="Fuzeile"/>
            <w:tabs>
              <w:tab w:val="left" w:pos="539"/>
            </w:tabs>
            <w:ind w:right="-57"/>
          </w:pPr>
          <w:r>
            <w:t>Telefon</w:t>
          </w:r>
          <w:r>
            <w:tab/>
            <w:t>+41 61 763 70 10</w:t>
          </w:r>
        </w:p>
        <w:p w:rsidR="00400CC1" w:rsidRPr="00A2079E" w:rsidRDefault="00400CC1" w:rsidP="00400CC1">
          <w:pPr>
            <w:pStyle w:val="Fuzeile"/>
            <w:tabs>
              <w:tab w:val="clear" w:pos="4536"/>
              <w:tab w:val="clear" w:pos="9072"/>
              <w:tab w:val="left" w:pos="539"/>
            </w:tabs>
            <w:ind w:right="-57"/>
          </w:pPr>
          <w:r>
            <w:t>laufen@aebo.ch</w:t>
          </w:r>
        </w:p>
      </w:tc>
    </w:tr>
  </w:tbl>
  <w:p w:rsidR="00E04C5D" w:rsidRPr="00E47899" w:rsidRDefault="00E04C5D" w:rsidP="009C3309">
    <w:pPr>
      <w:pStyle w:val="Fuzeile"/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177" w:rsidRDefault="00434177" w:rsidP="00833AD6">
      <w:pPr>
        <w:spacing w:line="240" w:lineRule="auto"/>
      </w:pPr>
      <w:r>
        <w:separator/>
      </w:r>
    </w:p>
  </w:footnote>
  <w:footnote w:type="continuationSeparator" w:id="0">
    <w:p w:rsidR="00434177" w:rsidRDefault="00434177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211CC95F" wp14:editId="68661548">
          <wp:simplePos x="0" y="0"/>
          <wp:positionH relativeFrom="rightMargin">
            <wp:posOffset>-1746250</wp:posOffset>
          </wp:positionH>
          <wp:positionV relativeFrom="page">
            <wp:posOffset>1011555</wp:posOffset>
          </wp:positionV>
          <wp:extent cx="1746000" cy="298800"/>
          <wp:effectExtent l="0" t="0" r="6985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2F4B47D8" wp14:editId="760FF764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CB7472A"/>
    <w:multiLevelType w:val="multilevel"/>
    <w:tmpl w:val="2B9A254A"/>
    <w:lvl w:ilvl="0"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03693"/>
    <w:multiLevelType w:val="multilevel"/>
    <w:tmpl w:val="C6D6A134"/>
    <w:lvl w:ilvl="0">
      <w:start w:val="1"/>
      <w:numFmt w:val="decimal"/>
      <w:lvlText w:val="[%1]"/>
      <w:lvlJc w:val="left"/>
      <w:pPr>
        <w:tabs>
          <w:tab w:val="num" w:pos="1106"/>
        </w:tabs>
        <w:ind w:left="1106" w:hanging="426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3" w15:restartNumberingAfterBreak="0">
    <w:nsid w:val="25851FD9"/>
    <w:multiLevelType w:val="hybridMultilevel"/>
    <w:tmpl w:val="A3F478E8"/>
    <w:lvl w:ilvl="0" w:tplc="7B5862DC">
      <w:start w:val="1"/>
      <w:numFmt w:val="bullet"/>
      <w:pStyle w:val="AufzhlungFliesstext"/>
      <w:lvlText w:val="–"/>
      <w:lvlJc w:val="left"/>
      <w:pPr>
        <w:tabs>
          <w:tab w:val="num" w:pos="1247"/>
        </w:tabs>
        <w:ind w:left="1247" w:hanging="567"/>
      </w:pPr>
      <w:rPr>
        <w:rFonts w:ascii="Times New Roman" w:hAnsi="Times New Roman" w:cs="Times New Roman" w:hint="default"/>
        <w:color w:val="auto"/>
      </w:rPr>
    </w:lvl>
    <w:lvl w:ilvl="1" w:tplc="E5C8CCBA">
      <w:start w:val="1"/>
      <w:numFmt w:val="bullet"/>
      <w:pStyle w:val="AufzhlungStandard"/>
      <w:lvlText w:val="–"/>
      <w:lvlJc w:val="left"/>
      <w:pPr>
        <w:tabs>
          <w:tab w:val="num" w:pos="567"/>
        </w:tabs>
        <w:ind w:left="567" w:hanging="567"/>
      </w:pPr>
      <w:rPr>
        <w:rFonts w:ascii="Arial" w:eastAsia="Times New Roman" w:hAnsi="Arial" w:hint="default"/>
        <w:color w:val="auto"/>
        <w:sz w:val="22"/>
        <w:szCs w:val="22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5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6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77"/>
    <w:rsid w:val="000150FE"/>
    <w:rsid w:val="000233D1"/>
    <w:rsid w:val="00051A14"/>
    <w:rsid w:val="000625AB"/>
    <w:rsid w:val="00065C81"/>
    <w:rsid w:val="00101672"/>
    <w:rsid w:val="00117958"/>
    <w:rsid w:val="0012344B"/>
    <w:rsid w:val="00132BBD"/>
    <w:rsid w:val="00157ED0"/>
    <w:rsid w:val="00171DA6"/>
    <w:rsid w:val="001C4EC5"/>
    <w:rsid w:val="001D508A"/>
    <w:rsid w:val="001D654E"/>
    <w:rsid w:val="00203766"/>
    <w:rsid w:val="00242DDF"/>
    <w:rsid w:val="00244033"/>
    <w:rsid w:val="00247267"/>
    <w:rsid w:val="00247E69"/>
    <w:rsid w:val="002731B0"/>
    <w:rsid w:val="002D5365"/>
    <w:rsid w:val="00307BE6"/>
    <w:rsid w:val="0031311C"/>
    <w:rsid w:val="00360632"/>
    <w:rsid w:val="0036142F"/>
    <w:rsid w:val="0037506D"/>
    <w:rsid w:val="003764BC"/>
    <w:rsid w:val="003B0681"/>
    <w:rsid w:val="003F5B25"/>
    <w:rsid w:val="004007C5"/>
    <w:rsid w:val="00400CC1"/>
    <w:rsid w:val="00415FA1"/>
    <w:rsid w:val="0042710E"/>
    <w:rsid w:val="00434177"/>
    <w:rsid w:val="0049677E"/>
    <w:rsid w:val="004A321C"/>
    <w:rsid w:val="004E27FD"/>
    <w:rsid w:val="0054606E"/>
    <w:rsid w:val="00564542"/>
    <w:rsid w:val="005A3F61"/>
    <w:rsid w:val="005A663F"/>
    <w:rsid w:val="005E77DB"/>
    <w:rsid w:val="006120C8"/>
    <w:rsid w:val="0066643F"/>
    <w:rsid w:val="00673FB3"/>
    <w:rsid w:val="00694E1A"/>
    <w:rsid w:val="006A3935"/>
    <w:rsid w:val="006D658C"/>
    <w:rsid w:val="006F20BD"/>
    <w:rsid w:val="00705AF9"/>
    <w:rsid w:val="00757753"/>
    <w:rsid w:val="007D5EB3"/>
    <w:rsid w:val="007F1A9C"/>
    <w:rsid w:val="00813B3C"/>
    <w:rsid w:val="00833AD6"/>
    <w:rsid w:val="00870A30"/>
    <w:rsid w:val="0087667A"/>
    <w:rsid w:val="00891DC4"/>
    <w:rsid w:val="008951F9"/>
    <w:rsid w:val="008B0BB8"/>
    <w:rsid w:val="00911371"/>
    <w:rsid w:val="00911938"/>
    <w:rsid w:val="00925EC8"/>
    <w:rsid w:val="0092752C"/>
    <w:rsid w:val="0093042B"/>
    <w:rsid w:val="00984F2A"/>
    <w:rsid w:val="00986E0A"/>
    <w:rsid w:val="009A184C"/>
    <w:rsid w:val="009C3309"/>
    <w:rsid w:val="009D223C"/>
    <w:rsid w:val="00A2079E"/>
    <w:rsid w:val="00A2758A"/>
    <w:rsid w:val="00A56073"/>
    <w:rsid w:val="00A709EE"/>
    <w:rsid w:val="00A8484C"/>
    <w:rsid w:val="00A902B7"/>
    <w:rsid w:val="00AC40D6"/>
    <w:rsid w:val="00AE3476"/>
    <w:rsid w:val="00B0092C"/>
    <w:rsid w:val="00B03F52"/>
    <w:rsid w:val="00B208FD"/>
    <w:rsid w:val="00B23756"/>
    <w:rsid w:val="00B76AD8"/>
    <w:rsid w:val="00BD05A7"/>
    <w:rsid w:val="00C15B6C"/>
    <w:rsid w:val="00C55781"/>
    <w:rsid w:val="00C62E29"/>
    <w:rsid w:val="00CC45AB"/>
    <w:rsid w:val="00D76A22"/>
    <w:rsid w:val="00D77984"/>
    <w:rsid w:val="00DC3C04"/>
    <w:rsid w:val="00E04C5D"/>
    <w:rsid w:val="00E256F7"/>
    <w:rsid w:val="00E26A03"/>
    <w:rsid w:val="00E34A20"/>
    <w:rsid w:val="00E44201"/>
    <w:rsid w:val="00E45529"/>
    <w:rsid w:val="00E47899"/>
    <w:rsid w:val="00E512B8"/>
    <w:rsid w:val="00E67567"/>
    <w:rsid w:val="00E77214"/>
    <w:rsid w:val="00F17160"/>
    <w:rsid w:val="00F32A71"/>
    <w:rsid w:val="00F520BF"/>
    <w:rsid w:val="00FC4F99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5:docId w15:val="{A792C375-0CBF-4EF1-B36C-1305BAD9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C45AB"/>
    <w:pPr>
      <w:ind w:right="57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link w:val="FliesstextChar"/>
    <w:qFormat/>
    <w:rsid w:val="0087667A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87667A"/>
    <w:pPr>
      <w:numPr>
        <w:numId w:val="5"/>
      </w:numPr>
      <w:spacing w:after="20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  <w:style w:type="paragraph" w:customStyle="1" w:styleId="FliesstextGrafik">
    <w:name w:val="Fliesstext_Grafik"/>
    <w:basedOn w:val="Fliesstext"/>
    <w:qFormat/>
    <w:rsid w:val="00F520BF"/>
    <w:pPr>
      <w:spacing w:line="240" w:lineRule="auto"/>
    </w:pPr>
  </w:style>
  <w:style w:type="character" w:customStyle="1" w:styleId="FliesstextChar">
    <w:name w:val="Fliesstext Char"/>
    <w:basedOn w:val="Absatz-Standardschriftart"/>
    <w:link w:val="Fliesstext"/>
    <w:rsid w:val="00AE3476"/>
  </w:style>
  <w:style w:type="paragraph" w:customStyle="1" w:styleId="AufzhlungFliesstext">
    <w:name w:val="Aufzählung_Fliesstext"/>
    <w:basedOn w:val="Standard"/>
    <w:rsid w:val="0066643F"/>
    <w:pPr>
      <w:numPr>
        <w:numId w:val="9"/>
      </w:numPr>
      <w:tabs>
        <w:tab w:val="left" w:pos="1276"/>
      </w:tabs>
      <w:spacing w:line="280" w:lineRule="exact"/>
      <w:ind w:right="0"/>
      <w:jc w:val="both"/>
    </w:pPr>
    <w:rPr>
      <w:rFonts w:eastAsia="Times New Roman" w:cs="Times New Roman"/>
      <w:szCs w:val="20"/>
      <w:lang w:eastAsia="de-CH"/>
    </w:rPr>
  </w:style>
  <w:style w:type="paragraph" w:customStyle="1" w:styleId="AufzhlungStandard">
    <w:name w:val="Aufzählung_Standard"/>
    <w:basedOn w:val="Standard"/>
    <w:rsid w:val="0066643F"/>
    <w:pPr>
      <w:numPr>
        <w:ilvl w:val="1"/>
        <w:numId w:val="9"/>
      </w:numPr>
      <w:spacing w:line="280" w:lineRule="exact"/>
      <w:ind w:right="0"/>
      <w:jc w:val="both"/>
    </w:pPr>
    <w:rPr>
      <w:rFonts w:eastAsia="Times New Roman" w:cs="Times New Roman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-Arbeitsblatt2.xlsx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-Arbeitsblatt1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-Arbeitsblatt3.xlsx"/><Relationship Id="rId10" Type="http://schemas.openxmlformats.org/officeDocument/2006/relationships/image" Target="media/image2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package" Target="embeddings/Microsoft_Excel-Arbeitsblatt.xlsx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14-Honoraroffer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AC4105CAF6A4D0F8BAD0A16E9DF72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3F32A4-15A6-4A4C-92E2-C914ADCF1BDA}"/>
      </w:docPartPr>
      <w:docPartBody>
        <w:p w:rsidR="008E2ED2" w:rsidRDefault="008E2ED2">
          <w:pPr>
            <w:pStyle w:val="0AC4105CAF6A4D0F8BAD0A16E9DF72E6"/>
          </w:pPr>
          <w:r>
            <w:rPr>
              <w:rStyle w:val="Platzhaltertext"/>
            </w:rPr>
            <w:t>Projektnummer / Kürzel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D2"/>
    <w:rsid w:val="008E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8312083787146E8AF2D09920D68F42C">
    <w:name w:val="C8312083787146E8AF2D09920D68F42C"/>
  </w:style>
  <w:style w:type="paragraph" w:customStyle="1" w:styleId="0AC4105CAF6A4D0F8BAD0A16E9DF72E6">
    <w:name w:val="0AC4105CAF6A4D0F8BAD0A16E9DF7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E5050-6BCC-4135-BFA5-D493837B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14-Honorarofferte.dotx</Template>
  <TotalTime>0</TotalTime>
  <Pages>4</Pages>
  <Words>490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14-Honorarofferte</vt:lpstr>
    </vt:vector>
  </TitlesOfParts>
  <Company>Aegerter &amp; Bosshardt AG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14-Honorarofferte</dc:title>
  <dc:subject/>
  <dc:creator>Falzone Lorenzo</dc:creator>
  <cp:keywords/>
  <dc:description>Version 2019-01</dc:description>
  <cp:lastModifiedBy>Falzone Lorenzo</cp:lastModifiedBy>
  <cp:revision>39</cp:revision>
  <cp:lastPrinted>2014-08-05T07:00:00Z</cp:lastPrinted>
  <dcterms:created xsi:type="dcterms:W3CDTF">2023-01-03T08:55:00Z</dcterms:created>
  <dcterms:modified xsi:type="dcterms:W3CDTF">2023-01-10T16:05:00Z</dcterms:modified>
</cp:coreProperties>
</file>