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6E" w:rsidRPr="00072413" w:rsidRDefault="00023B69" w:rsidP="00072413">
      <w:pPr>
        <w:pStyle w:val="ListParagraph"/>
        <w:spacing w:after="0"/>
        <w:jc w:val="right"/>
        <w:rPr>
          <w:rFonts w:asciiTheme="majorHAnsi" w:hAnsiTheme="majorHAnsi"/>
          <w:b/>
          <w:spacing w:val="20"/>
          <w:sz w:val="52"/>
          <w:szCs w:val="52"/>
        </w:rPr>
      </w:pPr>
      <w:r w:rsidRPr="00072413">
        <w:rPr>
          <w:rFonts w:asciiTheme="majorHAnsi" w:hAnsiTheme="majorHAnsi"/>
          <w:b/>
          <w:spacing w:val="20"/>
          <w:sz w:val="52"/>
          <w:szCs w:val="52"/>
        </w:rPr>
        <w:t>K</w:t>
      </w:r>
      <w:r w:rsidR="00965081" w:rsidRPr="00072413">
        <w:rPr>
          <w:rFonts w:asciiTheme="majorHAnsi" w:hAnsiTheme="majorHAnsi"/>
          <w:b/>
          <w:spacing w:val="20"/>
          <w:sz w:val="52"/>
          <w:szCs w:val="52"/>
        </w:rPr>
        <w:t>at</w:t>
      </w:r>
      <w:r w:rsidR="00A823B6" w:rsidRPr="00072413">
        <w:rPr>
          <w:rFonts w:asciiTheme="majorHAnsi" w:hAnsiTheme="majorHAnsi"/>
          <w:b/>
          <w:spacing w:val="20"/>
          <w:sz w:val="52"/>
          <w:szCs w:val="52"/>
        </w:rPr>
        <w:t>herine</w:t>
      </w:r>
      <w:r w:rsidRPr="00072413">
        <w:rPr>
          <w:rFonts w:asciiTheme="majorHAnsi" w:hAnsiTheme="majorHAnsi"/>
          <w:b/>
          <w:spacing w:val="20"/>
          <w:sz w:val="52"/>
          <w:szCs w:val="52"/>
        </w:rPr>
        <w:t xml:space="preserve"> </w:t>
      </w:r>
      <w:r w:rsidR="00965081" w:rsidRPr="00072413">
        <w:rPr>
          <w:rFonts w:asciiTheme="majorHAnsi" w:hAnsiTheme="majorHAnsi"/>
          <w:b/>
          <w:spacing w:val="20"/>
          <w:sz w:val="52"/>
          <w:szCs w:val="52"/>
        </w:rPr>
        <w:t>Coffel</w:t>
      </w:r>
      <w:r w:rsidR="00965081" w:rsidRPr="00072413">
        <w:rPr>
          <w:rFonts w:asciiTheme="majorHAnsi" w:hAnsiTheme="majorHAnsi"/>
          <w:sz w:val="52"/>
          <w:szCs w:val="52"/>
        </w:rPr>
        <w:t xml:space="preserve"> </w:t>
      </w:r>
    </w:p>
    <w:p w:rsidR="0032566E" w:rsidRDefault="00CD67C6" w:rsidP="00965081">
      <w:pPr>
        <w:ind w:firstLine="72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pict>
          <v:rect id="_x0000_i1025" style="width:468pt;height:1.5pt" o:hralign="center" o:hrstd="t" o:hrnoshade="t" o:hr="t" fillcolor="#ededed [662]" stroked="f"/>
        </w:pict>
      </w:r>
    </w:p>
    <w:p w:rsidR="000135FC" w:rsidRDefault="00F309F0" w:rsidP="000135FC">
      <w:pPr>
        <w:spacing w:before="240" w:line="360" w:lineRule="auto"/>
        <w:ind w:firstLine="720"/>
        <w:jc w:val="right"/>
        <w:rPr>
          <w:rFonts w:ascii="Chaparral Pro Light" w:hAnsi="Chaparral Pro Light"/>
          <w:b/>
          <w:spacing w:val="20"/>
          <w:sz w:val="24"/>
          <w:szCs w:val="24"/>
        </w:rPr>
        <w:sectPr w:rsidR="000135FC" w:rsidSect="0073372A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7B7B7B" w:themeColor="accent3" w:themeShade="BF"/>
            <w:left w:val="single" w:sz="4" w:space="24" w:color="7B7B7B" w:themeColor="accent3" w:themeShade="BF"/>
            <w:bottom w:val="single" w:sz="4" w:space="24" w:color="7B7B7B" w:themeColor="accent3" w:themeShade="BF"/>
            <w:right w:val="single" w:sz="4" w:space="24" w:color="7B7B7B" w:themeColor="accent3" w:themeShade="BF"/>
          </w:pgBorders>
          <w:cols w:space="720"/>
          <w:docGrid w:linePitch="360"/>
        </w:sectPr>
      </w:pPr>
      <w:r w:rsidRPr="00F309F0">
        <w:rPr>
          <w:rFonts w:ascii="Gadugi" w:hAnsi="Gadugi"/>
          <w:szCs w:val="20"/>
        </w:rPr>
        <w:t>kacoffel@indiana.edu</w:t>
      </w:r>
      <w:r>
        <w:rPr>
          <w:rFonts w:ascii="Gadugi" w:hAnsi="Gadugi"/>
          <w:szCs w:val="20"/>
        </w:rPr>
        <w:t xml:space="preserve"> | </w:t>
      </w:r>
      <w:r w:rsidR="00965081" w:rsidRPr="00F309F0">
        <w:rPr>
          <w:rFonts w:ascii="Gadugi" w:hAnsi="Gadugi"/>
          <w:szCs w:val="20"/>
        </w:rPr>
        <w:t>(574) 274 – 4965</w:t>
      </w:r>
      <w:r>
        <w:rPr>
          <w:rFonts w:ascii="Gadugi" w:hAnsi="Gadugi"/>
          <w:szCs w:val="20"/>
        </w:rPr>
        <w:t xml:space="preserve"> | </w:t>
      </w:r>
      <w:r w:rsidR="00965081" w:rsidRPr="00F309F0">
        <w:rPr>
          <w:rFonts w:ascii="Gadugi" w:hAnsi="Gadugi"/>
          <w:szCs w:val="20"/>
        </w:rPr>
        <w:t>2212 Ridge Place</w:t>
      </w:r>
      <w:r>
        <w:rPr>
          <w:rFonts w:ascii="Gadugi" w:hAnsi="Gadugi"/>
          <w:szCs w:val="20"/>
        </w:rPr>
        <w:t xml:space="preserve">, </w:t>
      </w:r>
      <w:r w:rsidR="00965081" w:rsidRPr="00F309F0">
        <w:rPr>
          <w:rFonts w:ascii="Gadugi" w:hAnsi="Gadugi"/>
          <w:szCs w:val="20"/>
        </w:rPr>
        <w:t>Mishawaka, Indiana 46544</w:t>
      </w:r>
    </w:p>
    <w:p w:rsidR="00965081" w:rsidRPr="0073372A" w:rsidRDefault="002233FD" w:rsidP="00023B69">
      <w:pPr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</w:pPr>
      <w:r w:rsidRPr="0073372A"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  <w:lastRenderedPageBreak/>
        <w:t>Personal</w:t>
      </w:r>
      <w:r w:rsidR="00965081" w:rsidRPr="0073372A"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  <w:t xml:space="preserve"> </w:t>
      </w:r>
      <w:r w:rsidRPr="0073372A"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  <w:t>Mission</w:t>
      </w:r>
    </w:p>
    <w:p w:rsidR="003356C7" w:rsidRPr="00E224A7" w:rsidRDefault="003356C7" w:rsidP="003356C7">
      <w:pPr>
        <w:pStyle w:val="ListParagraph"/>
        <w:spacing w:after="0"/>
        <w:ind w:left="144"/>
        <w:rPr>
          <w:rFonts w:eastAsia="Adobe Fan Heiti Std B"/>
          <w:b/>
          <w:spacing w:val="20"/>
          <w:szCs w:val="24"/>
        </w:rPr>
      </w:pPr>
      <w:r w:rsidRPr="00E224A7">
        <w:rPr>
          <w:rFonts w:eastAsia="Adobe Fan Heiti Std B"/>
          <w:b/>
          <w:spacing w:val="20"/>
          <w:szCs w:val="24"/>
        </w:rPr>
        <w:t>In my life, I aspire to</w:t>
      </w:r>
    </w:p>
    <w:p w:rsidR="0056653B" w:rsidRPr="0056653B" w:rsidRDefault="002233FD" w:rsidP="002233FD">
      <w:pPr>
        <w:pStyle w:val="ListParagraph"/>
        <w:numPr>
          <w:ilvl w:val="0"/>
          <w:numId w:val="2"/>
        </w:numPr>
        <w:spacing w:after="0"/>
        <w:ind w:left="360"/>
        <w:rPr>
          <w:rFonts w:ascii="Gadugi" w:hAnsi="Gadugi"/>
          <w:b/>
          <w:spacing w:val="20"/>
          <w:szCs w:val="24"/>
        </w:rPr>
      </w:pPr>
      <w:r w:rsidRPr="002233FD">
        <w:rPr>
          <w:rFonts w:ascii="Gadugi" w:hAnsi="Gadugi"/>
        </w:rPr>
        <w:t>S</w:t>
      </w:r>
      <w:r w:rsidR="0056653B">
        <w:rPr>
          <w:rFonts w:ascii="Gadugi" w:hAnsi="Gadugi"/>
        </w:rPr>
        <w:t>eek material challenges</w:t>
      </w:r>
    </w:p>
    <w:p w:rsidR="0056653B" w:rsidRPr="0056653B" w:rsidRDefault="0056653B" w:rsidP="002233FD">
      <w:pPr>
        <w:pStyle w:val="ListParagraph"/>
        <w:numPr>
          <w:ilvl w:val="0"/>
          <w:numId w:val="2"/>
        </w:numPr>
        <w:spacing w:after="0"/>
        <w:ind w:left="360"/>
        <w:rPr>
          <w:rFonts w:ascii="Gadugi" w:hAnsi="Gadugi"/>
          <w:b/>
          <w:spacing w:val="20"/>
          <w:szCs w:val="24"/>
        </w:rPr>
      </w:pPr>
      <w:r>
        <w:rPr>
          <w:rFonts w:ascii="Gadugi" w:hAnsi="Gadugi"/>
        </w:rPr>
        <w:t>Transcend with imagination</w:t>
      </w:r>
    </w:p>
    <w:p w:rsidR="0056653B" w:rsidRPr="002233FD" w:rsidRDefault="0056653B" w:rsidP="0056653B">
      <w:pPr>
        <w:pStyle w:val="ListParagraph"/>
        <w:numPr>
          <w:ilvl w:val="0"/>
          <w:numId w:val="2"/>
        </w:numPr>
        <w:spacing w:after="0"/>
        <w:ind w:left="360"/>
        <w:rPr>
          <w:rFonts w:ascii="Gadugi" w:hAnsi="Gadugi"/>
          <w:b/>
          <w:spacing w:val="20"/>
          <w:szCs w:val="24"/>
        </w:rPr>
      </w:pPr>
      <w:r>
        <w:rPr>
          <w:rFonts w:ascii="Gadugi" w:hAnsi="Gadugi"/>
        </w:rPr>
        <w:t>Discover</w:t>
      </w:r>
      <w:r w:rsidRPr="002233FD">
        <w:rPr>
          <w:rFonts w:ascii="Gadugi" w:hAnsi="Gadugi"/>
        </w:rPr>
        <w:t xml:space="preserve"> beauty in details</w:t>
      </w:r>
    </w:p>
    <w:p w:rsidR="007F36CF" w:rsidRPr="00567714" w:rsidRDefault="0056653B" w:rsidP="003356C7">
      <w:pPr>
        <w:pStyle w:val="ListParagraph"/>
        <w:numPr>
          <w:ilvl w:val="0"/>
          <w:numId w:val="2"/>
        </w:numPr>
        <w:spacing w:after="120"/>
        <w:ind w:left="360"/>
        <w:rPr>
          <w:rFonts w:ascii="Gadugi" w:hAnsi="Gadugi"/>
          <w:b/>
          <w:spacing w:val="20"/>
          <w:szCs w:val="24"/>
        </w:rPr>
      </w:pPr>
      <w:r>
        <w:rPr>
          <w:rFonts w:ascii="Gadugi" w:hAnsi="Gadugi"/>
        </w:rPr>
        <w:t>Act</w:t>
      </w:r>
      <w:r w:rsidR="002233FD" w:rsidRPr="002233FD">
        <w:rPr>
          <w:rFonts w:ascii="Gadugi" w:hAnsi="Gadugi"/>
        </w:rPr>
        <w:t xml:space="preserve"> with dil</w:t>
      </w:r>
      <w:r>
        <w:rPr>
          <w:rFonts w:ascii="Gadugi" w:hAnsi="Gadugi"/>
        </w:rPr>
        <w:t>igence, optimism, courage, and humility</w:t>
      </w:r>
    </w:p>
    <w:p w:rsidR="00567714" w:rsidRPr="003356C7" w:rsidRDefault="00567714" w:rsidP="00567714">
      <w:pPr>
        <w:pStyle w:val="ListParagraph"/>
        <w:spacing w:after="120"/>
        <w:ind w:left="360"/>
        <w:rPr>
          <w:rFonts w:ascii="Gadugi" w:hAnsi="Gadugi"/>
          <w:b/>
          <w:spacing w:val="20"/>
          <w:szCs w:val="24"/>
        </w:rPr>
      </w:pPr>
    </w:p>
    <w:p w:rsidR="0032566E" w:rsidRPr="0073372A" w:rsidRDefault="00965081" w:rsidP="00023B69">
      <w:pPr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</w:pPr>
      <w:r w:rsidRPr="0073372A"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  <w:t xml:space="preserve">Relevant </w:t>
      </w:r>
      <w:r w:rsidR="00920466">
        <w:rPr>
          <w:rFonts w:asciiTheme="majorHAnsi" w:hAnsiTheme="majorHAnsi"/>
          <w:b/>
          <w:spacing w:val="20"/>
          <w:sz w:val="32"/>
          <w:szCs w:val="24"/>
          <w:u w:val="single" w:color="EDEDED" w:themeColor="accent3" w:themeTint="33"/>
        </w:rPr>
        <w:t>Cultural Experiences</w:t>
      </w:r>
    </w:p>
    <w:p w:rsidR="00CE3D45" w:rsidRPr="00E224A7" w:rsidRDefault="00CE3D45" w:rsidP="00CE3D45">
      <w:pPr>
        <w:spacing w:after="120"/>
        <w:rPr>
          <w:rFonts w:eastAsia="Adobe Fan Heiti Std B"/>
          <w:b/>
        </w:rPr>
      </w:pPr>
      <w:r w:rsidRPr="00E224A7">
        <w:rPr>
          <w:rFonts w:eastAsia="Adobe Fan Heiti Std B"/>
          <w:b/>
        </w:rPr>
        <w:t>Managed semester-long research, analysis, and proposal case studies</w:t>
      </w:r>
    </w:p>
    <w:p w:rsidR="00CE3D45" w:rsidRPr="002758AF" w:rsidRDefault="00CE3D45" w:rsidP="00CE3D45">
      <w:pPr>
        <w:pStyle w:val="ListParagraph"/>
        <w:numPr>
          <w:ilvl w:val="0"/>
          <w:numId w:val="4"/>
        </w:numPr>
        <w:spacing w:after="120"/>
        <w:rPr>
          <w:rFonts w:ascii="Gadugi" w:eastAsia="Adobe Fan Heiti Std B" w:hAnsi="Gadugi"/>
        </w:rPr>
      </w:pPr>
      <w:r w:rsidRPr="002758AF">
        <w:rPr>
          <w:rFonts w:ascii="Gadugi" w:eastAsia="Adobe Fan Heiti Std B" w:hAnsi="Gadugi"/>
        </w:rPr>
        <w:t>Corporate Taxation (2014)</w:t>
      </w:r>
    </w:p>
    <w:p w:rsidR="00CE3D45" w:rsidRDefault="00CE3D45" w:rsidP="00CE3D45">
      <w:pPr>
        <w:pStyle w:val="ListParagraph"/>
        <w:numPr>
          <w:ilvl w:val="0"/>
          <w:numId w:val="4"/>
        </w:numPr>
        <w:spacing w:after="120"/>
        <w:rPr>
          <w:rFonts w:ascii="Gadugi" w:eastAsia="Adobe Fan Heiti Std B" w:hAnsi="Gadugi"/>
        </w:rPr>
      </w:pPr>
      <w:r>
        <w:rPr>
          <w:rFonts w:ascii="Gadugi" w:eastAsia="Adobe Fan Heiti Std B" w:hAnsi="Gadugi"/>
        </w:rPr>
        <w:t>International Business (2014)</w:t>
      </w:r>
    </w:p>
    <w:p w:rsidR="00CE3D45" w:rsidRDefault="00CE3D45" w:rsidP="00CE3D45">
      <w:pPr>
        <w:pStyle w:val="ListParagraph"/>
        <w:numPr>
          <w:ilvl w:val="0"/>
          <w:numId w:val="4"/>
        </w:numPr>
        <w:spacing w:after="120"/>
        <w:rPr>
          <w:rFonts w:ascii="Gadugi" w:eastAsia="Adobe Fan Heiti Std B" w:hAnsi="Gadugi"/>
        </w:rPr>
      </w:pPr>
      <w:r>
        <w:rPr>
          <w:rFonts w:ascii="Gadugi" w:eastAsia="Adobe Fan Heiti Std B" w:hAnsi="Gadugi"/>
        </w:rPr>
        <w:t>Organizational Behavior (2014)</w:t>
      </w:r>
    </w:p>
    <w:p w:rsidR="00CE3D45" w:rsidRDefault="00CE3D45" w:rsidP="00CE3D45">
      <w:pPr>
        <w:pStyle w:val="ListParagraph"/>
        <w:numPr>
          <w:ilvl w:val="0"/>
          <w:numId w:val="4"/>
        </w:numPr>
        <w:spacing w:after="120"/>
        <w:rPr>
          <w:rFonts w:ascii="Gadugi" w:eastAsia="Adobe Fan Heiti Std B" w:hAnsi="Gadugi"/>
        </w:rPr>
      </w:pPr>
      <w:r>
        <w:rPr>
          <w:rFonts w:ascii="Gadugi" w:eastAsia="Adobe Fan Heiti Std B" w:hAnsi="Gadugi"/>
        </w:rPr>
        <w:t>Business Law (2013)</w:t>
      </w:r>
    </w:p>
    <w:p w:rsidR="00063A96" w:rsidRPr="00E224A7" w:rsidRDefault="00CE3D45" w:rsidP="00063A96">
      <w:pPr>
        <w:spacing w:after="120"/>
        <w:rPr>
          <w:rFonts w:eastAsia="Adobe Fan Heiti Std B"/>
          <w:b/>
        </w:rPr>
      </w:pPr>
      <w:r w:rsidRPr="00E224A7">
        <w:rPr>
          <w:rFonts w:eastAsia="Adobe Fan Heiti Std B"/>
          <w:b/>
        </w:rPr>
        <w:t xml:space="preserve">Utilized the accounting management software, Sage 50, to manage </w:t>
      </w:r>
      <w:r w:rsidR="00072413" w:rsidRPr="00E224A7">
        <w:rPr>
          <w:rFonts w:eastAsia="Adobe Fan Heiti Std B"/>
          <w:b/>
        </w:rPr>
        <w:t xml:space="preserve">prospective </w:t>
      </w:r>
      <w:r w:rsidRPr="00E224A7">
        <w:rPr>
          <w:rFonts w:eastAsia="Adobe Fan Heiti Std B"/>
          <w:b/>
        </w:rPr>
        <w:t xml:space="preserve">client and vendor transactions </w:t>
      </w:r>
    </w:p>
    <w:p w:rsidR="00063A96" w:rsidRPr="002758AF" w:rsidRDefault="00063A96" w:rsidP="00063A96">
      <w:pPr>
        <w:pStyle w:val="ListParagraph"/>
        <w:numPr>
          <w:ilvl w:val="0"/>
          <w:numId w:val="4"/>
        </w:numPr>
        <w:spacing w:after="240"/>
        <w:rPr>
          <w:rFonts w:ascii="Gadugi" w:eastAsia="Adobe Fan Heiti Std B" w:hAnsi="Gadugi"/>
          <w:b/>
          <w:spacing w:val="20"/>
          <w:sz w:val="24"/>
          <w:szCs w:val="24"/>
        </w:rPr>
      </w:pPr>
      <w:r>
        <w:rPr>
          <w:rFonts w:ascii="Gadugi" w:eastAsia="Adobe Fan Heiti Std B" w:hAnsi="Gadugi"/>
        </w:rPr>
        <w:t>Accounting Information Systems (2014)</w:t>
      </w:r>
    </w:p>
    <w:p w:rsidR="002758AF" w:rsidRPr="002758AF" w:rsidRDefault="002758AF" w:rsidP="002758AF">
      <w:pPr>
        <w:pStyle w:val="ListParagraph"/>
        <w:numPr>
          <w:ilvl w:val="0"/>
          <w:numId w:val="4"/>
        </w:numPr>
        <w:spacing w:after="240"/>
        <w:rPr>
          <w:rFonts w:ascii="Gadugi" w:eastAsia="Adobe Fan Heiti Std B" w:hAnsi="Gadugi"/>
          <w:b/>
          <w:spacing w:val="20"/>
          <w:sz w:val="24"/>
          <w:szCs w:val="24"/>
        </w:rPr>
      </w:pPr>
      <w:r>
        <w:rPr>
          <w:rFonts w:ascii="Gadugi" w:eastAsia="Adobe Fan Heiti Std B" w:hAnsi="Gadugi"/>
        </w:rPr>
        <w:t>Database Management (2013)</w:t>
      </w:r>
    </w:p>
    <w:p w:rsidR="0032566E" w:rsidRPr="002758AF" w:rsidRDefault="0032566E" w:rsidP="002758AF">
      <w:pPr>
        <w:pStyle w:val="ListParagraph"/>
        <w:numPr>
          <w:ilvl w:val="0"/>
          <w:numId w:val="4"/>
        </w:numPr>
        <w:spacing w:after="120"/>
        <w:rPr>
          <w:rFonts w:ascii="Gadugi" w:eastAsia="Adobe Fan Heiti Std B" w:hAnsi="Gadugi"/>
          <w:b/>
          <w:spacing w:val="20"/>
          <w:sz w:val="24"/>
          <w:szCs w:val="24"/>
        </w:rPr>
      </w:pPr>
      <w:r w:rsidRPr="002758AF">
        <w:rPr>
          <w:rFonts w:ascii="Gadugi" w:eastAsia="Adobe Fan Heiti Std B" w:hAnsi="Gadugi"/>
        </w:rPr>
        <w:t>Information Systems (2012)</w:t>
      </w:r>
    </w:p>
    <w:p w:rsidR="00A823B6" w:rsidRPr="0073372A" w:rsidRDefault="00585A20" w:rsidP="00567714">
      <w:pPr>
        <w:spacing w:after="120"/>
        <w:rPr>
          <w:rFonts w:asciiTheme="majorHAnsi" w:eastAsia="Adobe Fan Heiti Std B" w:hAnsiTheme="majorHAnsi"/>
          <w:b/>
          <w:sz w:val="32"/>
          <w:u w:val="single" w:color="EDEDED" w:themeColor="accent3" w:themeTint="33"/>
        </w:rPr>
      </w:pPr>
      <w:r>
        <w:rPr>
          <w:rFonts w:ascii="Gadugi" w:eastAsia="Adobe Fan Heiti Std B" w:hAnsi="Gadugi"/>
        </w:rPr>
        <w:br w:type="column"/>
      </w:r>
      <w:r w:rsidR="006E36C0" w:rsidRPr="0073372A">
        <w:rPr>
          <w:rFonts w:asciiTheme="majorHAnsi" w:eastAsia="Adobe Fan Heiti Std B" w:hAnsiTheme="majorHAnsi"/>
          <w:b/>
          <w:sz w:val="32"/>
          <w:u w:val="single" w:color="EDEDED" w:themeColor="accent3" w:themeTint="33"/>
        </w:rPr>
        <w:lastRenderedPageBreak/>
        <w:t>Professional</w:t>
      </w:r>
      <w:r w:rsidR="00A823B6" w:rsidRPr="0073372A">
        <w:rPr>
          <w:rFonts w:asciiTheme="majorHAnsi" w:eastAsia="Adobe Fan Heiti Std B" w:hAnsiTheme="majorHAnsi"/>
          <w:b/>
          <w:sz w:val="32"/>
          <w:u w:val="single" w:color="EDEDED" w:themeColor="accent3" w:themeTint="33"/>
        </w:rPr>
        <w:t xml:space="preserve"> Experience</w:t>
      </w:r>
    </w:p>
    <w:p w:rsidR="00A823B6" w:rsidRPr="00A823B6" w:rsidRDefault="00A823B6" w:rsidP="005E2BA3">
      <w:pPr>
        <w:spacing w:after="0"/>
        <w:rPr>
          <w:rFonts w:ascii="Gadugi" w:hAnsi="Gadugi"/>
        </w:rPr>
      </w:pPr>
      <w:r w:rsidRPr="00E224A7">
        <w:rPr>
          <w:rFonts w:eastAsia="Adobe Fan Heiti Std B"/>
          <w:b/>
          <w:sz w:val="24"/>
        </w:rPr>
        <w:t>Centra</w:t>
      </w:r>
      <w:r w:rsidR="00585A20" w:rsidRPr="00E224A7">
        <w:rPr>
          <w:rFonts w:eastAsia="Adobe Fan Heiti Std B"/>
          <w:b/>
          <w:sz w:val="24"/>
        </w:rPr>
        <w:t>lized Audit Services Intern</w:t>
      </w:r>
      <w:r w:rsidR="00791933" w:rsidRPr="00E224A7">
        <w:rPr>
          <w:rFonts w:ascii="Adobe Fan Heiti Std B" w:eastAsia="Adobe Fan Heiti Std B" w:hAnsi="Adobe Fan Heiti Std B"/>
          <w:sz w:val="24"/>
        </w:rPr>
        <w:t xml:space="preserve">    </w:t>
      </w:r>
      <w:r w:rsidR="00D2399A" w:rsidRPr="00E224A7">
        <w:rPr>
          <w:rFonts w:ascii="Adobe Fan Heiti Std B" w:eastAsia="Adobe Fan Heiti Std B" w:hAnsi="Adobe Fan Heiti Std B"/>
          <w:sz w:val="24"/>
        </w:rPr>
        <w:t xml:space="preserve">       </w:t>
      </w:r>
      <w:r w:rsidR="00E224A7">
        <w:rPr>
          <w:rFonts w:ascii="Adobe Fan Heiti Std B" w:eastAsia="Adobe Fan Heiti Std B" w:hAnsi="Adobe Fan Heiti Std B"/>
          <w:sz w:val="24"/>
        </w:rPr>
        <w:t xml:space="preserve">        </w:t>
      </w:r>
      <w:r w:rsidR="00791933">
        <w:rPr>
          <w:rFonts w:ascii="Gadugi" w:hAnsi="Gadugi"/>
        </w:rPr>
        <w:t xml:space="preserve">Spring </w:t>
      </w:r>
      <w:r w:rsidR="00567714">
        <w:rPr>
          <w:rFonts w:ascii="Gadugi" w:hAnsi="Gadugi"/>
        </w:rPr>
        <w:t xml:space="preserve">and Fall </w:t>
      </w:r>
      <w:r w:rsidR="005E2BA3">
        <w:rPr>
          <w:rFonts w:ascii="Gadugi" w:hAnsi="Gadugi"/>
        </w:rPr>
        <w:t>2014</w:t>
      </w:r>
      <w:r w:rsidR="00F309F0">
        <w:rPr>
          <w:rFonts w:ascii="Gadugi" w:hAnsi="Gadugi"/>
        </w:rPr>
        <w:t xml:space="preserve"> Inter</w:t>
      </w:r>
      <w:r w:rsidR="00D2399A">
        <w:rPr>
          <w:rFonts w:ascii="Gadugi" w:hAnsi="Gadugi"/>
        </w:rPr>
        <w:t>nship</w:t>
      </w:r>
      <w:r w:rsidR="00567714">
        <w:rPr>
          <w:rFonts w:ascii="Gadugi" w:hAnsi="Gadugi"/>
        </w:rPr>
        <w:t>s</w:t>
      </w:r>
      <w:r>
        <w:rPr>
          <w:rFonts w:ascii="Gadugi" w:hAnsi="Gadugi"/>
        </w:rPr>
        <w:t xml:space="preserve"> </w:t>
      </w:r>
    </w:p>
    <w:p w:rsidR="00A823B6" w:rsidRPr="00E224A7" w:rsidRDefault="00A823B6" w:rsidP="005E2BA3">
      <w:pPr>
        <w:spacing w:after="120"/>
        <w:jc w:val="both"/>
        <w:rPr>
          <w:rFonts w:ascii="Calibri" w:eastAsia="Adobe Fan Heiti Std B" w:hAnsi="Calibri"/>
          <w:i/>
        </w:rPr>
      </w:pPr>
      <w:r w:rsidRPr="00E224A7">
        <w:rPr>
          <w:rFonts w:ascii="Calibri" w:hAnsi="Calibri"/>
          <w:i/>
        </w:rPr>
        <w:t>Crowe Horwath</w:t>
      </w:r>
      <w:r w:rsidR="005E2BA3" w:rsidRPr="00E224A7">
        <w:rPr>
          <w:rFonts w:ascii="Calibri" w:hAnsi="Calibri"/>
          <w:i/>
        </w:rPr>
        <w:t xml:space="preserve"> -- </w:t>
      </w:r>
      <w:r w:rsidRPr="00E224A7">
        <w:rPr>
          <w:rFonts w:ascii="Calibri" w:hAnsi="Calibri"/>
          <w:i/>
        </w:rPr>
        <w:t>South Bend, Indiana</w:t>
      </w:r>
    </w:p>
    <w:p w:rsidR="00072413" w:rsidRDefault="00072413" w:rsidP="00072413">
      <w:pPr>
        <w:pStyle w:val="ListParagraph"/>
        <w:numPr>
          <w:ilvl w:val="0"/>
          <w:numId w:val="7"/>
        </w:numPr>
        <w:spacing w:after="120"/>
        <w:rPr>
          <w:rFonts w:ascii="Gadugi" w:hAnsi="Gadugi"/>
        </w:rPr>
      </w:pPr>
      <w:r>
        <w:rPr>
          <w:rFonts w:ascii="Gadugi" w:hAnsi="Gadugi"/>
        </w:rPr>
        <w:t>Performs standardized services related to account confirmation and collection as well as data testing for many types of audit clients, typically managing between 10 and 20 confirmation processes at a time</w:t>
      </w:r>
    </w:p>
    <w:p w:rsidR="00567714" w:rsidRDefault="00072413" w:rsidP="00072413">
      <w:pPr>
        <w:pStyle w:val="ListParagraph"/>
        <w:numPr>
          <w:ilvl w:val="0"/>
          <w:numId w:val="7"/>
        </w:numPr>
        <w:spacing w:after="120"/>
        <w:rPr>
          <w:rFonts w:ascii="Gadugi" w:hAnsi="Gadugi"/>
        </w:rPr>
      </w:pPr>
      <w:r>
        <w:rPr>
          <w:rFonts w:ascii="Gadugi" w:hAnsi="Gadugi"/>
        </w:rPr>
        <w:t>U</w:t>
      </w:r>
      <w:r w:rsidR="00585A20" w:rsidRPr="00072413">
        <w:rPr>
          <w:rFonts w:ascii="Gadugi" w:hAnsi="Gadugi"/>
        </w:rPr>
        <w:t xml:space="preserve">tilizes SharePoint and Outlook to </w:t>
      </w:r>
      <w:r w:rsidR="00A823B6" w:rsidRPr="00072413">
        <w:rPr>
          <w:rFonts w:ascii="Gadugi" w:hAnsi="Gadugi"/>
        </w:rPr>
        <w:t>co</w:t>
      </w:r>
      <w:r w:rsidR="00585A20" w:rsidRPr="00072413">
        <w:rPr>
          <w:rFonts w:ascii="Gadugi" w:hAnsi="Gadugi"/>
        </w:rPr>
        <w:t>llaborate</w:t>
      </w:r>
      <w:r w:rsidR="0056653B" w:rsidRPr="00072413">
        <w:rPr>
          <w:rFonts w:ascii="Gadugi" w:hAnsi="Gadugi"/>
        </w:rPr>
        <w:t xml:space="preserve"> with field teams</w:t>
      </w:r>
      <w:r w:rsidR="000135FC">
        <w:rPr>
          <w:rFonts w:ascii="Gadugi" w:hAnsi="Gadugi"/>
        </w:rPr>
        <w:t>, establish timeline expectations,</w:t>
      </w:r>
      <w:r w:rsidR="00585A20" w:rsidRPr="00072413">
        <w:rPr>
          <w:rFonts w:ascii="Gadugi" w:hAnsi="Gadugi"/>
        </w:rPr>
        <w:t xml:space="preserve"> </w:t>
      </w:r>
      <w:r w:rsidR="0056653B" w:rsidRPr="00072413">
        <w:rPr>
          <w:rFonts w:ascii="Gadugi" w:hAnsi="Gadugi"/>
        </w:rPr>
        <w:t xml:space="preserve">and </w:t>
      </w:r>
      <w:r w:rsidR="00A823B6" w:rsidRPr="00072413">
        <w:rPr>
          <w:rFonts w:ascii="Gadugi" w:hAnsi="Gadugi"/>
        </w:rPr>
        <w:t xml:space="preserve">efficiently </w:t>
      </w:r>
      <w:r w:rsidRPr="00072413">
        <w:rPr>
          <w:rFonts w:ascii="Gadugi" w:hAnsi="Gadugi"/>
        </w:rPr>
        <w:t>communicate</w:t>
      </w:r>
      <w:r>
        <w:rPr>
          <w:rFonts w:ascii="Gadugi" w:hAnsi="Gadugi"/>
        </w:rPr>
        <w:t xml:space="preserve"> with questions, problems, and suggestions for process improvements</w:t>
      </w:r>
    </w:p>
    <w:p w:rsidR="00A823B6" w:rsidRDefault="00072413" w:rsidP="00072413">
      <w:pPr>
        <w:pStyle w:val="ListParagraph"/>
        <w:numPr>
          <w:ilvl w:val="0"/>
          <w:numId w:val="7"/>
        </w:numPr>
        <w:spacing w:after="120"/>
        <w:rPr>
          <w:rFonts w:ascii="Gadugi" w:hAnsi="Gadugi"/>
        </w:rPr>
      </w:pPr>
      <w:r>
        <w:rPr>
          <w:rFonts w:ascii="Gadugi" w:hAnsi="Gadugi"/>
        </w:rPr>
        <w:t>Ap</w:t>
      </w:r>
      <w:r w:rsidR="00585A20" w:rsidRPr="00567714">
        <w:rPr>
          <w:rFonts w:ascii="Gadugi" w:hAnsi="Gadugi"/>
        </w:rPr>
        <w:t>plies advanced</w:t>
      </w:r>
      <w:r>
        <w:rPr>
          <w:rFonts w:ascii="Gadugi" w:hAnsi="Gadugi"/>
        </w:rPr>
        <w:t xml:space="preserve"> analytical</w:t>
      </w:r>
      <w:r w:rsidR="00585A20" w:rsidRPr="00567714">
        <w:rPr>
          <w:rFonts w:ascii="Gadugi" w:hAnsi="Gadugi"/>
        </w:rPr>
        <w:t xml:space="preserve"> </w:t>
      </w:r>
      <w:r>
        <w:rPr>
          <w:rFonts w:ascii="Gadugi" w:hAnsi="Gadugi"/>
        </w:rPr>
        <w:t>techniques</w:t>
      </w:r>
      <w:r w:rsidR="00585A20" w:rsidRPr="00567714">
        <w:rPr>
          <w:rFonts w:ascii="Gadugi" w:hAnsi="Gadugi"/>
        </w:rPr>
        <w:t xml:space="preserve"> in</w:t>
      </w:r>
      <w:r w:rsidR="002233FD" w:rsidRPr="00567714">
        <w:rPr>
          <w:rFonts w:ascii="Gadugi" w:hAnsi="Gadugi"/>
        </w:rPr>
        <w:t xml:space="preserve"> Microsoft Excel</w:t>
      </w:r>
      <w:r w:rsidR="000135FC">
        <w:rPr>
          <w:rFonts w:ascii="Gadugi" w:hAnsi="Gadugi"/>
        </w:rPr>
        <w:t>, Crowe’s</w:t>
      </w:r>
      <w:r>
        <w:rPr>
          <w:rFonts w:ascii="Gadugi" w:hAnsi="Gadugi"/>
        </w:rPr>
        <w:t xml:space="preserve"> client </w:t>
      </w:r>
      <w:r w:rsidR="000135FC">
        <w:rPr>
          <w:rFonts w:ascii="Gadugi" w:hAnsi="Gadugi"/>
        </w:rPr>
        <w:t>information request tracking</w:t>
      </w:r>
      <w:r>
        <w:rPr>
          <w:rFonts w:ascii="Gadugi" w:hAnsi="Gadugi"/>
        </w:rPr>
        <w:t xml:space="preserve"> </w:t>
      </w:r>
      <w:r w:rsidR="000135FC">
        <w:rPr>
          <w:rFonts w:ascii="Gadugi" w:hAnsi="Gadugi"/>
        </w:rPr>
        <w:t>website</w:t>
      </w:r>
      <w:r>
        <w:rPr>
          <w:rFonts w:ascii="Gadugi" w:hAnsi="Gadugi"/>
        </w:rPr>
        <w:t xml:space="preserve">, </w:t>
      </w:r>
      <w:r w:rsidR="000135FC">
        <w:rPr>
          <w:rFonts w:ascii="Gadugi" w:hAnsi="Gadugi"/>
        </w:rPr>
        <w:t>and an internal engagement database</w:t>
      </w:r>
      <w:r>
        <w:rPr>
          <w:rFonts w:ascii="Gadugi" w:hAnsi="Gadugi"/>
        </w:rPr>
        <w:t xml:space="preserve"> to </w:t>
      </w:r>
      <w:r w:rsidR="00585A20" w:rsidRPr="00567714">
        <w:rPr>
          <w:rFonts w:ascii="Gadugi" w:hAnsi="Gadugi"/>
        </w:rPr>
        <w:t xml:space="preserve">organize </w:t>
      </w:r>
      <w:r>
        <w:rPr>
          <w:rFonts w:ascii="Gadugi" w:hAnsi="Gadugi"/>
        </w:rPr>
        <w:t xml:space="preserve">and report </w:t>
      </w:r>
      <w:r w:rsidR="00585A20" w:rsidRPr="00567714">
        <w:rPr>
          <w:rFonts w:ascii="Gadugi" w:hAnsi="Gadugi"/>
        </w:rPr>
        <w:t>data</w:t>
      </w:r>
    </w:p>
    <w:p w:rsidR="00072413" w:rsidRDefault="00072413" w:rsidP="00072413">
      <w:pPr>
        <w:pStyle w:val="ListParagraph"/>
        <w:numPr>
          <w:ilvl w:val="0"/>
          <w:numId w:val="7"/>
        </w:numPr>
        <w:spacing w:after="120"/>
        <w:rPr>
          <w:rFonts w:ascii="Gadugi" w:hAnsi="Gadugi"/>
        </w:rPr>
      </w:pPr>
      <w:r>
        <w:rPr>
          <w:rFonts w:ascii="Gadugi" w:hAnsi="Gadugi"/>
        </w:rPr>
        <w:t xml:space="preserve">Attends training on using public resources available for auditors such as the Lexis </w:t>
      </w:r>
      <w:proofErr w:type="spellStart"/>
      <w:r>
        <w:rPr>
          <w:rFonts w:ascii="Gadugi" w:hAnsi="Gadugi"/>
        </w:rPr>
        <w:t>Nexis</w:t>
      </w:r>
      <w:proofErr w:type="spellEnd"/>
      <w:r>
        <w:rPr>
          <w:rFonts w:ascii="Gadugi" w:hAnsi="Gadugi"/>
        </w:rPr>
        <w:t xml:space="preserve"> search engine and Confirmation.com</w:t>
      </w:r>
    </w:p>
    <w:p w:rsidR="00072413" w:rsidRPr="00567714" w:rsidRDefault="00072413" w:rsidP="00072413">
      <w:pPr>
        <w:pStyle w:val="ListParagraph"/>
        <w:spacing w:after="120"/>
        <w:ind w:left="360"/>
        <w:rPr>
          <w:rFonts w:ascii="Gadugi" w:hAnsi="Gadugi"/>
        </w:rPr>
      </w:pPr>
    </w:p>
    <w:p w:rsidR="005E2BA3" w:rsidRDefault="005E2BA3" w:rsidP="005E2BA3">
      <w:pPr>
        <w:spacing w:after="0"/>
        <w:rPr>
          <w:rFonts w:ascii="Gadugi" w:hAnsi="Gadugi"/>
        </w:rPr>
      </w:pPr>
      <w:r w:rsidRPr="00E224A7">
        <w:rPr>
          <w:rFonts w:eastAsia="Adobe Fan Heiti Std B"/>
          <w:b/>
          <w:sz w:val="24"/>
        </w:rPr>
        <w:t>Customer Service Representative</w:t>
      </w:r>
      <w:r w:rsidRPr="00E224A7">
        <w:rPr>
          <w:rFonts w:ascii="Gadugi" w:hAnsi="Gadugi"/>
          <w:sz w:val="24"/>
        </w:rPr>
        <w:t xml:space="preserve"> </w:t>
      </w:r>
      <w:r>
        <w:rPr>
          <w:rFonts w:ascii="Gadugi" w:hAnsi="Gadugi"/>
        </w:rPr>
        <w:tab/>
      </w:r>
      <w:r>
        <w:rPr>
          <w:rFonts w:ascii="Gadugi" w:hAnsi="Gadugi"/>
        </w:rPr>
        <w:tab/>
        <w:t xml:space="preserve">    </w:t>
      </w:r>
      <w:r w:rsidR="00D2399A">
        <w:rPr>
          <w:rFonts w:ascii="Gadugi" w:hAnsi="Gadugi"/>
        </w:rPr>
        <w:t xml:space="preserve">      </w:t>
      </w:r>
      <w:r>
        <w:rPr>
          <w:rFonts w:ascii="Gadugi" w:hAnsi="Gadugi"/>
        </w:rPr>
        <w:t>July 2012 – August 2014</w:t>
      </w:r>
    </w:p>
    <w:p w:rsidR="005E2BA3" w:rsidRPr="00E224A7" w:rsidRDefault="005E2BA3" w:rsidP="005E2BA3">
      <w:pPr>
        <w:rPr>
          <w:rFonts w:ascii="Calibri" w:hAnsi="Calibri"/>
          <w:i/>
        </w:rPr>
      </w:pPr>
      <w:r w:rsidRPr="00E224A7">
        <w:rPr>
          <w:rFonts w:ascii="Calibri" w:hAnsi="Calibri"/>
          <w:i/>
        </w:rPr>
        <w:t>First Source Bank -- Mishawaka, Indiana</w:t>
      </w:r>
      <w:r w:rsidRPr="00E224A7">
        <w:rPr>
          <w:rFonts w:ascii="Calibri" w:hAnsi="Calibri"/>
          <w:i/>
        </w:rPr>
        <w:tab/>
      </w:r>
      <w:r w:rsidRPr="00E224A7">
        <w:rPr>
          <w:rFonts w:ascii="Calibri" w:hAnsi="Calibri"/>
          <w:i/>
        </w:rPr>
        <w:tab/>
      </w:r>
      <w:r w:rsidRPr="00E224A7">
        <w:rPr>
          <w:rFonts w:ascii="Calibri" w:hAnsi="Calibri"/>
          <w:i/>
        </w:rPr>
        <w:tab/>
      </w:r>
    </w:p>
    <w:p w:rsidR="005E2BA3" w:rsidRPr="00072413" w:rsidRDefault="005E2BA3" w:rsidP="00072413">
      <w:pPr>
        <w:pStyle w:val="ListParagraph"/>
        <w:numPr>
          <w:ilvl w:val="0"/>
          <w:numId w:val="9"/>
        </w:numPr>
        <w:spacing w:after="120"/>
        <w:rPr>
          <w:rFonts w:ascii="Gadugi" w:hAnsi="Gadugi"/>
        </w:rPr>
      </w:pPr>
      <w:r w:rsidRPr="00072413">
        <w:rPr>
          <w:rFonts w:ascii="Gadugi" w:hAnsi="Gadugi"/>
        </w:rPr>
        <w:t xml:space="preserve">Empathically engaged and connected with customers by providing competent, friendly, and genuine </w:t>
      </w:r>
      <w:r w:rsidR="00072413" w:rsidRPr="00072413">
        <w:rPr>
          <w:rFonts w:ascii="Gadugi" w:hAnsi="Gadugi"/>
        </w:rPr>
        <w:t xml:space="preserve">customer </w:t>
      </w:r>
      <w:r w:rsidRPr="00072413">
        <w:rPr>
          <w:rFonts w:ascii="Gadugi" w:hAnsi="Gadugi"/>
        </w:rPr>
        <w:t>service</w:t>
      </w:r>
    </w:p>
    <w:p w:rsidR="005E2BA3" w:rsidRPr="00072413" w:rsidRDefault="005E2BA3" w:rsidP="00072413">
      <w:pPr>
        <w:pStyle w:val="ListParagraph"/>
        <w:numPr>
          <w:ilvl w:val="0"/>
          <w:numId w:val="9"/>
        </w:numPr>
        <w:spacing w:after="120"/>
        <w:rPr>
          <w:rFonts w:ascii="Gadugi" w:hAnsi="Gadugi"/>
        </w:rPr>
      </w:pPr>
      <w:r w:rsidRPr="00072413">
        <w:rPr>
          <w:rFonts w:ascii="Gadugi" w:hAnsi="Gadugi"/>
        </w:rPr>
        <w:t>Prioritized and adapted to rapidly changing scenarios while maintaining objectivity and customers’ confidence</w:t>
      </w:r>
    </w:p>
    <w:p w:rsidR="004B7A77" w:rsidRDefault="0056653B" w:rsidP="00072413">
      <w:pPr>
        <w:pStyle w:val="ListParagraph"/>
        <w:numPr>
          <w:ilvl w:val="0"/>
          <w:numId w:val="9"/>
        </w:numPr>
        <w:spacing w:after="120"/>
        <w:rPr>
          <w:rFonts w:ascii="Gadugi" w:hAnsi="Gadugi"/>
        </w:rPr>
      </w:pPr>
      <w:r w:rsidRPr="00072413">
        <w:rPr>
          <w:rFonts w:ascii="Gadugi" w:hAnsi="Gadugi"/>
        </w:rPr>
        <w:t>Consistently exceeded sales goals and deadlines; attended</w:t>
      </w:r>
      <w:r w:rsidR="005E2BA3" w:rsidRPr="00072413">
        <w:rPr>
          <w:rFonts w:ascii="Gadugi" w:hAnsi="Gadugi"/>
        </w:rPr>
        <w:t xml:space="preserve"> training on sales promotion to refine </w:t>
      </w:r>
      <w:r w:rsidRPr="00072413">
        <w:rPr>
          <w:rFonts w:ascii="Gadugi" w:hAnsi="Gadugi"/>
        </w:rPr>
        <w:t>sales methods</w:t>
      </w:r>
    </w:p>
    <w:p w:rsidR="00E224A7" w:rsidRPr="00072413" w:rsidRDefault="00E224A7" w:rsidP="00E224A7">
      <w:pPr>
        <w:pStyle w:val="ListParagraph"/>
        <w:spacing w:after="120"/>
        <w:ind w:left="360"/>
        <w:rPr>
          <w:rFonts w:ascii="Gadugi" w:hAnsi="Gadugi"/>
        </w:rPr>
      </w:pPr>
    </w:p>
    <w:p w:rsidR="00567714" w:rsidRPr="0073372A" w:rsidRDefault="00567714" w:rsidP="00567714">
      <w:pPr>
        <w:spacing w:after="120"/>
        <w:rPr>
          <w:rStyle w:val="Emphasis"/>
          <w:rFonts w:asciiTheme="majorHAnsi" w:hAnsiTheme="majorHAnsi"/>
          <w:b/>
          <w:i w:val="0"/>
          <w:sz w:val="32"/>
          <w:u w:val="single" w:color="EDEDED" w:themeColor="accent3" w:themeTint="33"/>
        </w:rPr>
      </w:pPr>
      <w:r w:rsidRPr="0073372A">
        <w:rPr>
          <w:rStyle w:val="Emphasis"/>
          <w:rFonts w:asciiTheme="majorHAnsi" w:hAnsiTheme="majorHAnsi"/>
          <w:b/>
          <w:i w:val="0"/>
          <w:sz w:val="32"/>
          <w:u w:val="single" w:color="EDEDED" w:themeColor="accent3" w:themeTint="33"/>
        </w:rPr>
        <w:t>Formal Education</w:t>
      </w:r>
    </w:p>
    <w:p w:rsidR="00567714" w:rsidRDefault="00567714" w:rsidP="00567714">
      <w:pPr>
        <w:spacing w:after="120"/>
        <w:rPr>
          <w:rFonts w:ascii="Gadugi" w:hAnsi="Gadugi"/>
        </w:rPr>
      </w:pPr>
      <w:r w:rsidRPr="00E224A7">
        <w:rPr>
          <w:rFonts w:eastAsia="Adobe Fan Heiti Std B"/>
          <w:b/>
        </w:rPr>
        <w:t>Bachelor of Science in Accounting</w:t>
      </w:r>
      <w:r>
        <w:rPr>
          <w:rFonts w:ascii="Adobe Fan Heiti Std B" w:eastAsia="Adobe Fan Heiti Std B" w:hAnsi="Adobe Fan Heiti Std B"/>
          <w:sz w:val="20"/>
        </w:rPr>
        <w:tab/>
      </w:r>
      <w:r>
        <w:rPr>
          <w:rFonts w:ascii="Adobe Fan Heiti Std B" w:eastAsia="Adobe Fan Heiti Std B" w:hAnsi="Adobe Fan Heiti Std B"/>
          <w:sz w:val="20"/>
        </w:rPr>
        <w:tab/>
        <w:t xml:space="preserve">             </w:t>
      </w:r>
      <w:r w:rsidR="00072413">
        <w:rPr>
          <w:rFonts w:ascii="Gadugi" w:hAnsi="Gadugi"/>
        </w:rPr>
        <w:t>Cumulative GPA: 3.9</w:t>
      </w:r>
      <w:r w:rsidRPr="004B7A77">
        <w:rPr>
          <w:rFonts w:ascii="Gadugi" w:hAnsi="Gadugi"/>
        </w:rPr>
        <w:t>/4.0</w:t>
      </w:r>
      <w:r>
        <w:rPr>
          <w:rFonts w:ascii="Adobe Fan Heiti Std B" w:eastAsia="Adobe Fan Heiti Std B" w:hAnsi="Adobe Fan Heiti Std B"/>
        </w:rPr>
        <w:t xml:space="preserve">   </w:t>
      </w:r>
      <w:r>
        <w:rPr>
          <w:rFonts w:ascii="Calibri Light" w:hAnsi="Calibri Light"/>
          <w:b/>
        </w:rPr>
        <w:br/>
      </w:r>
      <w:r w:rsidRPr="00E224A7">
        <w:rPr>
          <w:rFonts w:ascii="Calibri" w:hAnsi="Calibri"/>
          <w:b/>
          <w:i/>
        </w:rPr>
        <w:t>Indiana</w:t>
      </w:r>
      <w:r w:rsidRPr="00E224A7">
        <w:rPr>
          <w:rFonts w:ascii="Calibri" w:hAnsi="Calibri"/>
          <w:i/>
        </w:rPr>
        <w:t xml:space="preserve"> </w:t>
      </w:r>
      <w:r w:rsidRPr="00E224A7">
        <w:rPr>
          <w:rFonts w:ascii="Calibri" w:hAnsi="Calibri"/>
          <w:b/>
          <w:i/>
        </w:rPr>
        <w:t>University South Bend</w:t>
      </w:r>
      <w:r w:rsidRPr="00A823B6">
        <w:rPr>
          <w:rFonts w:ascii="Gadugi" w:hAnsi="Gadugi"/>
        </w:rPr>
        <w:t xml:space="preserve"> </w:t>
      </w:r>
      <w:r>
        <w:rPr>
          <w:rFonts w:ascii="Gadugi" w:hAnsi="Gadugi"/>
        </w:rPr>
        <w:tab/>
      </w:r>
      <w:r>
        <w:rPr>
          <w:rFonts w:ascii="Gadugi" w:hAnsi="Gadugi"/>
        </w:rPr>
        <w:tab/>
        <w:t xml:space="preserve">          Projected Graduation: May 2015</w:t>
      </w:r>
    </w:p>
    <w:p w:rsidR="00567714" w:rsidRDefault="00567714" w:rsidP="00072413">
      <w:pPr>
        <w:spacing w:after="120"/>
        <w:rPr>
          <w:rFonts w:ascii="Gadugi" w:hAnsi="Gadugi"/>
        </w:rPr>
      </w:pPr>
      <w:r w:rsidRPr="00E224A7">
        <w:rPr>
          <w:rFonts w:eastAsia="Adobe Fan Heiti Std B"/>
          <w:b/>
        </w:rPr>
        <w:t>Honors and Awards Received</w:t>
      </w:r>
      <w:r w:rsidRPr="00E224A7">
        <w:rPr>
          <w:b/>
          <w:sz w:val="24"/>
        </w:rPr>
        <w:t>:</w:t>
      </w:r>
      <w:r w:rsidRPr="00E224A7">
        <w:rPr>
          <w:rFonts w:ascii="Gadugi" w:hAnsi="Gadugi"/>
          <w:sz w:val="24"/>
        </w:rPr>
        <w:t xml:space="preserve"> </w:t>
      </w:r>
      <w:r w:rsidRPr="00A823B6">
        <w:rPr>
          <w:rFonts w:ascii="Gadugi" w:hAnsi="Gadugi"/>
        </w:rPr>
        <w:t>IUSB Dean’s</w:t>
      </w:r>
      <w:r>
        <w:rPr>
          <w:rFonts w:ascii="Gadugi" w:hAnsi="Gadugi"/>
        </w:rPr>
        <w:t xml:space="preserve"> list</w:t>
      </w:r>
      <w:r w:rsidRPr="00A823B6">
        <w:rPr>
          <w:rFonts w:ascii="Gadugi" w:hAnsi="Gadugi"/>
        </w:rPr>
        <w:t xml:space="preserve"> (2012- 2014</w:t>
      </w:r>
      <w:bookmarkStart w:id="0" w:name="_GoBack"/>
      <w:bookmarkEnd w:id="0"/>
      <w:r w:rsidRPr="00A823B6">
        <w:rPr>
          <w:rFonts w:ascii="Gadugi" w:hAnsi="Gadugi"/>
        </w:rPr>
        <w:t xml:space="preserve">); </w:t>
      </w:r>
      <w:r w:rsidR="00C178A8">
        <w:rPr>
          <w:rFonts w:ascii="Gadugi" w:hAnsi="Gadugi"/>
        </w:rPr>
        <w:t xml:space="preserve">Representative of IUSB’s chapter of Beta Gamma Sigma at the Student National Leadership Conference (2014); </w:t>
      </w:r>
      <w:r>
        <w:rPr>
          <w:rFonts w:ascii="Gadugi" w:hAnsi="Gadugi"/>
        </w:rPr>
        <w:t xml:space="preserve">Scholarship recipient of </w:t>
      </w:r>
      <w:r w:rsidRPr="00A823B6">
        <w:rPr>
          <w:rFonts w:ascii="Gadugi" w:hAnsi="Gadugi"/>
        </w:rPr>
        <w:t>Beta Gamma Sigma</w:t>
      </w:r>
      <w:r>
        <w:rPr>
          <w:rFonts w:ascii="Gadugi" w:hAnsi="Gadugi"/>
        </w:rPr>
        <w:t xml:space="preserve"> (2014), </w:t>
      </w:r>
      <w:r w:rsidRPr="00A823B6">
        <w:rPr>
          <w:rFonts w:ascii="Gadugi" w:hAnsi="Gadugi"/>
        </w:rPr>
        <w:t xml:space="preserve">Tri Kappa Beta Gamma </w:t>
      </w:r>
      <w:r>
        <w:rPr>
          <w:rFonts w:ascii="Gadugi" w:hAnsi="Gadugi"/>
        </w:rPr>
        <w:t xml:space="preserve">(2012- 2014), and IU </w:t>
      </w:r>
      <w:r w:rsidRPr="00A823B6">
        <w:rPr>
          <w:rFonts w:ascii="Gadugi" w:hAnsi="Gadugi"/>
        </w:rPr>
        <w:t>Excellenc</w:t>
      </w:r>
      <w:r>
        <w:rPr>
          <w:rFonts w:ascii="Gadugi" w:hAnsi="Gadugi"/>
        </w:rPr>
        <w:t>e (2011) scholarships</w:t>
      </w:r>
      <w:r w:rsidR="00072413">
        <w:rPr>
          <w:rFonts w:ascii="Gadugi" w:hAnsi="Gadugi"/>
        </w:rPr>
        <w:t xml:space="preserve"> </w:t>
      </w:r>
    </w:p>
    <w:sectPr w:rsidR="00567714" w:rsidSect="0073372A">
      <w:type w:val="continuous"/>
      <w:pgSz w:w="12240" w:h="15840"/>
      <w:pgMar w:top="720" w:right="432" w:bottom="432" w:left="720" w:header="720" w:footer="720" w:gutter="0"/>
      <w:pgBorders w:offsetFrom="page">
        <w:top w:val="single" w:sz="4" w:space="24" w:color="7B7B7B" w:themeColor="accent3" w:themeShade="BF"/>
        <w:left w:val="single" w:sz="4" w:space="24" w:color="7B7B7B" w:themeColor="accent3" w:themeShade="BF"/>
        <w:bottom w:val="single" w:sz="4" w:space="24" w:color="7B7B7B" w:themeColor="accent3" w:themeShade="BF"/>
        <w:right w:val="single" w:sz="4" w:space="24" w:color="7B7B7B" w:themeColor="accent3" w:themeShade="BF"/>
      </w:pgBorders>
      <w:cols w:num="2" w:sep="1" w:space="288" w:equalWidth="0">
        <w:col w:w="3312" w:space="288"/>
        <w:col w:w="74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7C6" w:rsidRDefault="00CD67C6" w:rsidP="005E2BA3">
      <w:pPr>
        <w:spacing w:after="0" w:line="240" w:lineRule="auto"/>
      </w:pPr>
      <w:r>
        <w:separator/>
      </w:r>
    </w:p>
  </w:endnote>
  <w:endnote w:type="continuationSeparator" w:id="0">
    <w:p w:rsidR="00CD67C6" w:rsidRDefault="00CD67C6" w:rsidP="005E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466" w:rsidRPr="002233FD" w:rsidRDefault="00920466" w:rsidP="005E2BA3">
    <w:pPr>
      <w:pStyle w:val="Footer"/>
      <w:ind w:left="-1008" w:right="-1008"/>
      <w:rPr>
        <w:rFonts w:ascii="Chaparral Pro Light" w:hAnsi="Chaparral Pro Light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7C6" w:rsidRDefault="00CD67C6" w:rsidP="005E2BA3">
      <w:pPr>
        <w:spacing w:after="0" w:line="240" w:lineRule="auto"/>
      </w:pPr>
      <w:r>
        <w:separator/>
      </w:r>
    </w:p>
  </w:footnote>
  <w:footnote w:type="continuationSeparator" w:id="0">
    <w:p w:rsidR="00CD67C6" w:rsidRDefault="00CD67C6" w:rsidP="005E2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AF4"/>
    <w:multiLevelType w:val="hybridMultilevel"/>
    <w:tmpl w:val="8DD6B526"/>
    <w:lvl w:ilvl="0" w:tplc="EFFC2C68">
      <w:start w:val="1"/>
      <w:numFmt w:val="bullet"/>
      <w:lvlText w:val="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23AD8"/>
    <w:multiLevelType w:val="hybridMultilevel"/>
    <w:tmpl w:val="677C6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2048"/>
    <w:multiLevelType w:val="hybridMultilevel"/>
    <w:tmpl w:val="2404E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71312"/>
    <w:multiLevelType w:val="hybridMultilevel"/>
    <w:tmpl w:val="AC2A46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B569BA"/>
    <w:multiLevelType w:val="hybridMultilevel"/>
    <w:tmpl w:val="E5BC07A0"/>
    <w:lvl w:ilvl="0" w:tplc="FE42EF16">
      <w:numFmt w:val="bullet"/>
      <w:lvlText w:val="-"/>
      <w:lvlJc w:val="left"/>
      <w:pPr>
        <w:ind w:left="360" w:hanging="360"/>
      </w:pPr>
      <w:rPr>
        <w:rFonts w:ascii="Gadugi" w:eastAsia="Adobe Fan Heiti Std B" w:hAnsi="Gadugi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76543B"/>
    <w:multiLevelType w:val="hybridMultilevel"/>
    <w:tmpl w:val="3B2C89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767928"/>
    <w:multiLevelType w:val="hybridMultilevel"/>
    <w:tmpl w:val="7B6A1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02757A"/>
    <w:multiLevelType w:val="hybridMultilevel"/>
    <w:tmpl w:val="4EA0B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EA22BF"/>
    <w:multiLevelType w:val="hybridMultilevel"/>
    <w:tmpl w:val="7828368A"/>
    <w:lvl w:ilvl="0" w:tplc="21225E42">
      <w:numFmt w:val="bullet"/>
      <w:lvlText w:val="-"/>
      <w:lvlJc w:val="left"/>
      <w:pPr>
        <w:ind w:left="648" w:hanging="360"/>
      </w:pPr>
      <w:rPr>
        <w:rFonts w:ascii="Gadugi" w:eastAsia="Adobe Fan Heiti Std B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1"/>
    <w:rsid w:val="000135FC"/>
    <w:rsid w:val="00023B69"/>
    <w:rsid w:val="00063A96"/>
    <w:rsid w:val="00072413"/>
    <w:rsid w:val="001F6517"/>
    <w:rsid w:val="002233FD"/>
    <w:rsid w:val="002758AF"/>
    <w:rsid w:val="003179CE"/>
    <w:rsid w:val="0032566E"/>
    <w:rsid w:val="003356C7"/>
    <w:rsid w:val="0035015F"/>
    <w:rsid w:val="003B192B"/>
    <w:rsid w:val="004754EE"/>
    <w:rsid w:val="0049146B"/>
    <w:rsid w:val="004B7A77"/>
    <w:rsid w:val="0056653B"/>
    <w:rsid w:val="00567714"/>
    <w:rsid w:val="00585A20"/>
    <w:rsid w:val="005E2BA3"/>
    <w:rsid w:val="006E36C0"/>
    <w:rsid w:val="0073372A"/>
    <w:rsid w:val="00791933"/>
    <w:rsid w:val="007F36CF"/>
    <w:rsid w:val="008D58B8"/>
    <w:rsid w:val="00920466"/>
    <w:rsid w:val="009225F8"/>
    <w:rsid w:val="00965081"/>
    <w:rsid w:val="00A823B6"/>
    <w:rsid w:val="00C178A8"/>
    <w:rsid w:val="00CD67C6"/>
    <w:rsid w:val="00CE3D45"/>
    <w:rsid w:val="00D2399A"/>
    <w:rsid w:val="00E224A7"/>
    <w:rsid w:val="00ED285D"/>
    <w:rsid w:val="00F309F0"/>
    <w:rsid w:val="00FB26F5"/>
    <w:rsid w:val="00FB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67FB4-E6BC-48AB-B4BC-DE733DC2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2566E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jc w:val="center"/>
    </w:pPr>
    <w:rPr>
      <w:rFonts w:ascii="Chaparral Pro Light" w:hAnsi="Chaparral Pro Light"/>
      <w:b/>
      <w:color w:val="2E74B5" w:themeColor="accent1" w:themeShade="BF"/>
      <w:sz w:val="72"/>
      <w:szCs w:val="72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Style2">
    <w:name w:val="Style2"/>
    <w:basedOn w:val="Style1"/>
    <w:link w:val="Style2Char"/>
    <w:qFormat/>
    <w:rsid w:val="0032566E"/>
    <w:pPr>
      <w:pBdr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Bdr>
    </w:pPr>
  </w:style>
  <w:style w:type="character" w:customStyle="1" w:styleId="Style1Char">
    <w:name w:val="Style1 Char"/>
    <w:basedOn w:val="DefaultParagraphFont"/>
    <w:link w:val="Style1"/>
    <w:rsid w:val="0032566E"/>
    <w:rPr>
      <w:rFonts w:ascii="Chaparral Pro Light" w:hAnsi="Chaparral Pro Light"/>
      <w:b/>
      <w:color w:val="2E74B5" w:themeColor="accent1" w:themeShade="BF"/>
      <w:sz w:val="72"/>
      <w:szCs w:val="72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ListParagraph">
    <w:name w:val="List Paragraph"/>
    <w:basedOn w:val="Normal"/>
    <w:uiPriority w:val="34"/>
    <w:qFormat/>
    <w:rsid w:val="00023B69"/>
    <w:pPr>
      <w:ind w:left="720"/>
      <w:contextualSpacing/>
    </w:pPr>
  </w:style>
  <w:style w:type="character" w:customStyle="1" w:styleId="Style2Char">
    <w:name w:val="Style2 Char"/>
    <w:basedOn w:val="Style1Char"/>
    <w:link w:val="Style2"/>
    <w:rsid w:val="0032566E"/>
    <w:rPr>
      <w:rFonts w:ascii="Chaparral Pro Light" w:hAnsi="Chaparral Pro Light"/>
      <w:b/>
      <w:color w:val="2E74B5" w:themeColor="accent1" w:themeShade="BF"/>
      <w:sz w:val="72"/>
      <w:szCs w:val="72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Emphasis">
    <w:name w:val="Emphasis"/>
    <w:basedOn w:val="DefaultParagraphFont"/>
    <w:uiPriority w:val="20"/>
    <w:qFormat/>
    <w:rsid w:val="004B7A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E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A3"/>
  </w:style>
  <w:style w:type="paragraph" w:styleId="Footer">
    <w:name w:val="footer"/>
    <w:basedOn w:val="Normal"/>
    <w:link w:val="FooterChar"/>
    <w:uiPriority w:val="99"/>
    <w:unhideWhenUsed/>
    <w:rsid w:val="005E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A3"/>
  </w:style>
  <w:style w:type="character" w:styleId="Hyperlink">
    <w:name w:val="Hyperlink"/>
    <w:basedOn w:val="DefaultParagraphFont"/>
    <w:uiPriority w:val="99"/>
    <w:unhideWhenUsed/>
    <w:rsid w:val="00F309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DD64-A445-4AFB-BCF4-A3220F8F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Coffel</dc:creator>
  <cp:keywords/>
  <dc:description/>
  <cp:lastModifiedBy>Katie Coffel</cp:lastModifiedBy>
  <cp:revision>2</cp:revision>
  <cp:lastPrinted>2014-12-10T02:11:00Z</cp:lastPrinted>
  <dcterms:created xsi:type="dcterms:W3CDTF">2015-04-13T21:17:00Z</dcterms:created>
  <dcterms:modified xsi:type="dcterms:W3CDTF">2015-04-13T21:17:00Z</dcterms:modified>
</cp:coreProperties>
</file>