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B0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LAPORAN </w:t>
      </w:r>
      <w:r w:rsidR="00443CFC">
        <w:rPr>
          <w:rFonts w:cs="Times New Roman"/>
          <w:szCs w:val="24"/>
        </w:rPr>
        <w:t xml:space="preserve">UAS </w:t>
      </w:r>
      <w:r w:rsidRPr="00C97F88">
        <w:rPr>
          <w:rFonts w:cs="Times New Roman"/>
          <w:szCs w:val="24"/>
        </w:rPr>
        <w:t>PRAKTIKUM</w:t>
      </w:r>
    </w:p>
    <w:p w:rsidR="00C97F88" w:rsidRDefault="00C6502A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JARINGAN </w:t>
      </w:r>
      <w:r w:rsidR="00443CFC">
        <w:rPr>
          <w:rFonts w:cs="Times New Roman"/>
          <w:szCs w:val="24"/>
        </w:rPr>
        <w:t>GEDUNG 1 DAN 2 FKG UNPAD</w:t>
      </w:r>
    </w:p>
    <w:p w:rsidR="00443CFC" w:rsidRPr="00C97F88" w:rsidRDefault="00443CFC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DENGAN TOPOLOGI EXTENDED STAR</w:t>
      </w:r>
    </w:p>
    <w:p w:rsidR="00443CFC" w:rsidRPr="00C97F88" w:rsidRDefault="00443CFC" w:rsidP="00443CFC">
      <w:pPr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Disusun sebagai salah satu tugas</w:t>
      </w:r>
    </w:p>
    <w:p w:rsidR="001B736B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mata kuliah </w:t>
      </w:r>
      <w:r w:rsidR="00443CFC">
        <w:rPr>
          <w:rFonts w:cs="Times New Roman"/>
          <w:szCs w:val="24"/>
        </w:rPr>
        <w:t>Jaringan Komputer</w:t>
      </w:r>
    </w:p>
    <w:p w:rsidR="00C97F88" w:rsidRDefault="00C97F88" w:rsidP="00C97F88">
      <w:pPr>
        <w:jc w:val="center"/>
        <w:rPr>
          <w:rFonts w:cs="Times New Roman"/>
          <w:szCs w:val="24"/>
        </w:rPr>
      </w:pPr>
    </w:p>
    <w:p w:rsidR="00443CFC" w:rsidRPr="00C97F88" w:rsidRDefault="00443CFC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443CFC" w:rsidRDefault="00443CFC" w:rsidP="00443CF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Angga Kresnabayu – 140810160001</w:t>
      </w:r>
    </w:p>
    <w:p w:rsidR="00443CFC" w:rsidRDefault="00443CFC" w:rsidP="00443CF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Shofiyyah Nadhiroh – 140810160057</w:t>
      </w:r>
    </w:p>
    <w:p w:rsidR="00C97F88" w:rsidRPr="00C97F88" w:rsidRDefault="00C97F88" w:rsidP="00443CFC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  <w:r w:rsidR="00443CFC">
        <w:rPr>
          <w:rFonts w:cs="Times New Roman"/>
          <w:szCs w:val="24"/>
        </w:rPr>
        <w:t xml:space="preserve"> – </w:t>
      </w:r>
      <w:r w:rsidRPr="00C97F88">
        <w:rPr>
          <w:rFonts w:cs="Times New Roman"/>
          <w:szCs w:val="24"/>
        </w:rPr>
        <w:t>140810160065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Dikumpulkan tanggal</w:t>
      </w:r>
    </w:p>
    <w:p w:rsidR="00C97F88" w:rsidRPr="00C97F88" w:rsidRDefault="00443CFC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30 Mei 2018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443CFC">
      <w:pPr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443CFC">
        <w:rPr>
          <w:rFonts w:cs="Times New Roman"/>
          <w:szCs w:val="24"/>
        </w:rPr>
        <w:t>8</w:t>
      </w:r>
    </w:p>
    <w:p w:rsidR="00C97F88" w:rsidRPr="00C97F88" w:rsidRDefault="00C97F88" w:rsidP="00C97F88">
      <w:pPr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lastRenderedPageBreak/>
        <w:t>BAB I</w:t>
      </w:r>
    </w:p>
    <w:p w:rsidR="00C97F88" w:rsidRPr="00C97F88" w:rsidRDefault="00C97F88" w:rsidP="00C97F88">
      <w:pPr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t>PENDAHULUAN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 Tujuan</w:t>
      </w:r>
    </w:p>
    <w:p w:rsidR="00000000" w:rsidRPr="00443CFC" w:rsidRDefault="00AF56D3" w:rsidP="00443CFC">
      <w:pPr>
        <w:pStyle w:val="ListParagraph"/>
        <w:numPr>
          <w:ilvl w:val="0"/>
          <w:numId w:val="3"/>
        </w:numPr>
        <w:ind w:left="709" w:hanging="283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szCs w:val="24"/>
        </w:rPr>
        <w:t>Merancang simulasi jaringan banyak komputer yang sederhana namun terkoneksi satu sama lain pada Cisco Packet Tracer.</w:t>
      </w:r>
    </w:p>
    <w:p w:rsidR="00000000" w:rsidRPr="00443CFC" w:rsidRDefault="00AF56D3" w:rsidP="00443CFC">
      <w:pPr>
        <w:pStyle w:val="ListParagraph"/>
        <w:numPr>
          <w:ilvl w:val="0"/>
          <w:numId w:val="3"/>
        </w:numPr>
        <w:ind w:left="709" w:hanging="283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szCs w:val="24"/>
        </w:rPr>
        <w:t>Merancang simulasi jaringan dua gedung real pada Cisco Packet Tracer sehingga dapat mengatur estimasi biaya instalasi jaringan sebelum memasangnya.</w:t>
      </w:r>
    </w:p>
    <w:p w:rsidR="00C97F88" w:rsidRPr="00C97F88" w:rsidRDefault="00C97F88" w:rsidP="00C97F88">
      <w:pPr>
        <w:pStyle w:val="ListParagraph"/>
        <w:ind w:left="360"/>
        <w:jc w:val="both"/>
        <w:rPr>
          <w:rFonts w:cs="Times New Roman"/>
          <w:color w:val="FF0000"/>
          <w:szCs w:val="24"/>
        </w:rPr>
      </w:pPr>
    </w:p>
    <w:p w:rsidR="00C97F88" w:rsidRPr="00C97F88" w:rsidRDefault="00C97F88" w:rsidP="00C97F88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 Dasar Teori</w:t>
      </w:r>
    </w:p>
    <w:p w:rsidR="00C97F88" w:rsidRDefault="00443CFC" w:rsidP="00443CFC">
      <w:pPr>
        <w:pStyle w:val="ListParagraph"/>
        <w:numPr>
          <w:ilvl w:val="0"/>
          <w:numId w:val="5"/>
        </w:numPr>
        <w:ind w:hanging="29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Topologi Extended Star</w:t>
      </w:r>
    </w:p>
    <w:p w:rsidR="00443CFC" w:rsidRPr="00443CFC" w:rsidRDefault="00443CFC" w:rsidP="00443CFC">
      <w:pPr>
        <w:pStyle w:val="ListParagraph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bCs/>
          <w:szCs w:val="24"/>
          <w:lang w:val="id-ID"/>
        </w:rPr>
        <w:t>Topologi Jaringan Extended Star</w:t>
      </w:r>
      <w:r w:rsidRPr="00443CFC">
        <w:rPr>
          <w:rFonts w:cs="Times New Roman"/>
          <w:b/>
          <w:bCs/>
          <w:szCs w:val="24"/>
          <w:lang w:val="id-ID"/>
        </w:rPr>
        <w:t xml:space="preserve"> </w:t>
      </w:r>
      <w:r w:rsidRPr="00443CFC">
        <w:rPr>
          <w:rFonts w:cs="Times New Roman"/>
          <w:szCs w:val="24"/>
          <w:lang w:val="id-ID"/>
        </w:rPr>
        <w:t xml:space="preserve">adalah sebuah topologi jaringan yang sama dengan topologi jaringan star, Akan tetapi pada </w:t>
      </w:r>
      <w:r w:rsidRPr="00443CFC">
        <w:rPr>
          <w:rFonts w:cs="Times New Roman"/>
          <w:szCs w:val="24"/>
        </w:rPr>
        <w:t>t</w:t>
      </w:r>
      <w:r w:rsidRPr="00443CFC">
        <w:rPr>
          <w:rFonts w:cs="Times New Roman"/>
          <w:szCs w:val="24"/>
          <w:lang w:val="id-ID"/>
        </w:rPr>
        <w:t xml:space="preserve">opologi </w:t>
      </w:r>
      <w:r w:rsidRPr="00443CFC">
        <w:rPr>
          <w:rFonts w:cs="Times New Roman"/>
          <w:szCs w:val="24"/>
        </w:rPr>
        <w:t>j</w:t>
      </w:r>
      <w:r w:rsidRPr="00443CFC">
        <w:rPr>
          <w:rFonts w:cs="Times New Roman"/>
          <w:szCs w:val="24"/>
          <w:lang w:val="id-ID"/>
        </w:rPr>
        <w:t xml:space="preserve">aringan </w:t>
      </w:r>
      <w:r w:rsidRPr="00443CFC">
        <w:rPr>
          <w:rFonts w:cs="Times New Roman"/>
          <w:szCs w:val="24"/>
        </w:rPr>
        <w:t>e</w:t>
      </w:r>
      <w:r w:rsidRPr="00443CFC">
        <w:rPr>
          <w:rFonts w:cs="Times New Roman"/>
          <w:szCs w:val="24"/>
          <w:lang w:val="id-ID"/>
        </w:rPr>
        <w:t xml:space="preserve">xtended </w:t>
      </w:r>
      <w:r w:rsidRPr="00443CFC">
        <w:rPr>
          <w:rFonts w:cs="Times New Roman"/>
          <w:szCs w:val="24"/>
        </w:rPr>
        <w:t>s</w:t>
      </w:r>
      <w:r w:rsidRPr="00443CFC">
        <w:rPr>
          <w:rFonts w:cs="Times New Roman"/>
          <w:szCs w:val="24"/>
          <w:lang w:val="id-ID"/>
        </w:rPr>
        <w:t>tar memiliki lebih banyak repeater dalam satu node pusat sehingga jangkauannya lebih panjang dibandingkan dengan topologi jaringan star biasa.</w:t>
      </w:r>
      <w:r>
        <w:rPr>
          <w:rFonts w:cs="Times New Roman"/>
          <w:szCs w:val="24"/>
        </w:rPr>
        <w:t xml:space="preserve"> </w:t>
      </w:r>
      <w:r w:rsidRPr="00443CFC">
        <w:rPr>
          <w:rFonts w:cs="Times New Roman"/>
          <w:szCs w:val="24"/>
          <w:lang w:val="id-ID"/>
        </w:rPr>
        <w:t xml:space="preserve">Topologi </w:t>
      </w:r>
      <w:r w:rsidRPr="00443CFC">
        <w:rPr>
          <w:rFonts w:cs="Times New Roman"/>
          <w:szCs w:val="24"/>
        </w:rPr>
        <w:t>ini</w:t>
      </w:r>
      <w:r w:rsidRPr="00443CFC">
        <w:rPr>
          <w:rFonts w:cs="Times New Roman"/>
          <w:szCs w:val="24"/>
          <w:lang w:val="id-ID"/>
        </w:rPr>
        <w:t xml:space="preserve"> berfungsi untuk menghubungkan komputer-komputer dalam jumlah yang besar sehingga komputer-komputer tersebut dan perangkat jaringan lain dapat saling berkomunikasi untuk bertukar informasi dan data.</w:t>
      </w:r>
    </w:p>
    <w:p w:rsidR="00443CFC" w:rsidRPr="00443CFC" w:rsidRDefault="00443CFC" w:rsidP="00443CFC">
      <w:pPr>
        <w:pStyle w:val="ListParagraph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bCs/>
          <w:szCs w:val="24"/>
          <w:lang w:val="id-ID"/>
        </w:rPr>
        <w:t>Kelebihan</w:t>
      </w:r>
      <w:r w:rsidRPr="00443CFC">
        <w:rPr>
          <w:rFonts w:cs="Times New Roman"/>
          <w:szCs w:val="24"/>
          <w:lang w:val="id-ID"/>
        </w:rPr>
        <w:t xml:space="preserve"> dari topologi ini yaitu:</w:t>
      </w:r>
    </w:p>
    <w:p w:rsidR="00000000" w:rsidRPr="00443CFC" w:rsidRDefault="00AF56D3" w:rsidP="00443CFC">
      <w:pPr>
        <w:pStyle w:val="ListParagraph"/>
        <w:numPr>
          <w:ilvl w:val="0"/>
          <w:numId w:val="7"/>
        </w:numPr>
        <w:tabs>
          <w:tab w:val="clear" w:pos="720"/>
        </w:tabs>
        <w:ind w:left="993" w:hanging="284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szCs w:val="24"/>
          <w:lang w:val="id-ID"/>
        </w:rPr>
        <w:t>Cukup mudah untuk mengubah dan menambah komputer ke dalam jaringan, bahkan jika kita ingin menambah jaringan baru kita bisa menambahkan repeater.</w:t>
      </w:r>
    </w:p>
    <w:p w:rsidR="00000000" w:rsidRPr="00443CFC" w:rsidRDefault="00AF56D3" w:rsidP="00443CFC">
      <w:pPr>
        <w:pStyle w:val="ListParagraph"/>
        <w:numPr>
          <w:ilvl w:val="0"/>
          <w:numId w:val="7"/>
        </w:numPr>
        <w:tabs>
          <w:tab w:val="clear" w:pos="720"/>
        </w:tabs>
        <w:ind w:left="993" w:hanging="284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szCs w:val="24"/>
          <w:lang w:val="id-ID"/>
        </w:rPr>
        <w:t>Apabila satu komputer yang mengalami kerusakan dalam jaringan maka komputer tersebut tidak akan mengganggu aktivitas jaringan yang lain.</w:t>
      </w:r>
    </w:p>
    <w:p w:rsidR="00000000" w:rsidRPr="00443CFC" w:rsidRDefault="00AF56D3" w:rsidP="00443CFC">
      <w:pPr>
        <w:pStyle w:val="ListParagraph"/>
        <w:numPr>
          <w:ilvl w:val="0"/>
          <w:numId w:val="7"/>
        </w:numPr>
        <w:tabs>
          <w:tab w:val="clear" w:pos="720"/>
        </w:tabs>
        <w:ind w:left="993" w:hanging="284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szCs w:val="24"/>
          <w:lang w:val="id-ID"/>
        </w:rPr>
        <w:t>Kita dapat menggunakan beberapa tipe kabel di dalam jaringan yang sama dengan hub yang dapat mengakomodasi tipe kabel yang berbeda.</w:t>
      </w:r>
    </w:p>
    <w:p w:rsidR="00443CFC" w:rsidRPr="00443CFC" w:rsidRDefault="00443CFC" w:rsidP="00443CFC">
      <w:pPr>
        <w:jc w:val="both"/>
        <w:rPr>
          <w:rFonts w:cs="Times New Roman"/>
          <w:szCs w:val="24"/>
        </w:rPr>
      </w:pPr>
    </w:p>
    <w:p w:rsidR="00443CFC" w:rsidRDefault="00443CFC" w:rsidP="00443CFC">
      <w:pPr>
        <w:pStyle w:val="ListParagraph"/>
        <w:numPr>
          <w:ilvl w:val="0"/>
          <w:numId w:val="5"/>
        </w:numPr>
        <w:ind w:hanging="29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Cisco Packet Tracer</w:t>
      </w:r>
    </w:p>
    <w:p w:rsidR="00443CFC" w:rsidRPr="00443CFC" w:rsidRDefault="00443CFC" w:rsidP="00443CFC">
      <w:pPr>
        <w:pStyle w:val="ListParagraph"/>
        <w:jc w:val="both"/>
        <w:rPr>
          <w:rFonts w:cs="Times New Roman"/>
          <w:szCs w:val="24"/>
          <w:lang w:val="id-ID"/>
        </w:rPr>
      </w:pPr>
      <w:r w:rsidRPr="00443CFC">
        <w:rPr>
          <w:rFonts w:cs="Times New Roman"/>
          <w:bCs/>
          <w:szCs w:val="24"/>
        </w:rPr>
        <w:t>Cisco Packet Tracer</w:t>
      </w:r>
      <w:r w:rsidRPr="00443CFC">
        <w:rPr>
          <w:rFonts w:cs="Times New Roman"/>
          <w:b/>
          <w:bCs/>
          <w:szCs w:val="24"/>
        </w:rPr>
        <w:t xml:space="preserve"> </w:t>
      </w:r>
      <w:r w:rsidRPr="00443CFC">
        <w:rPr>
          <w:rFonts w:cs="Times New Roman"/>
          <w:szCs w:val="24"/>
        </w:rPr>
        <w:t xml:space="preserve">adalah </w:t>
      </w:r>
      <w:r w:rsidRPr="00443CFC">
        <w:rPr>
          <w:rFonts w:cs="Times New Roman"/>
          <w:szCs w:val="24"/>
          <w:lang w:val="id-ID"/>
        </w:rPr>
        <w:t>simulator alat-alat jaringan Cisco yang sering digunakan sebagai media pembelajaran dan pelatihan, dan juga dalam bidang penelitian simulasi jaringan komputer.</w:t>
      </w:r>
    </w:p>
    <w:p w:rsidR="00443CFC" w:rsidRPr="00443CFC" w:rsidRDefault="00443CFC" w:rsidP="00443CFC">
      <w:pPr>
        <w:pStyle w:val="ListParagraph"/>
        <w:jc w:val="both"/>
        <w:rPr>
          <w:rFonts w:cs="Times New Roman"/>
          <w:szCs w:val="24"/>
        </w:rPr>
      </w:pPr>
    </w:p>
    <w:p w:rsidR="00C97F88" w:rsidRPr="00C97F88" w:rsidRDefault="00C97F88" w:rsidP="00443CFC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lastRenderedPageBreak/>
        <w:t>BAB II</w:t>
      </w:r>
    </w:p>
    <w:p w:rsidR="00C97F88" w:rsidRDefault="00C97F88" w:rsidP="00443CFC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t>PEMBAHASAN</w:t>
      </w:r>
    </w:p>
    <w:p w:rsid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</w:p>
    <w:p w:rsidR="00C97F88" w:rsidRPr="00443CFC" w:rsidRDefault="00443CFC" w:rsidP="00443CFC">
      <w:pPr>
        <w:jc w:val="both"/>
        <w:rPr>
          <w:rFonts w:cs="Times New Roman"/>
          <w:szCs w:val="24"/>
        </w:rPr>
      </w:pPr>
      <w:r w:rsidRPr="00443CFC">
        <w:rPr>
          <w:rFonts w:cs="Times New Roman"/>
          <w:szCs w:val="24"/>
        </w:rPr>
        <w:t>2.</w:t>
      </w:r>
      <w:r>
        <w:rPr>
          <w:rFonts w:cs="Times New Roman"/>
          <w:szCs w:val="24"/>
        </w:rPr>
        <w:t xml:space="preserve">1. </w:t>
      </w:r>
      <w:r w:rsidRPr="00443CFC">
        <w:rPr>
          <w:rFonts w:cs="Times New Roman"/>
          <w:szCs w:val="24"/>
        </w:rPr>
        <w:t>Denah Gedung</w:t>
      </w:r>
    </w:p>
    <w:p w:rsidR="00443CFC" w:rsidRDefault="00443CFC" w:rsidP="00443CFC">
      <w:pPr>
        <w:ind w:left="426"/>
      </w:pPr>
      <w:r>
        <w:t>Di bawah ini adalah denah Gedung 1 dan 2 FKG Unpad dimana Gedung 1 terdiri dari 2 lantai dan Gedung 2 terdiri dari 3 lantai.</w:t>
      </w:r>
    </w:p>
    <w:p w:rsidR="00BE2976" w:rsidRDefault="00443CFC" w:rsidP="00443CFC">
      <w:pPr>
        <w:pStyle w:val="ListParagraph"/>
        <w:ind w:left="426"/>
        <w:jc w:val="both"/>
        <w:rPr>
          <w:rFonts w:cs="Times New Roman"/>
          <w:szCs w:val="24"/>
        </w:rPr>
      </w:pPr>
      <w:r w:rsidRPr="00443CFC">
        <w:rPr>
          <w:rFonts w:cs="Times New Roman"/>
          <w:szCs w:val="24"/>
        </w:rPr>
        <w:drawing>
          <wp:inline distT="0" distB="0" distL="0" distR="0" wp14:anchorId="2885CBF9" wp14:editId="069BCB2D">
            <wp:extent cx="4320000" cy="3347807"/>
            <wp:effectExtent l="0" t="0" r="4445" b="508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51F8D929-2542-44EC-8DFA-E17D028327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51F8D929-2542-44EC-8DFA-E17D0283271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4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FC" w:rsidRDefault="00443CFC" w:rsidP="00443CFC">
      <w:pPr>
        <w:pStyle w:val="ListParagraph"/>
        <w:ind w:left="426"/>
        <w:jc w:val="both"/>
        <w:rPr>
          <w:rFonts w:cs="Times New Roman"/>
          <w:szCs w:val="24"/>
        </w:rPr>
      </w:pPr>
      <w:r w:rsidRPr="00443CFC">
        <w:rPr>
          <w:rFonts w:cs="Times New Roman"/>
          <w:szCs w:val="24"/>
        </w:rPr>
        <w:drawing>
          <wp:inline distT="0" distB="0" distL="0" distR="0" wp14:anchorId="29EC96ED" wp14:editId="34B58D23">
            <wp:extent cx="4320000" cy="3347812"/>
            <wp:effectExtent l="0" t="0" r="4445" b="508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A35ACE54-C7D8-441E-B0FA-228EAD876BB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A35ACE54-C7D8-441E-B0FA-228EAD876BB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FC" w:rsidRDefault="00443CFC" w:rsidP="00AF56D3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2.2. Pembuatan Rangkaian Jaringan pada Cisco Packet Tracer</w:t>
      </w:r>
    </w:p>
    <w:p w:rsidR="00443CFC" w:rsidRDefault="00443CFC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Sebelum merangkai</w:t>
      </w:r>
      <w:r w:rsidR="00AF56D3">
        <w:rPr>
          <w:rFonts w:cs="Times New Roman"/>
          <w:szCs w:val="24"/>
        </w:rPr>
        <w:t xml:space="preserve"> jaringan</w:t>
      </w:r>
      <w:r>
        <w:rPr>
          <w:rFonts w:cs="Times New Roman"/>
          <w:szCs w:val="24"/>
        </w:rPr>
        <w:t xml:space="preserve">, kami harus membuat list </w:t>
      </w:r>
      <w:r w:rsidRPr="00AF56D3">
        <w:rPr>
          <w:rFonts w:cs="Times New Roman"/>
          <w:i/>
          <w:szCs w:val="24"/>
        </w:rPr>
        <w:t>device</w:t>
      </w:r>
      <w:r>
        <w:rPr>
          <w:rFonts w:cs="Times New Roman"/>
          <w:szCs w:val="24"/>
        </w:rPr>
        <w:t xml:space="preserve"> yang akan dimasukkan pada jaringan, diantaranya yaitu:</w:t>
      </w:r>
    </w:p>
    <w:p w:rsidR="00AF56D3" w:rsidRDefault="00AF56D3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  <w:sectPr w:rsidR="00AF56D3" w:rsidSect="00C97F88"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:rsidR="00443CFC" w:rsidRDefault="00443CFC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PC</w:t>
      </w:r>
    </w:p>
    <w:p w:rsidR="00443CFC" w:rsidRDefault="00443CFC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Laptop</w:t>
      </w:r>
    </w:p>
    <w:p w:rsidR="00443CFC" w:rsidRDefault="00443CFC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Switch</w:t>
      </w:r>
    </w:p>
    <w:p w:rsidR="00443CFC" w:rsidRDefault="00443CFC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Router</w:t>
      </w:r>
    </w:p>
    <w:p w:rsidR="00443CFC" w:rsidRDefault="00443CFC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Printer</w:t>
      </w:r>
    </w:p>
    <w:p w:rsidR="00443CFC" w:rsidRDefault="00AF56D3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Hub</w:t>
      </w:r>
    </w:p>
    <w:p w:rsidR="00AF56D3" w:rsidRDefault="00AF56D3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Server</w:t>
      </w:r>
    </w:p>
    <w:p w:rsidR="00AF56D3" w:rsidRDefault="00AF56D3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Internet Service Provider</w:t>
      </w:r>
    </w:p>
    <w:p w:rsidR="00AF56D3" w:rsidRDefault="00AF56D3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Cloud</w:t>
      </w:r>
    </w:p>
    <w:p w:rsidR="00AF56D3" w:rsidRPr="00443CFC" w:rsidRDefault="00AF56D3" w:rsidP="00AF56D3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Firewall</w:t>
      </w:r>
    </w:p>
    <w:p w:rsidR="00AF56D3" w:rsidRDefault="00AF56D3" w:rsidP="00AF56D3">
      <w:pPr>
        <w:pStyle w:val="ListParagraph"/>
        <w:ind w:left="0"/>
        <w:jc w:val="both"/>
        <w:rPr>
          <w:rFonts w:cs="Times New Roman"/>
          <w:szCs w:val="24"/>
        </w:rPr>
        <w:sectPr w:rsidR="00AF56D3" w:rsidSect="00AF56D3">
          <w:type w:val="continuous"/>
          <w:pgSz w:w="11907" w:h="16840" w:code="9"/>
          <w:pgMar w:top="1701" w:right="1701" w:bottom="1701" w:left="1701" w:header="709" w:footer="709" w:gutter="0"/>
          <w:cols w:num="2" w:space="708"/>
          <w:docGrid w:linePitch="360"/>
        </w:sectPr>
      </w:pPr>
    </w:p>
    <w:p w:rsidR="00BE2976" w:rsidRDefault="00BE2976" w:rsidP="00AF56D3">
      <w:pPr>
        <w:pStyle w:val="ListParagraph"/>
        <w:ind w:left="0"/>
        <w:jc w:val="both"/>
        <w:rPr>
          <w:rFonts w:cs="Times New Roman"/>
          <w:szCs w:val="24"/>
        </w:rPr>
      </w:pPr>
    </w:p>
    <w:p w:rsid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Dari device-device tersebut dapat dirangkai menjadi </w:t>
      </w:r>
      <w:r>
        <w:rPr>
          <w:rFonts w:cs="Times New Roman"/>
          <w:i/>
          <w:szCs w:val="24"/>
        </w:rPr>
        <w:t>logical view</w:t>
      </w:r>
      <w:r>
        <w:rPr>
          <w:rFonts w:cs="Times New Roman"/>
          <w:szCs w:val="24"/>
        </w:rPr>
        <w:t xml:space="preserve"> pada Cisco Packet Tracer seperti di bawah ini.</w:t>
      </w:r>
    </w:p>
    <w:p w:rsid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CA3A5ED" wp14:editId="5E361301">
            <wp:extent cx="5400675" cy="2045335"/>
            <wp:effectExtent l="19050" t="19050" r="285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Warna biru untuk jaringan yang berada pada DCSISTEM (Rektorat), warna hijau untuk jaringan Gedung 1 lantai 1, warna pink untuk jaringan Gedung 1 lantai 2, warna ungu untuk jaringan Gedung 2 lantai 1, warna oranye untuk jaringan Gedung 2 lantai 2, dan warna kuning untuk jaringan Gedung 2 lantai 3.</w:t>
      </w:r>
    </w:p>
    <w:p w:rsid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</w:p>
    <w:p w:rsid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Sementara itu untuk </w:t>
      </w:r>
      <w:r>
        <w:rPr>
          <w:rFonts w:cs="Times New Roman"/>
          <w:i/>
          <w:szCs w:val="24"/>
        </w:rPr>
        <w:t>physical view-</w:t>
      </w:r>
      <w:r>
        <w:rPr>
          <w:rFonts w:cs="Times New Roman"/>
          <w:szCs w:val="24"/>
        </w:rPr>
        <w:t>nya seperti di bawah ini.</w:t>
      </w:r>
    </w:p>
    <w:p w:rsidR="00AF56D3" w:rsidRP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 w:rsidRPr="00AF56D3">
        <w:rPr>
          <w:rFonts w:cs="Times New Roman"/>
          <w:szCs w:val="24"/>
        </w:rPr>
        <w:lastRenderedPageBreak/>
        <w:drawing>
          <wp:inline distT="0" distB="0" distL="0" distR="0" wp14:anchorId="0106DBA8" wp14:editId="20F861DC">
            <wp:extent cx="5400675" cy="2580640"/>
            <wp:effectExtent l="19050" t="19050" r="28575" b="10160"/>
            <wp:docPr id="3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7237BF10-11AA-4075-9875-DC41EEE8DB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7237BF10-11AA-4075-9875-DC41EEE8DB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</w:p>
    <w:p w:rsidR="00BE2976" w:rsidRP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Physical view </w:t>
      </w:r>
      <w:r>
        <w:rPr>
          <w:rFonts w:cs="Times New Roman"/>
          <w:szCs w:val="24"/>
        </w:rPr>
        <w:t xml:space="preserve">pada Cisco Packet Tracer memudahkan pengguna untuk dapat memperkirakan posisi semua </w:t>
      </w:r>
      <w:r>
        <w:rPr>
          <w:rFonts w:cs="Times New Roman"/>
          <w:i/>
          <w:szCs w:val="24"/>
        </w:rPr>
        <w:t>device</w:t>
      </w:r>
      <w:r>
        <w:rPr>
          <w:rFonts w:cs="Times New Roman"/>
          <w:szCs w:val="24"/>
        </w:rPr>
        <w:t xml:space="preserve"> dari jaringan </w:t>
      </w:r>
      <w:r>
        <w:rPr>
          <w:rFonts w:cs="Times New Roman"/>
          <w:i/>
          <w:szCs w:val="24"/>
        </w:rPr>
        <w:t>logical view</w:t>
      </w:r>
      <w:r>
        <w:rPr>
          <w:rFonts w:cs="Times New Roman"/>
          <w:szCs w:val="24"/>
        </w:rPr>
        <w:t xml:space="preserve"> langsung pada denah gedung yang dimaksud.</w:t>
      </w: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BAB 3</w:t>
      </w: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PENUTUP</w:t>
      </w: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AF56D3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3.1. Kesimpulan</w:t>
      </w:r>
    </w:p>
    <w:p w:rsidR="00AF56D3" w:rsidRPr="00AF56D3" w:rsidRDefault="00AF56D3" w:rsidP="00AF56D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tugas proyek praktikum Jaringan Komputer ini, kami membuat simulasi jaringan pada Gedung 1 dan 2 FKG Unpad menggunakan topologi extended star. Topologi ini dipilih karena dirasa cocok untuk instalasi jaringan dua gedung berdekatan dan memiliki beberapa kelebihan, salah satunya adalah mudah untuk menambah </w:t>
      </w:r>
      <w:r>
        <w:rPr>
          <w:rFonts w:cs="Times New Roman"/>
          <w:i/>
          <w:szCs w:val="24"/>
        </w:rPr>
        <w:t>device</w:t>
      </w:r>
      <w:r>
        <w:rPr>
          <w:rFonts w:cs="Times New Roman"/>
          <w:szCs w:val="24"/>
        </w:rPr>
        <w:t xml:space="preserve"> baru pada jaringan dan jika ingin menambah jaringan baru bisa menggunakan </w:t>
      </w:r>
      <w:r>
        <w:rPr>
          <w:rFonts w:cs="Times New Roman"/>
          <w:i/>
          <w:szCs w:val="24"/>
        </w:rPr>
        <w:t>repeater</w:t>
      </w:r>
      <w:r>
        <w:rPr>
          <w:rFonts w:cs="Times New Roman"/>
          <w:szCs w:val="24"/>
        </w:rPr>
        <w:t>.</w:t>
      </w:r>
      <w:bookmarkStart w:id="0" w:name="_GoBack"/>
      <w:bookmarkEnd w:id="0"/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/>
      </w: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AF56D3" w:rsidRDefault="00AF56D3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BE2976" w:rsidRDefault="00BE2976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BE2976">
        <w:rPr>
          <w:rFonts w:cs="Times New Roman"/>
          <w:b/>
          <w:szCs w:val="24"/>
        </w:rPr>
        <w:t>DAFTAR PUSTAKA</w:t>
      </w:r>
    </w:p>
    <w:p w:rsidR="00BE2976" w:rsidRDefault="00BE2976" w:rsidP="00BE2976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:rsidR="00BE2976" w:rsidRPr="00BE2976" w:rsidRDefault="00BE2976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sectPr w:rsidR="00BE2976" w:rsidRPr="00BE2976" w:rsidSect="00AF56D3">
      <w:type w:val="continuous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FC4C39"/>
    <w:multiLevelType w:val="hybridMultilevel"/>
    <w:tmpl w:val="E85EDB1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4107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78CC3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D242C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54C65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7BA3E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0C8EC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2A0B9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2C82F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247C72C0"/>
    <w:multiLevelType w:val="hybridMultilevel"/>
    <w:tmpl w:val="B276080E"/>
    <w:lvl w:ilvl="0" w:tplc="160A026E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68D1EDF"/>
    <w:multiLevelType w:val="hybridMultilevel"/>
    <w:tmpl w:val="30CEA70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22B1C02"/>
    <w:multiLevelType w:val="multilevel"/>
    <w:tmpl w:val="FD926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F51643D"/>
    <w:multiLevelType w:val="hybridMultilevel"/>
    <w:tmpl w:val="A4CE003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F9A60E0"/>
    <w:multiLevelType w:val="hybridMultilevel"/>
    <w:tmpl w:val="662ABBC2"/>
    <w:lvl w:ilvl="0" w:tplc="B742E4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3CEBC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694BC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FBE77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FD4B9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7ECB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6DEAA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0A2E0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FC2CE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72475567"/>
    <w:multiLevelType w:val="hybridMultilevel"/>
    <w:tmpl w:val="3E0A9ADA"/>
    <w:lvl w:ilvl="0" w:tplc="21007F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504107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78CC3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D242C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54C65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7BA3E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0C8EC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2A0B9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2C82F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17187A"/>
    <w:rsid w:val="001B3BB0"/>
    <w:rsid w:val="001B736B"/>
    <w:rsid w:val="00273A43"/>
    <w:rsid w:val="00443CFC"/>
    <w:rsid w:val="004F008D"/>
    <w:rsid w:val="00615836"/>
    <w:rsid w:val="006919C3"/>
    <w:rsid w:val="006A5DB3"/>
    <w:rsid w:val="007010C9"/>
    <w:rsid w:val="00902EA9"/>
    <w:rsid w:val="00985195"/>
    <w:rsid w:val="00A85C7A"/>
    <w:rsid w:val="00AE1FB4"/>
    <w:rsid w:val="00AF56D3"/>
    <w:rsid w:val="00AF6343"/>
    <w:rsid w:val="00B12876"/>
    <w:rsid w:val="00B44A09"/>
    <w:rsid w:val="00B60517"/>
    <w:rsid w:val="00BE2976"/>
    <w:rsid w:val="00C6502A"/>
    <w:rsid w:val="00C97F88"/>
    <w:rsid w:val="00D05CC5"/>
    <w:rsid w:val="00E9519E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2140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66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20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49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9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6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JARKOM KULIAH</cp:keywords>
  <dc:description/>
  <cp:lastModifiedBy>Patricia Joanne</cp:lastModifiedBy>
  <cp:revision>2</cp:revision>
  <dcterms:created xsi:type="dcterms:W3CDTF">2018-05-30T15:37:00Z</dcterms:created>
  <dcterms:modified xsi:type="dcterms:W3CDTF">2018-05-30T15:37:00Z</dcterms:modified>
</cp:coreProperties>
</file>