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 xml:space="preserve">Warum du gibst, bis nichts mehr von dir übrig ist —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Grenzen —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Das innere Kind —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Literatur und Weiterführendes</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line="276" w:lineRule="auto"/>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line="276" w:lineRule="auto"/>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line="276" w:lineRule="auto"/>
        <w:jc w:val="both"/>
      </w:pPr>
      <w:r>
        <w:rPr>
          <w:rFonts w:ascii="Georgia" w:cs="Georgia" w:eastAsia="Georgia" w:hAnsi="Georgia"/>
          <w:b w:val="false"/>
          <w:bCs w:val="false"/>
          <w:color w:val="2C2C2C"/>
          <w:sz w:val="220"/>
          <w:szCs w:val="220"/>
        </w:rPr>
        <w:t xml:space="preserve">Sie schaute mich an und sagte, fast beiläufig: „Ich weiss eigentlich nicht, was ich hier soll. Bei mir ist ja alles in Ordnung."</w:t>
      </w:r>
    </w:p>
    <w:p>
      <w:pPr>
        <w:spacing w:after="120" w:before="0" w:line="276" w:lineRule="auto"/>
        <w:jc w:val="both"/>
      </w:pPr>
      <w:r>
        <w:rPr>
          <w:rFonts w:ascii="Georgia" w:cs="Georgia" w:eastAsia="Georgia" w:hAnsi="Georgia"/>
          <w:b w:val="false"/>
          <w:bCs w:val="false"/>
          <w:color w:val="2C2C2C"/>
          <w:sz w:val="220"/>
          <w:szCs w:val="220"/>
        </w:rPr>
        <w:t xml:space="preserve">Und dann begann sie zu weinen.</w:t>
      </w:r>
    </w:p>
    <w:p>
      <w:pPr>
        <w:spacing w:after="120" w:before="0" w:line="276" w:lineRule="auto"/>
        <w:jc w:val="both"/>
      </w:pPr>
      <w:r>
        <w:rPr>
          <w:rFonts w:ascii="Georgia" w:cs="Georgia" w:eastAsia="Georgia" w:hAnsi="Georgia"/>
          <w:b w:val="false"/>
          <w:bCs w:val="false"/>
          <w:color w:val="2C2C2C"/>
          <w:sz w:val="220"/>
          <w:szCs w:val="220"/>
        </w:rPr>
        <w:t xml:space="preserve">Nicht dramatisch. Nicht laut. Dieses stille, kontrollierte Weinen, das man sich angetrainiert hat über Jahre, das Weinen, das niemandem zur Last fällt. Sie entschuldigte sich sofort. „Sorry. Ich weiss auch nicht, woher das kommt."</w:t>
      </w:r>
    </w:p>
    <w:p>
      <w:pPr>
        <w:spacing w:after="120" w:before="0" w:line="276" w:lineRule="auto"/>
        <w:jc w:val="both"/>
      </w:pPr>
      <w:r>
        <w:rPr>
          <w:rFonts w:ascii="Georgia" w:cs="Georgia" w:eastAsia="Georgia" w:hAnsi="Georgia"/>
          <w:b w:val="false"/>
          <w:bCs w:val="false"/>
          <w:color w:val="2C2C2C"/>
          <w:sz w:val="220"/>
          <w:szCs w:val="220"/>
        </w:rPr>
        <w:t xml:space="preserve">Ich wusste, woher es kam.</w:t>
      </w:r>
    </w:p>
    <w:p>
      <w:pPr>
        <w:spacing w:after="120" w:before="0" w:line="276" w:lineRule="auto"/>
        <w:jc w:val="both"/>
      </w:pPr>
      <w:r>
        <w:rPr>
          <w:rFonts w:ascii="Georgia" w:cs="Georgia" w:eastAsia="Georgia" w:hAnsi="Georgia"/>
          <w:b w:val="false"/>
          <w:bCs w:val="false"/>
          <w:color w:val="2C2C2C"/>
          <w:sz w:val="220"/>
          <w:szCs w:val="220"/>
        </w:rPr>
        <w:t xml:space="preserve">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line="276" w:lineRule="auto"/>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line="276" w:lineRule="auto"/>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line="276" w:lineRule="auto"/>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line="276" w:lineRule="auto"/>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line="276" w:lineRule="auto"/>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line="276" w:lineRule="auto"/>
        <w:jc w:val="both"/>
      </w:pPr>
      <w:r>
        <w:rPr>
          <w:rFonts w:ascii="Georgia" w:cs="Georgia" w:eastAsia="Georgia" w:hAnsi="Georgia"/>
          <w:b w:val="false"/>
          <w:bCs w:val="false"/>
          <w:color w:val="2C2C2C"/>
          <w:sz w:val="220"/>
          <w:szCs w:val="220"/>
        </w:rPr>
        <w:t xml:space="preserve">Ich bin seit vielen Jahren als Therapeutin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line="276" w:lineRule="auto"/>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line="276" w:lineRule="auto"/>
        <w:jc w:val="both"/>
      </w:pPr>
      <w:r>
        <w:rPr>
          <w:rFonts w:ascii="Georgia" w:cs="Georgia" w:eastAsia="Georgia" w:hAnsi="Georgia"/>
          <w:b w:val="false"/>
          <w:bCs w:val="false"/>
          <w:color w:val="2C2C2C"/>
          <w:sz w:val="220"/>
          <w:szCs w:val="220"/>
        </w:rPr>
        <w:t xml:space="preserve">Aber erst musste ich selbst etwas verstehen.</w:t>
      </w:r>
    </w:p>
    <w:p>
      <w:pPr>
        <w:spacing w:after="120" w:before="0" w:line="276" w:lineRule="auto"/>
        <w:jc w:val="both"/>
      </w:pPr>
      <w:r>
        <w:rPr>
          <w:rFonts w:ascii="Georgia" w:cs="Georgia" w:eastAsia="Georgia" w:hAnsi="Georgia"/>
          <w:b w:val="false"/>
          <w:bCs w:val="false"/>
          <w:color w:val="2C2C2C"/>
          <w:sz w:val="220"/>
          <w:szCs w:val="220"/>
        </w:rPr>
        <w:t xml:space="preserve">Lange Zeit habe ich gedacht, dass meine Rolle als Therapeutin darin besteht, Werkzeuge zu geben. Techniken. Strategien. Die richtige Methode, die das Problem löst. Und das stimmt, teilweise. Werkzeuge helfen.</w:t>
      </w:r>
    </w:p>
    <w:p>
      <w:pPr>
        <w:spacing w:after="120" w:before="0" w:line="276" w:lineRule="auto"/>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line="276" w:lineRule="auto"/>
        <w:jc w:val="both"/>
      </w:pPr>
      <w:r>
        <w:rPr>
          <w:rFonts w:ascii="Georgia" w:cs="Georgia" w:eastAsia="Georgia" w:hAnsi="Georgia"/>
          <w:b w:val="false"/>
          <w:bCs w:val="false"/>
          <w:color w:val="2C2C2C"/>
          <w:sz w:val="220"/>
          <w:szCs w:val="220"/>
        </w:rPr>
        <w:t xml:space="preserve">Viele der Frauen, die zu mir kommen, wurden in ihrem Leben noch nie wirklich gefragt: Wie geht es dir — und zwar dir, nicht der Funktion, die du erfüllst?</w:t>
      </w:r>
    </w:p>
    <w:p>
      <w:pPr>
        <w:spacing w:after="120" w:before="0" w:line="276" w:lineRule="auto"/>
        <w:jc w:val="both"/>
      </w:pPr>
      <w:r>
        <w:rPr>
          <w:rFonts w:ascii="Georgia" w:cs="Georgia" w:eastAsia="Georgia" w:hAnsi="Georgia"/>
          <w:b w:val="false"/>
          <w:bCs w:val="false"/>
          <w:color w:val="2C2C2C"/>
          <w:sz w:val="220"/>
          <w:szCs w:val="220"/>
        </w:rPr>
        <w:t xml:space="preserve">Dieses Buch ist mein Versuch, genau das zu tun.</w:t>
      </w:r>
    </w:p>
    <w:p>
      <w:pPr>
        <w:spacing w:after="120" w:before="0" w:line="276" w:lineRule="auto"/>
        <w:jc w:val="both"/>
      </w:pPr>
      <w:r>
        <w:rPr>
          <w:rFonts w:ascii="Georgia" w:cs="Georgia" w:eastAsia="Georgia" w:hAnsi="Georgia"/>
          <w:b w:val="false"/>
          <w:bCs w:val="false"/>
          <w:color w:val="2C2C2C"/>
          <w:sz w:val="220"/>
          <w:szCs w:val="220"/>
        </w:rPr>
        <w:t xml:space="preserve">Nicht als Therapeutin, die Ratschläge erteilt. Sondern als Frau, die täglich mit anderen Frauen arbeitet und versteht, wie tief dieses Muster sitzt. Wie viel es kostet. Und was möglich wird, wenn man anfängt, es zu verändern.</w:t>
      </w:r>
    </w:p>
    <w:p>
      <w:pPr>
        <w:spacing w:after="120" w:before="0" w:line="276" w:lineRule="auto"/>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line="276" w:lineRule="auto"/>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line="276" w:lineRule="auto"/>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line="276" w:lineRule="auto"/>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line="276" w:lineRule="auto"/>
        <w:jc w:val="both"/>
      </w:pPr>
      <w:r>
        <w:rPr>
          <w:rFonts w:ascii="Georgia" w:cs="Georgia" w:eastAsia="Georgia" w:hAnsi="Georgia"/>
          <w:b w:val="false"/>
          <w:bCs w:val="false"/>
          <w:color w:val="2C2C2C"/>
          <w:sz w:val="220"/>
          <w:szCs w:val="220"/>
        </w:rPr>
        <w:t xml:space="preserve">Das war der Anfang.</w:t>
      </w:r>
    </w:p>
    <w:p>
      <w:pPr>
        <w:spacing w:after="120" w:before="0" w:line="276" w:lineRule="auto"/>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line="276" w:lineRule="auto"/>
        <w:jc w:val="both"/>
      </w:pPr>
      <w:r>
        <w:rPr>
          <w:rFonts w:ascii="Georgia" w:cs="Georgia" w:eastAsia="Georgia" w:hAnsi="Georgia"/>
          <w:b w:val="false"/>
          <w:bCs w:val="false"/>
          <w:color w:val="2C2C2C"/>
          <w:sz w:val="220"/>
          <w:szCs w:val="220"/>
        </w:rPr>
        <w:t xml:space="preserve">Mit euch stimmt alles.</w:t>
      </w:r>
    </w:p>
    <w:p>
      <w:pPr>
        <w:spacing w:after="120" w:before="0" w:line="276" w:lineRule="auto"/>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line="276" w:lineRule="auto"/>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line="276" w:lineRule="auto"/>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line="276" w:lineRule="auto"/>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line="276" w:lineRule="auto"/>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line="276" w:lineRule="auto"/>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line="276" w:lineRule="auto"/>
        <w:jc w:val="both"/>
      </w:pPr>
      <w:r>
        <w:rPr>
          <w:rFonts w:ascii="Georgia" w:cs="Georgia" w:eastAsia="Georgia" w:hAnsi="Georgia"/>
          <w:b w:val="false"/>
          <w:bCs w:val="false"/>
          <w:color w:val="2C2C2C"/>
          <w:sz w:val="220"/>
          <w:szCs w:val="220"/>
        </w:rPr>
        <w:t xml:space="preserve">Du brauchst nur anzufangen.</w:t>
      </w:r>
    </w:p>
    <w:p>
      <w:pPr>
        <w:spacing w:after="120" w:before="0" w:line="276" w:lineRule="auto"/>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line="276" w:lineRule="auto"/>
        <w:jc w:val="both"/>
      </w:pPr>
      <w:r>
        <w:rPr>
          <w:rFonts w:ascii="Georgia" w:cs="Georgia" w:eastAsia="Georgia" w:hAnsi="Georgia"/>
          <w:b w:val="false"/>
          <w:bCs w:val="false"/>
          <w:color w:val="2C2C2C"/>
          <w:sz w:val="220"/>
          <w:szCs w:val="220"/>
        </w:rPr>
        <w:t xml:space="preserve">Ich muss dir etwas sagen, bevor wir anfangen.</w:t>
      </w:r>
    </w:p>
    <w:p>
      <w:pPr>
        <w:spacing w:after="120" w:before="0" w:line="276" w:lineRule="auto"/>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line="276" w:lineRule="auto"/>
        <w:jc w:val="both"/>
      </w:pPr>
      <w:r>
        <w:rPr>
          <w:rFonts w:ascii="Georgia" w:cs="Georgia" w:eastAsia="Georgia" w:hAnsi="Georgia"/>
          <w:b w:val="false"/>
          <w:bCs w:val="false"/>
          <w:color w:val="2C2C2C"/>
          <w:sz w:val="220"/>
          <w:szCs w:val="220"/>
        </w:rPr>
        <w:t xml:space="preserve">Das, was du gerade fühlst? Diese Erschöpfung, die sich nicht erklären lässt, die nach dem Wochenende noch da ist, die schon morgens beim Aufwachen auf dir liegt — die ist real. Sie ist kein Zeichen von Schwäche. Und sie ist kein Zeichen von Undankbarkeit.</w:t>
      </w:r>
    </w:p>
    <w:p>
      <w:pPr>
        <w:spacing w:after="120" w:before="0" w:line="276" w:lineRule="auto"/>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line="276" w:lineRule="auto"/>
        <w:jc w:val="both"/>
      </w:pPr>
      <w:r>
        <w:rPr>
          <w:rFonts w:ascii="Georgia" w:cs="Georgia" w:eastAsia="Georgia" w:hAnsi="Georgia"/>
          <w:b w:val="false"/>
          <w:bCs w:val="false"/>
          <w:color w:val="2C2C2C"/>
          <w:sz w:val="220"/>
          <w:szCs w:val="220"/>
        </w:rPr>
        <w:t xml:space="preserve">Vielleicht kennst du diese Nächte.</w:t>
      </w:r>
    </w:p>
    <w:p>
      <w:pPr>
        <w:spacing w:after="120" w:before="0" w:line="276" w:lineRule="auto"/>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line="276" w:lineRule="auto"/>
        <w:jc w:val="both"/>
      </w:pPr>
      <w:r>
        <w:rPr>
          <w:rFonts w:ascii="Georgia" w:cs="Georgia" w:eastAsia="Georgia" w:hAnsi="Georgia"/>
          <w:b w:val="false"/>
          <w:bCs w:val="false"/>
          <w:color w:val="2C2C2C"/>
          <w:sz w:val="220"/>
          <w:szCs w:val="220"/>
        </w:rPr>
        <w:t xml:space="preserve">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line="276" w:lineRule="auto"/>
        <w:jc w:val="both"/>
      </w:pPr>
      <w:r>
        <w:rPr>
          <w:rFonts w:ascii="Georgia" w:cs="Georgia" w:eastAsia="Georgia" w:hAnsi="Georgia"/>
          <w:b w:val="false"/>
          <w:bCs w:val="false"/>
          <w:color w:val="2C2C2C"/>
          <w:sz w:val="220"/>
          <w:szCs w:val="220"/>
        </w:rPr>
        <w:t xml:space="preserve">Du hast gesagt: „Gut."</w:t>
      </w:r>
    </w:p>
    <w:p>
      <w:pPr>
        <w:spacing w:after="120" w:before="0" w:line="276" w:lineRule="auto"/>
        <w:jc w:val="both"/>
      </w:pPr>
      <w:r>
        <w:rPr>
          <w:rFonts w:ascii="Georgia" w:cs="Georgia" w:eastAsia="Georgia" w:hAnsi="Georgia"/>
          <w:b w:val="false"/>
          <w:bCs w:val="false"/>
          <w:color w:val="2C2C2C"/>
          <w:sz w:val="220"/>
          <w:szCs w:val="220"/>
        </w:rPr>
        <w:t xml:space="preserve">Und das stimmte nicht.</w:t>
      </w:r>
    </w:p>
    <w:p>
      <w:pPr>
        <w:spacing w:after="120" w:before="0" w:line="276" w:lineRule="auto"/>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line="276" w:lineRule="auto"/>
        <w:jc w:val="both"/>
      </w:pPr>
      <w:r>
        <w:rPr>
          <w:rFonts w:ascii="Georgia" w:cs="Georgia" w:eastAsia="Georgia" w:hAnsi="Georgia"/>
          <w:b w:val="false"/>
          <w:bCs w:val="false"/>
          <w:color w:val="2C2C2C"/>
          <w:sz w:val="220"/>
          <w:szCs w:val="220"/>
        </w:rPr>
        <w:t xml:space="preserve">Ich denke an Katharina.</w:t>
      </w:r>
    </w:p>
    <w:p>
      <w:pPr>
        <w:spacing w:after="120" w:before="0" w:line="276" w:lineRule="auto"/>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„Wann haben Sie zuletzt an sich gedacht, nicht an Ihre Funktion, nicht an Ihre Pflichten, sondern wirklich an sich?"</w:t>
      </w:r>
    </w:p>
    <w:p>
      <w:pPr>
        <w:spacing w:after="120" w:before="0" w:line="276" w:lineRule="auto"/>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line="276" w:lineRule="auto"/>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line="276" w:lineRule="auto"/>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line="276" w:lineRule="auto"/>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line="276" w:lineRule="auto"/>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line="276" w:lineRule="auto"/>
        <w:jc w:val="both"/>
      </w:pPr>
      <w:r>
        <w:rPr>
          <w:rFonts w:ascii="Georgia" w:cs="Georgia" w:eastAsia="Georgia" w:hAnsi="Georgia"/>
          <w:b w:val="false"/>
          <w:bCs w:val="false"/>
          <w:color w:val="2C2C2C"/>
          <w:sz w:val="220"/>
          <w:szCs w:val="220"/>
        </w:rPr>
        <w:t xml:space="preserve">Das schlechte Gewissen, wenn du ausnahmsweise mal an dich denkst. Du gönnst dir eine Stunde für dich — ein Bad, ein Buch, ein Spaziergang — und kannst sie nicht geniessen, weil der Gedanke kommt: Eigentlich müsste ich jetzt...</w:t>
      </w:r>
    </w:p>
    <w:p>
      <w:pPr>
        <w:spacing w:after="120" w:before="0" w:line="276" w:lineRule="auto"/>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line="276" w:lineRule="auto"/>
        <w:jc w:val="both"/>
      </w:pPr>
      <w:r>
        <w:rPr>
          <w:rFonts w:ascii="Georgia" w:cs="Georgia" w:eastAsia="Georgia" w:hAnsi="Georgia"/>
          <w:b w:val="false"/>
          <w:bCs w:val="false"/>
          <w:color w:val="2C2C2C"/>
          <w:sz w:val="220"/>
          <w:szCs w:val="220"/>
        </w:rPr>
        <w:t xml:space="preserve">Das sind keine Schwächen. Das sind Wegweiser.</w:t>
      </w:r>
    </w:p>
    <w:p>
      <w:pPr>
        <w:spacing w:after="120" w:before="0" w:line="276" w:lineRule="auto"/>
        <w:jc w:val="both"/>
      </w:pPr>
      <w:r>
        <w:rPr>
          <w:rFonts w:ascii="Georgia" w:cs="Georgia" w:eastAsia="Georgia" w:hAnsi="Georgia"/>
          <w:b w:val="false"/>
          <w:bCs w:val="false"/>
          <w:color w:val="2C2C2C"/>
          <w:sz w:val="220"/>
          <w:szCs w:val="220"/>
        </w:rPr>
        <w:t xml:space="preserve">Ich höre in meiner Praxis immer wieder denselben Satz: „Ich habe eigentlich keinen Grund, so zu fühlen."</w:t>
      </w:r>
    </w:p>
    <w:p>
      <w:pPr>
        <w:spacing w:after="120" w:before="0" w:line="276" w:lineRule="auto"/>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line="276" w:lineRule="auto"/>
        <w:jc w:val="both"/>
      </w:pPr>
      <w:r>
        <w:rPr>
          <w:rFonts w:ascii="Georgia" w:cs="Georgia" w:eastAsia="Georgia" w:hAnsi="Georgia"/>
          <w:b w:val="false"/>
          <w:bCs w:val="false"/>
          <w:color w:val="2C2C2C"/>
          <w:sz w:val="220"/>
          <w:szCs w:val="220"/>
        </w:rPr>
        <w:t xml:space="preserve">Das ist falsch.</w:t>
      </w:r>
    </w:p>
    <w:p>
      <w:pPr>
        <w:spacing w:after="120" w:before="0" w:line="276" w:lineRule="auto"/>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line="276" w:lineRule="auto"/>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line="276" w:lineRule="auto"/>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line="276" w:lineRule="auto"/>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line="276" w:lineRule="auto"/>
        <w:jc w:val="both"/>
      </w:pPr>
      <w:r>
        <w:rPr>
          <w:rFonts w:ascii="Georgia" w:cs="Georgia" w:eastAsia="Georgia" w:hAnsi="Georgia"/>
          <w:b w:val="false"/>
          <w:bCs w:val="false"/>
          <w:color w:val="2C2C2C"/>
          <w:sz w:val="220"/>
          <w:szCs w:val="220"/>
        </w:rPr>
        <w:t xml:space="preserve">Echte Liebe erschöpft nicht.</w:t>
      </w:r>
    </w:p>
    <w:p>
      <w:pPr>
        <w:spacing w:after="120" w:before="0" w:line="276" w:lineRule="auto"/>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line="276" w:lineRule="auto"/>
        <w:jc w:val="both"/>
      </w:pPr>
      <w:r>
        <w:rPr>
          <w:rFonts w:ascii="Georgia" w:cs="Georgia" w:eastAsia="Georgia" w:hAnsi="Georgia"/>
          <w:b w:val="false"/>
          <w:bCs w:val="false"/>
          <w:color w:val="2C2C2C"/>
          <w:sz w:val="220"/>
          <w:szCs w:val="220"/>
        </w:rPr>
        <w:t xml:space="preserve">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 dann stimmt etwas nicht. Nicht mit dir. Aber mit dem Muster, in dem du dich befindest.</w:t>
      </w:r>
    </w:p>
    <w:p>
      <w:pPr>
        <w:spacing w:after="120" w:before="0" w:line="276" w:lineRule="auto"/>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line="276" w:lineRule="auto"/>
        <w:jc w:val="both"/>
      </w:pPr>
      <w:r>
        <w:rPr>
          <w:rFonts w:ascii="Georgia" w:cs="Georgia" w:eastAsia="Georgia" w:hAnsi="Georgia"/>
          <w:b w:val="false"/>
          <w:bCs w:val="false"/>
          <w:color w:val="2C2C2C"/>
          <w:sz w:val="220"/>
          <w:szCs w:val="220"/>
        </w:rPr>
        <w:t xml:space="preserve">Warum nicht?</w:t>
      </w:r>
    </w:p>
    <w:p>
      <w:pPr>
        <w:spacing w:after="120" w:before="0" w:line="276" w:lineRule="auto"/>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line="276" w:lineRule="auto"/>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line="276" w:lineRule="auto"/>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line="276" w:lineRule="auto"/>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line="276" w:lineRule="auto"/>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line="276" w:lineRule="auto"/>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line="276" w:lineRule="auto"/>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line="276" w:lineRule="auto"/>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line="276" w:lineRule="auto"/>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line="276" w:lineRule="auto"/>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line="276" w:lineRule="auto"/>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line="276" w:lineRule="auto"/>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line="276" w:lineRule="auto"/>
        <w:jc w:val="both"/>
      </w:pPr>
      <w:r>
        <w:rPr>
          <w:rFonts w:ascii="Georgia" w:cs="Georgia" w:eastAsia="Georgia" w:hAnsi="Georgia"/>
          <w:b w:val="false"/>
          <w:bCs w:val="false"/>
          <w:color w:val="2C2C2C"/>
          <w:sz w:val="220"/>
          <w:szCs w:val="220"/>
        </w:rPr>
        <w:t xml:space="preserve">Sie sagen: „Ich weiss nicht, warum ich so bin. Ich war schon immer so."</w:t>
      </w:r>
    </w:p>
    <w:p>
      <w:pPr>
        <w:spacing w:after="120" w:before="0" w:line="276" w:lineRule="auto"/>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line="276" w:lineRule="auto"/>
        <w:jc w:val="both"/>
      </w:pPr>
      <w:r>
        <w:rPr>
          <w:rFonts w:ascii="Georgia" w:cs="Georgia" w:eastAsia="Georgia" w:hAnsi="Georgia"/>
          <w:b w:val="false"/>
          <w:bCs w:val="false"/>
          <w:color w:val="2C2C2C"/>
          <w:sz w:val="220"/>
          <w:szCs w:val="220"/>
        </w:rPr>
        <w:t xml:space="preserve">Ich möchte das heute mit dir tun.</w:t>
      </w:r>
    </w:p>
    <w:p>
      <w:pPr>
        <w:spacing w:after="120" w:before="0" w:line="276" w:lineRule="auto"/>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line="276" w:lineRule="auto"/>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line="276" w:lineRule="auto"/>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line="276" w:lineRule="auto"/>
        <w:jc w:val="both"/>
      </w:pPr>
      <w:r>
        <w:rPr>
          <w:rFonts w:ascii="Georgia" w:cs="Georgia" w:eastAsia="Georgia" w:hAnsi="Georgia"/>
          <w:b w:val="false"/>
          <w:bCs w:val="false"/>
          <w:color w:val="2C2C2C"/>
          <w:sz w:val="220"/>
          <w:szCs w:val="220"/>
        </w:rPr>
        <w:t xml:space="preserve">Klingt abstrakt? Hier ist es konkret:</w:t>
      </w:r>
    </w:p>
    <w:p>
      <w:pPr>
        <w:spacing w:after="120" w:before="0" w:line="276" w:lineRule="auto"/>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line="276" w:lineRule="auto"/>
        <w:jc w:val="both"/>
      </w:pPr>
      <w:r>
        <w:rPr>
          <w:rFonts w:ascii="Georgia" w:cs="Georgia" w:eastAsia="Georgia" w:hAnsi="Georgia"/>
          <w:b w:val="false"/>
          <w:bCs w:val="false"/>
          <w:color w:val="2C2C2C"/>
          <w:sz w:val="220"/>
          <w:szCs w:val="220"/>
        </w:rPr>
        <w:t xml:space="preserve">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line="276" w:lineRule="auto"/>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line="276" w:lineRule="auto"/>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line="276" w:lineRule="auto"/>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line="276" w:lineRule="auto"/>
        <w:jc w:val="both"/>
      </w:pPr>
      <w:r>
        <w:rPr>
          <w:rFonts w:ascii="Georgia" w:cs="Georgia" w:eastAsia="Georgia" w:hAnsi="Georgia"/>
          <w:b w:val="false"/>
          <w:bCs w:val="false"/>
          <w:color w:val="2C2C2C"/>
          <w:sz w:val="220"/>
          <w:szCs w:val="220"/>
        </w:rPr>
        <w:t xml:space="preserve">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line="276" w:lineRule="auto"/>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line="276" w:lineRule="auto"/>
        <w:jc w:val="both"/>
      </w:pPr>
      <w:r>
        <w:rPr>
          <w:rFonts w:ascii="Georgia" w:cs="Georgia" w:eastAsia="Georgia" w:hAnsi="Georgia"/>
          <w:b w:val="false"/>
          <w:bCs w:val="false"/>
          <w:color w:val="2C2C2C"/>
          <w:sz w:val="220"/>
          <w:szCs w:val="220"/>
        </w:rPr>
        <w:t xml:space="preserve">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line="276" w:lineRule="auto"/>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line="276" w:lineRule="auto"/>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line="276" w:lineRule="auto"/>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line="276" w:lineRule="auto"/>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line="276" w:lineRule="auto"/>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line="276" w:lineRule="auto"/>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line="276" w:lineRule="auto"/>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line="276" w:lineRule="auto"/>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line="276" w:lineRule="auto"/>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line="276" w:lineRule="auto"/>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line="276" w:lineRule="auto"/>
        <w:jc w:val="both"/>
      </w:pPr>
      <w:r>
        <w:rPr>
          <w:rFonts w:ascii="Georgia" w:cs="Georgia" w:eastAsia="Georgia" w:hAnsi="Georgia"/>
          <w:b w:val="false"/>
          <w:bCs w:val="false"/>
          <w:color w:val="2C2C2C"/>
          <w:sz w:val="220"/>
          <w:szCs w:val="220"/>
        </w:rPr>
        <w:t xml:space="preserve">Ich habe Schwierigkeiten, um Hilfe zu bitten.</w:t>
      </w:r>
    </w:p>
    <w:p>
      <w:pPr>
        <w:spacing w:after="120" w:before="0" w:line="276" w:lineRule="auto"/>
        <w:jc w:val="both"/>
      </w:pPr>
      <w:r>
        <w:rPr>
          <w:rFonts w:ascii="Georgia" w:cs="Georgia" w:eastAsia="Georgia" w:hAnsi="Georgia"/>
          <w:b w:val="false"/>
          <w:bCs w:val="false"/>
          <w:color w:val="2C2C2C"/>
          <w:sz w:val="220"/>
          <w:szCs w:val="220"/>
        </w:rPr>
        <w:t xml:space="preserve">Ich entschuldige mich oft, auch für Dinge, die nicht meine Schuld sind.</w:t>
      </w:r>
    </w:p>
    <w:p>
      <w:pPr>
        <w:spacing w:after="120" w:before="0" w:line="276" w:lineRule="auto"/>
        <w:jc w:val="both"/>
      </w:pPr>
      <w:r>
        <w:rPr>
          <w:rFonts w:ascii="Georgia" w:cs="Georgia" w:eastAsia="Georgia" w:hAnsi="Georgia"/>
          <w:b w:val="false"/>
          <w:bCs w:val="false"/>
          <w:color w:val="2C2C2C"/>
          <w:sz w:val="220"/>
          <w:szCs w:val="220"/>
        </w:rPr>
        <w:t xml:space="preserve">Wenn jemand auf mich böse ist, überlege ich sofort, was ich falsch gemacht habe.</w:t>
      </w:r>
    </w:p>
    <w:p>
      <w:pPr>
        <w:spacing w:after="120" w:before="0" w:line="276" w:lineRule="auto"/>
        <w:jc w:val="both"/>
      </w:pPr>
      <w:r>
        <w:rPr>
          <w:rFonts w:ascii="Georgia" w:cs="Georgia" w:eastAsia="Georgia" w:hAnsi="Georgia"/>
          <w:b w:val="false"/>
          <w:bCs w:val="false"/>
          <w:color w:val="2C2C2C"/>
          <w:sz w:val="220"/>
          <w:szCs w:val="220"/>
        </w:rPr>
        <w:t xml:space="preserve">Ich sage häufig Ja, obwohl ich Nein meine.</w:t>
      </w:r>
    </w:p>
    <w:p>
      <w:pPr>
        <w:spacing w:after="120" w:before="0" w:line="276" w:lineRule="auto"/>
        <w:jc w:val="both"/>
      </w:pPr>
      <w:r>
        <w:rPr>
          <w:rFonts w:ascii="Georgia" w:cs="Georgia" w:eastAsia="Georgia" w:hAnsi="Georgia"/>
          <w:b w:val="false"/>
          <w:bCs w:val="false"/>
          <w:color w:val="2C2C2C"/>
          <w:sz w:val="220"/>
          <w:szCs w:val="220"/>
        </w:rPr>
        <w:t xml:space="preserve">Meine Stimmung hängt stark davon ab, wie andere auf mich reagieren.</w:t>
      </w:r>
    </w:p>
    <w:p>
      <w:pPr>
        <w:spacing w:after="120" w:before="0" w:line="276" w:lineRule="auto"/>
        <w:jc w:val="both"/>
      </w:pPr>
      <w:r>
        <w:rPr>
          <w:rFonts w:ascii="Georgia" w:cs="Georgia" w:eastAsia="Georgia" w:hAnsi="Georgia"/>
          <w:b w:val="false"/>
          <w:bCs w:val="false"/>
          <w:color w:val="2C2C2C"/>
          <w:sz w:val="220"/>
          <w:szCs w:val="220"/>
        </w:rPr>
        <w:t xml:space="preserve">Ich vermeide Konflikte, auch wenn sie notwendig wären.</w:t>
      </w:r>
    </w:p>
    <w:p>
      <w:pPr>
        <w:spacing w:after="120" w:before="0" w:line="276" w:lineRule="auto"/>
        <w:jc w:val="both"/>
      </w:pPr>
      <w:r>
        <w:rPr>
          <w:rFonts w:ascii="Georgia" w:cs="Georgia" w:eastAsia="Georgia" w:hAnsi="Georgia"/>
          <w:b w:val="false"/>
          <w:bCs w:val="false"/>
          <w:color w:val="2C2C2C"/>
          <w:sz w:val="220"/>
          <w:szCs w:val="220"/>
        </w:rPr>
        <w:t xml:space="preserve">Ich fühle mich schuldig, wenn ich Zeit nur für mich nehme.</w:t>
      </w:r>
    </w:p>
    <w:p>
      <w:pPr>
        <w:spacing w:after="120" w:before="0" w:line="276" w:lineRule="auto"/>
        <w:jc w:val="both"/>
      </w:pPr>
      <w:r>
        <w:rPr>
          <w:rFonts w:ascii="Georgia" w:cs="Georgia" w:eastAsia="Georgia" w:hAnsi="Georgia"/>
          <w:b w:val="false"/>
          <w:bCs w:val="false"/>
          <w:color w:val="2C2C2C"/>
          <w:sz w:val="220"/>
          <w:szCs w:val="220"/>
        </w:rPr>
        <w:t xml:space="preserve">Mir fällt es schwer zu glauben, dass ich gemocht werde, einfach so, ohne etwas dafür zu tun.</w:t>
      </w:r>
    </w:p>
    <w:p>
      <w:pPr>
        <w:spacing w:after="120" w:before="0" w:line="276" w:lineRule="auto"/>
        <w:jc w:val="both"/>
      </w:pPr>
      <w:r>
        <w:rPr>
          <w:rFonts w:ascii="Georgia" w:cs="Georgia" w:eastAsia="Georgia" w:hAnsi="Georgia"/>
          <w:b w:val="false"/>
          <w:bCs w:val="false"/>
          <w:color w:val="2C2C2C"/>
          <w:sz w:val="220"/>
          <w:szCs w:val="220"/>
        </w:rPr>
        <w:t xml:space="preserve">Ich weiss oft nicht, was ich selbst eigentlich will.</w:t>
      </w:r>
    </w:p>
    <w:p>
      <w:pPr>
        <w:spacing w:after="120" w:before="0" w:line="276" w:lineRule="auto"/>
        <w:jc w:val="both"/>
      </w:pPr>
      <w:r>
        <w:rPr>
          <w:rFonts w:ascii="Georgia" w:cs="Georgia" w:eastAsia="Georgia" w:hAnsi="Georgia"/>
          <w:b w:val="false"/>
          <w:bCs w:val="false"/>
          <w:color w:val="2C2C2C"/>
          <w:sz w:val="220"/>
          <w:szCs w:val="220"/>
        </w:rPr>
        <w:t xml:space="preserve">Ich erschöpfe mich lieber als jemanden zu enttäuschen.</w:t>
      </w:r>
    </w:p>
    <w:p>
      <w:pPr>
        <w:spacing w:after="120" w:before="0" w:line="276" w:lineRule="auto"/>
        <w:jc w:val="both"/>
      </w:pPr>
      <w:r>
        <w:rPr>
          <w:rFonts w:ascii="Georgia" w:cs="Georgia" w:eastAsia="Georgia" w:hAnsi="Georgia"/>
          <w:b w:val="false"/>
          <w:bCs w:val="false"/>
          <w:color w:val="2C2C2C"/>
          <w:sz w:val="220"/>
          <w:szCs w:val="220"/>
        </w:rPr>
        <w:t xml:space="preserve">Wenn jemand traurig ist, fühle ich mich verantwortlich, das zu ändern.</w:t>
      </w:r>
    </w:p>
    <w:p>
      <w:pPr>
        <w:spacing w:after="120" w:before="0" w:line="276" w:lineRule="auto"/>
        <w:jc w:val="both"/>
      </w:pPr>
      <w:r>
        <w:rPr>
          <w:rFonts w:ascii="Georgia" w:cs="Georgia" w:eastAsia="Georgia" w:hAnsi="Georgia"/>
          <w:b w:val="false"/>
          <w:bCs w:val="false"/>
          <w:color w:val="2C2C2C"/>
          <w:sz w:val="220"/>
          <w:szCs w:val="220"/>
        </w:rPr>
        <w:t xml:space="preserve">Ich mache mir mehr Sorgen um die Bedürfnisse anderer als um meine eigenen.</w:t>
      </w:r>
    </w:p>
    <w:p>
      <w:pPr>
        <w:spacing w:after="120" w:before="0" w:line="276" w:lineRule="auto"/>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Pr>
        <w:spacing w:after="120" w:before="0" w:line="276" w:lineRule="auto"/>
        <w:jc w:val="both"/>
      </w:pPr>
      <w:r>
        <w:rPr>
          <w:rFonts w:ascii="Georgia" w:cs="Georgia" w:eastAsia="Georgia" w:hAnsi="Georgia"/>
          <w:b w:val="false"/>
          <w:bCs w:val="false"/>
          <w:color w:val="2C2C2C"/>
          <w:sz w:val="220"/>
          <w:szCs w:val="220"/>
        </w:rPr>
        <w:t xml:space="preserve">Ich möchte noch eines ergänzen: Diese Muster betreffen nicht nur romantische Beziehungen.</w:t>
      </w:r>
    </w:p>
    <w:p>
      <w:pPr>
        <w:spacing w:after="120" w:before="0" w:line="276" w:lineRule="auto"/>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line="276" w:lineRule="auto"/>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line="276" w:lineRule="auto"/>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line="276" w:lineRule="auto"/>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line="276" w:lineRule="auto"/>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line="276" w:lineRule="auto"/>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line="276" w:lineRule="auto"/>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line="276" w:lineRule="auto"/>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line="276" w:lineRule="auto"/>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line="276" w:lineRule="auto"/>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line="276" w:lineRule="auto"/>
        <w:jc w:val="both"/>
      </w:pPr>
      <w:r>
        <w:rPr>
          <w:rFonts w:ascii="Georgia" w:cs="Georgia" w:eastAsia="Georgia" w:hAnsi="Georgia"/>
          <w:b w:val="false"/>
          <w:bCs w:val="false"/>
          <w:color w:val="2C2C2C"/>
          <w:sz w:val="220"/>
          <w:szCs w:val="220"/>
        </w:rPr>
        <w:t xml:space="preserve">Franziska lernte, noch bevor sie das Haus betrat, ob es ein guter oder schlechter Abend war. Sie hörte, wie die Mutter in der Küche hantierte. Wie die Schranktüren klangen. Wie die Schritte klangen. „Ich konnte es an allem ablesen," sagte sie mir. „Der Ton, in dem sie Guten Abend sagte. Ob sie mich anschaute oder nicht."</w:t>
      </w:r>
    </w:p>
    <w:p>
      <w:pPr>
        <w:spacing w:after="120" w:before="0" w:line="276" w:lineRule="auto"/>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line="276" w:lineRule="auto"/>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line="276" w:lineRule="auto"/>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line="276" w:lineRule="auto"/>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line="276" w:lineRule="auto"/>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line="276" w:lineRule="auto"/>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line="276" w:lineRule="auto"/>
        <w:jc w:val="both"/>
      </w:pPr>
      <w:r>
        <w:rPr>
          <w:rFonts w:ascii="Georgia" w:cs="Georgia" w:eastAsia="Georgia" w:hAnsi="Georgia"/>
          <w:b w:val="false"/>
          <w:bCs w:val="false"/>
          <w:color w:val="2C2C2C"/>
          <w:sz w:val="220"/>
          <w:szCs w:val="220"/>
        </w:rPr>
        <w:t xml:space="preserve">Ich muss etwas leisten, um geliebt zu werden.</w:t>
      </w:r>
    </w:p>
    <w:p>
      <w:pPr>
        <w:spacing w:after="120" w:before="0" w:line="276" w:lineRule="auto"/>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line="276" w:lineRule="auto"/>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line="276" w:lineRule="auto"/>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line="276" w:lineRule="auto"/>
        <w:jc w:val="both"/>
      </w:pPr>
      <w:r>
        <w:rPr>
          <w:rFonts w:ascii="Georgia" w:cs="Georgia" w:eastAsia="Georgia" w:hAnsi="Georgia"/>
          <w:b w:val="false"/>
          <w:bCs w:val="false"/>
          <w:color w:val="2C2C2C"/>
          <w:sz w:val="220"/>
          <w:szCs w:val="220"/>
        </w:rPr>
        <w:t xml:space="preserve">Kommt dir das bekannt vor?</w:t>
      </w:r>
    </w:p>
    <w:p>
      <w:pPr>
        <w:spacing w:after="120" w:before="0" w:line="276" w:lineRule="auto"/>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line="276" w:lineRule="auto"/>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line="276" w:lineRule="auto"/>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line="276" w:lineRule="auto"/>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line="276" w:lineRule="auto"/>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line="276" w:lineRule="auto"/>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line="276" w:lineRule="auto"/>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gibt zu viel, überkompensiert.</w:t>
      </w:r>
    </w:p>
    <w:p>
      <w:pPr>
        <w:spacing w:after="120" w:before="0" w:line="276" w:lineRule="auto"/>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line="276" w:lineRule="auto"/>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line="276" w:lineRule="auto"/>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line="276" w:lineRule="auto"/>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line="276" w:lineRule="auto"/>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line="276" w:lineRule="auto"/>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line="276" w:lineRule="auto"/>
        <w:jc w:val="both"/>
      </w:pPr>
      <w:r>
        <w:rPr>
          <w:rFonts w:ascii="Georgia" w:cs="Georgia" w:eastAsia="Georgia" w:hAnsi="Georgia"/>
          <w:b w:val="false"/>
          <w:bCs w:val="false"/>
          <w:color w:val="2C2C2C"/>
          <w:sz w:val="220"/>
          <w:szCs w:val="220"/>
        </w:rPr>
        <w:t xml:space="preserve">Franziska — die Frau, die ich am Anfang beschrieben habe —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line="276" w:lineRule="auto"/>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line="276" w:lineRule="auto"/>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line="276" w:lineRule="auto"/>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line="276" w:lineRule="auto"/>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line="276" w:lineRule="auto"/>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line="276" w:lineRule="auto"/>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line="276" w:lineRule="auto"/>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line="276" w:lineRule="auto"/>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line="276" w:lineRule="auto"/>
        <w:jc w:val="both"/>
      </w:pPr>
      <w:r>
        <w:rPr>
          <w:rFonts w:ascii="Georgia" w:cs="Georgia" w:eastAsia="Georgia" w:hAnsi="Georgia"/>
          <w:b w:val="false"/>
          <w:bCs w:val="false"/>
          <w:color w:val="2C2C2C"/>
          <w:sz w:val="220"/>
          <w:szCs w:val="220"/>
        </w:rPr>
        <w:t xml:space="preserve">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line="276" w:lineRule="auto"/>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line="276" w:lineRule="auto"/>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line="276" w:lineRule="auto"/>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line="276" w:lineRule="auto"/>
        <w:jc w:val="both"/>
      </w:pPr>
      <w:r>
        <w:rPr>
          <w:rFonts w:ascii="Georgia" w:cs="Georgia" w:eastAsia="Georgia" w:hAnsi="Georgia"/>
          <w:b w:val="false"/>
          <w:bCs w:val="false"/>
          <w:color w:val="2C2C2C"/>
          <w:sz w:val="220"/>
          <w:szCs w:val="220"/>
        </w:rPr>
        <w:t xml:space="preserve">Die chronische Müdigkeit, die schon da ist, bevor du den ersten Kaffee getrunken hast. Kopfschmerzen, Verspannungen, Rückenschmerzen, die kommen und gehen — und für die kein Arzt eine eindeutige körperliche Ursache findet. Der Darm, der Probleme macht. Das Immunsystem, das häufiger versagt als bei anderen.</w:t>
      </w:r>
    </w:p>
    <w:p>
      <w:pPr>
        <w:spacing w:after="120" w:before="0" w:line="276" w:lineRule="auto"/>
        <w:jc w:val="both"/>
      </w:pPr>
      <w:r>
        <w:rPr>
          <w:rFonts w:ascii="Georgia" w:cs="Georgia" w:eastAsia="Georgia" w:hAnsi="Georgia"/>
          <w:b w:val="false"/>
          <w:bCs w:val="false"/>
          <w:color w:val="2C2C2C"/>
          <w:sz w:val="220"/>
          <w:szCs w:val="220"/>
        </w:rPr>
        <w:t xml:space="preserve">Das ist nicht Einbildung. Das ist Biologie.</w:t>
      </w:r>
    </w:p>
    <w:p>
      <w:pPr>
        <w:spacing w:after="120" w:before="0" w:line="276" w:lineRule="auto"/>
        <w:jc w:val="both"/>
      </w:pPr>
      <w:r>
        <w:rPr>
          <w:rFonts w:ascii="Georgia" w:cs="Georgia" w:eastAsia="Georgia" w:hAnsi="Georgia"/>
          <w:b w:val="false"/>
          <w:bCs w:val="false"/>
          <w:color w:val="2C2C2C"/>
          <w:sz w:val="220"/>
          <w:szCs w:val="220"/>
        </w:rPr>
        <w:t xml:space="preserve">Die Wissenschaft ist hier sehr klar: Das Stresssystem des Körpers — mit den Hormonen Cortisol und Adrenalin — ist für kurzfristige Belastungen ausgelegt. Es soll aktiviert werden, dann wieder zur Ruhe kommen. Bei Menschen mit chronischer Überverantwortung bleibt es dauerhaft aktiviert. Das Nervensystem lernt nicht mehr, in den Ruhemodus zu wechseln.</w:t>
      </w:r>
    </w:p>
    <w:p>
      <w:pPr>
        <w:spacing w:after="120" w:before="0" w:line="276" w:lineRule="auto"/>
        <w:jc w:val="both"/>
      </w:pPr>
      <w:r>
        <w:rPr>
          <w:rFonts w:ascii="Georgia" w:cs="Georgia" w:eastAsia="Georgia" w:hAnsi="Georgia"/>
          <w:b w:val="false"/>
          <w:bCs w:val="false"/>
          <w:color w:val="2C2C2C"/>
          <w:sz w:val="220"/>
          <w:szCs w:val="220"/>
        </w:rPr>
        <w:t xml:space="preserve">Die Folgen sind real und körperlich: Schlafstörungen, Herzrasen, Muskelspannung, Verdauungsprobleme, ein geschwächtes Immunsystem. Nicht weil etwas körperlich kaputt ist. Sondern weil der Körper auf ein emotionales Muster reagiert, das sich nie auflöst.</w:t>
      </w:r>
    </w:p>
    <w:p>
      <w:pPr>
        <w:spacing w:after="120" w:before="0" w:line="276" w:lineRule="auto"/>
        <w:jc w:val="both"/>
      </w:pPr>
      <w:r>
        <w:rPr>
          <w:rFonts w:ascii="Georgia" w:cs="Georgia" w:eastAsia="Georgia" w:hAnsi="Georgia"/>
          <w:b w:val="false"/>
          <w:bCs w:val="false"/>
          <w:color w:val="2C2C2C"/>
          <w:sz w:val="220"/>
          <w:szCs w:val="220"/>
        </w:rPr>
        <w:t xml:space="preserve">Ein Körper, der chronisch unter emotionalem Stress steht, reagiert. Er hat keine andere Wahl.</w:t>
      </w:r>
    </w:p>
    <w:p>
      <w:pPr>
        <w:spacing w:after="120" w:before="0" w:line="276" w:lineRule="auto"/>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line="276" w:lineRule="auto"/>
        <w:jc w:val="both"/>
      </w:pPr>
      <w:r>
        <w:rPr>
          <w:rFonts w:ascii="Georgia" w:cs="Georgia" w:eastAsia="Georgia" w:hAnsi="Georgia"/>
          <w:b w:val="false"/>
          <w:bCs w:val="false"/>
          <w:color w:val="2C2C2C"/>
          <w:sz w:val="220"/>
          <w:szCs w:val="220"/>
        </w:rPr>
        <w:t xml:space="preserve">Das Ressentiment.</w:t>
      </w:r>
    </w:p>
    <w:p>
      <w:pPr>
        <w:spacing w:after="120" w:before="0" w:line="276" w:lineRule="auto"/>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line="276" w:lineRule="auto"/>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line="276" w:lineRule="auto"/>
        <w:jc w:val="both"/>
      </w:pPr>
      <w:r>
        <w:rPr>
          <w:rFonts w:ascii="Georgia" w:cs="Georgia" w:eastAsia="Georgia" w:hAnsi="Georgia"/>
          <w:b w:val="false"/>
          <w:bCs w:val="false"/>
          <w:color w:val="2C2C2C"/>
          <w:sz w:val="220"/>
          <w:szCs w:val="220"/>
        </w:rPr>
        <w:t xml:space="preserve">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line="276" w:lineRule="auto"/>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line="276" w:lineRule="auto"/>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line="276" w:lineRule="auto"/>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line="276" w:lineRule="auto"/>
        <w:jc w:val="both"/>
      </w:pPr>
      <w:r>
        <w:rPr>
          <w:rFonts w:ascii="Georgia" w:cs="Georgia" w:eastAsia="Georgia" w:hAnsi="Georgia"/>
          <w:b w:val="false"/>
          <w:bCs w:val="false"/>
          <w:color w:val="2C2C2C"/>
          <w:sz w:val="220"/>
          <w:szCs w:val="220"/>
        </w:rPr>
        <w:t xml:space="preserve">Der Verlust des eigenen Ichs.</w:t>
      </w:r>
    </w:p>
    <w:p>
      <w:pPr>
        <w:spacing w:after="120" w:before="0" w:line="276" w:lineRule="auto"/>
        <w:jc w:val="both"/>
      </w:pPr>
      <w:r>
        <w:rPr>
          <w:rFonts w:ascii="Georgia" w:cs="Georgia" w:eastAsia="Georgia" w:hAnsi="Georgia"/>
          <w:b w:val="false"/>
          <w:bCs w:val="false"/>
          <w:color w:val="2C2C2C"/>
          <w:sz w:val="220"/>
          <w:szCs w:val="220"/>
        </w:rPr>
        <w:t xml:space="preserve">Wenn du dich jahrelang an andere angepasst hast, wenn du deine Bedürfnisse immer hintenangestellt hast, wenn du dich permanent gefragt hast, was der andere will, ohne je zu fragen, was du willst — dann verlierst du irgendwann das Gespür für dich selbst. Du weisst nicht mehr, was du magst. Was du wirklich willst. Was dich glücklich macht, abseits davon, anderen zu gefallen.</w:t>
      </w:r>
    </w:p>
    <w:p>
      <w:pPr>
        <w:spacing w:after="120" w:before="0" w:line="276" w:lineRule="auto"/>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irgendwann einfach aufgehört, meine Träume zu träumen."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line="276" w:lineRule="auto"/>
        <w:jc w:val="both"/>
      </w:pPr>
      <w:r>
        <w:rPr>
          <w:rFonts w:ascii="Georgia" w:cs="Georgia" w:eastAsia="Georgia" w:hAnsi="Georgia"/>
          <w:b w:val="false"/>
          <w:bCs w:val="false"/>
          <w:color w:val="2C2C2C"/>
          <w:sz w:val="220"/>
          <w:szCs w:val="220"/>
        </w:rPr>
        <w:t xml:space="preserve">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line="276" w:lineRule="auto"/>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line="276" w:lineRule="auto"/>
        <w:jc w:val="both"/>
      </w:pPr>
      <w:r>
        <w:rPr>
          <w:rFonts w:ascii="Georgia" w:cs="Georgia" w:eastAsia="Georgia" w:hAnsi="Georgia"/>
          <w:b w:val="false"/>
          <w:bCs w:val="false"/>
          <w:color w:val="2C2C2C"/>
          <w:sz w:val="220"/>
          <w:szCs w:val="220"/>
        </w:rPr>
        <w:t xml:space="preserve">Und dann ist da noch die Einsamkeit.</w:t>
      </w:r>
    </w:p>
    <w:p>
      <w:pPr>
        <w:spacing w:after="120" w:before="0" w:line="276" w:lineRule="auto"/>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line="276" w:lineRule="auto"/>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line="276" w:lineRule="auto"/>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line="276" w:lineRule="auto"/>
        <w:jc w:val="both"/>
      </w:pPr>
      <w:r>
        <w:rPr>
          <w:rFonts w:ascii="Georgia" w:cs="Georgia" w:eastAsia="Georgia" w:hAnsi="Georgia"/>
          <w:b w:val="false"/>
          <w:bCs w:val="false"/>
          <w:color w:val="2C2C2C"/>
          <w:sz w:val="220"/>
          <w:szCs w:val="220"/>
        </w:rPr>
        <w:t xml:space="preserve">Das ist Einsamkeit mitten unter Menschen.</w:t>
      </w:r>
    </w:p>
    <w:p>
      <w:pPr>
        <w:spacing w:after="120" w:before="0" w:line="276" w:lineRule="auto"/>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line="276" w:lineRule="auto"/>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line="276" w:lineRule="auto"/>
        <w:jc w:val="both"/>
      </w:pPr>
      <w:r>
        <w:rPr>
          <w:rFonts w:ascii="Georgia" w:cs="Georgia" w:eastAsia="Georgia" w:hAnsi="Georgia"/>
          <w:b w:val="false"/>
          <w:bCs w:val="false"/>
          <w:color w:val="2C2C2C"/>
          <w:sz w:val="220"/>
          <w:szCs w:val="220"/>
        </w:rPr>
        <w:t xml:space="preserve">Wenn du das Muster, in dem du jetzt bist, nie veränderst — wie sieht dieses Leben dann aus? Welche Momente hast du verpasst, weil du zu beschäftigt warst, für andere da zu sein? Welche Träume hast du nie verfolgt? Welche Gespräche hast du nie geführt? Wie hast du dich in deinen Beziehungen gefühlt — geliebt oder benutzt? Was ist ungesagt geblieben?</w:t>
      </w:r>
    </w:p>
    <w:p>
      <w:pPr>
        <w:spacing w:after="120" w:before="0" w:line="276" w:lineRule="auto"/>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line="276" w:lineRule="auto"/>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line="276" w:lineRule="auto"/>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line="276" w:lineRule="auto"/>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line="276" w:lineRule="auto"/>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line="276" w:lineRule="auto"/>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line="276" w:lineRule="auto"/>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line="276" w:lineRule="auto"/>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line="276" w:lineRule="auto"/>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line="276" w:lineRule="auto"/>
        <w:jc w:val="both"/>
      </w:pPr>
      <w:r>
        <w:rPr>
          <w:rFonts w:ascii="Georgia" w:cs="Georgia" w:eastAsia="Georgia" w:hAnsi="Georgia"/>
          <w:b w:val="false"/>
          <w:bCs w:val="false"/>
          <w:color w:val="2C2C2C"/>
          <w:sz w:val="220"/>
          <w:szCs w:val="220"/>
        </w:rPr>
        <w:t xml:space="preserve">Die Frage „Was bin ich, wenn ich nicht gebraucht werde?" macht ihr Angst.</w:t>
      </w:r>
    </w:p>
    <w:p>
      <w:pPr>
        <w:spacing w:after="120" w:before="0" w:line="276" w:lineRule="auto"/>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„Weiss jemand, was du brauchst?"</w:t>
      </w:r>
    </w:p>
    <w:p>
      <w:pPr>
        <w:spacing w:after="120" w:before="0" w:line="276" w:lineRule="auto"/>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line="276" w:lineRule="auto"/>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line="276" w:lineRule="auto"/>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line="276" w:lineRule="auto"/>
        <w:jc w:val="both"/>
      </w:pPr>
      <w:r>
        <w:rPr>
          <w:rFonts w:ascii="Georgia" w:cs="Georgia" w:eastAsia="Georgia" w:hAnsi="Georgia"/>
          <w:b w:val="false"/>
          <w:bCs w:val="false"/>
          <w:color w:val="2C2C2C"/>
          <w:sz w:val="220"/>
          <w:szCs w:val="220"/>
        </w:rPr>
        <w:t xml:space="preserve">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line="276" w:lineRule="auto"/>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line="276" w:lineRule="auto"/>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line="276" w:lineRule="auto"/>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line="276" w:lineRule="auto"/>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line="276" w:lineRule="auto"/>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line="276" w:lineRule="auto"/>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line="276" w:lineRule="auto"/>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line="276" w:lineRule="auto"/>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line="276" w:lineRule="auto"/>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line="276" w:lineRule="auto"/>
        <w:jc w:val="both"/>
      </w:pPr>
      <w:r>
        <w:rPr>
          <w:rFonts w:ascii="Georgia" w:cs="Georgia" w:eastAsia="Georgia" w:hAnsi="Georgia"/>
          <w:b w:val="false"/>
          <w:bCs w:val="false"/>
          <w:color w:val="2C2C2C"/>
          <w:sz w:val="220"/>
          <w:szCs w:val="220"/>
        </w:rPr>
        <w:t xml:space="preserve">Ich denke an Claudia, vierzig Jahre alt, Lehrerin. Claudia beschrieb ihre Ehe als „funktionierend". Ihr Mann war kein schlechter Mensch. Er war präsent, verlässlich, gutmütig. Aber er fragte nie, wie es ihr wirklich ging.</w:t>
      </w:r>
    </w:p>
    <w:p>
      <w:pPr>
        <w:spacing w:after="120" w:before="0" w:line="276" w:lineRule="auto"/>
        <w:jc w:val="both"/>
      </w:pPr>
      <w:r>
        <w:rPr>
          <w:rFonts w:ascii="Georgia" w:cs="Georgia" w:eastAsia="Georgia" w:hAnsi="Georgia"/>
          <w:b w:val="false"/>
          <w:bCs w:val="false"/>
          <w:color w:val="2C2C2C"/>
          <w:sz w:val="220"/>
          <w:szCs w:val="220"/>
        </w:rPr>
        <w:t xml:space="preserve">Bis ich sie fragte: „Hast du ihm je gesagt, dass du dir das wünschst?"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line="276" w:lineRule="auto"/>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line="276" w:lineRule="auto"/>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line="276" w:lineRule="auto"/>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line="276" w:lineRule="auto"/>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line="276" w:lineRule="auto"/>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line="276" w:lineRule="auto"/>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line="276" w:lineRule="auto"/>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line="276" w:lineRule="auto"/>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line="276" w:lineRule="auto"/>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line="276" w:lineRule="auto"/>
        <w:jc w:val="both"/>
      </w:pPr>
      <w:r>
        <w:rPr>
          <w:rFonts w:ascii="Georgia" w:cs="Georgia" w:eastAsia="Georgia" w:hAnsi="Georgia"/>
          <w:b w:val="false"/>
          <w:bCs w:val="false"/>
          <w:color w:val="2C2C2C"/>
          <w:sz w:val="220"/>
          <w:szCs w:val="220"/>
        </w:rPr>
        <w:t xml:space="preserve">Ich sage dir: Du bist mehr als die Rolle.</w:t>
      </w:r>
    </w:p>
    <w:p>
      <w:pPr>
        <w:spacing w:after="120" w:before="0" w:line="276" w:lineRule="auto"/>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line="276" w:lineRule="auto"/>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line="276" w:lineRule="auto"/>
        <w:jc w:val="both"/>
      </w:pPr>
      <w:r>
        <w:rPr>
          <w:rFonts w:ascii="Georgia" w:cs="Georgia" w:eastAsia="Georgia" w:hAnsi="Georgia"/>
          <w:b w:val="false"/>
          <w:bCs w:val="false"/>
          <w:color w:val="2C2C2C"/>
          <w:sz w:val="220"/>
          <w:szCs w:val="220"/>
        </w:rPr>
        <w:t xml:space="preserve">Wenn ich nur genug gebe, wird es besser.</w:t>
      </w:r>
    </w:p>
    <w:p>
      <w:pPr>
        <w:spacing w:after="120" w:before="0" w:line="276" w:lineRule="auto"/>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line="276" w:lineRule="auto"/>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line="276" w:lineRule="auto"/>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line="276" w:lineRule="auto"/>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line="276" w:lineRule="auto"/>
        <w:jc w:val="both"/>
      </w:pPr>
      <w:r>
        <w:rPr>
          <w:rFonts w:ascii="Georgia" w:cs="Georgia" w:eastAsia="Georgia" w:hAnsi="Georgia"/>
          <w:b w:val="false"/>
          <w:bCs w:val="false"/>
          <w:color w:val="2C2C2C"/>
          <w:sz w:val="220"/>
          <w:szCs w:val="220"/>
        </w:rPr>
        <w:t xml:space="preserve">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line="276" w:lineRule="auto"/>
        <w:jc w:val="both"/>
      </w:pPr>
      <w:r>
        <w:rPr>
          <w:rFonts w:ascii="Georgia" w:cs="Georgia" w:eastAsia="Georgia" w:hAnsi="Georgia"/>
          <w:b w:val="false"/>
          <w:bCs w:val="false"/>
          <w:color w:val="2C2C2C"/>
          <w:sz w:val="220"/>
          <w:szCs w:val="220"/>
        </w:rPr>
        <w:t xml:space="preserve">Ich fragte sie: „Was passiert, wenn du einmal nicht alles gibst? Wenn du einen Abend nichts kochst, nicht nachfragst, einfach mit deinem Buch auf dem Sofa sitzt?"</w:t>
      </w:r>
    </w:p>
    <w:p>
      <w:pPr>
        <w:spacing w:after="120" w:before="0" w:line="276" w:lineRule="auto"/>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line="276" w:lineRule="auto"/>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line="276" w:lineRule="auto"/>
        <w:jc w:val="both"/>
      </w:pPr>
      <w:r>
        <w:rPr>
          <w:rFonts w:ascii="Georgia" w:cs="Georgia" w:eastAsia="Georgia" w:hAnsi="Georgia"/>
          <w:b w:val="false"/>
          <w:bCs w:val="false"/>
          <w:color w:val="2C2C2C"/>
          <w:sz w:val="220"/>
          <w:szCs w:val="220"/>
        </w:rPr>
        <w:t xml:space="preserve">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line="276" w:lineRule="auto"/>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line="276" w:lineRule="auto"/>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line="276" w:lineRule="auto"/>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line="276" w:lineRule="auto"/>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line="276" w:lineRule="auto"/>
        <w:jc w:val="both"/>
      </w:pPr>
      <w:r>
        <w:rPr>
          <w:rFonts w:ascii="Georgia" w:cs="Georgia" w:eastAsia="Georgia" w:hAnsi="Georgia"/>
          <w:b w:val="false"/>
          <w:bCs w:val="false"/>
          <w:color w:val="2C2C2C"/>
          <w:sz w:val="220"/>
          <w:szCs w:val="220"/>
        </w:rPr>
        <w:t xml:space="preserve">Das ist kein Angriff auf den anderen. Es ist die Beschreibung einer Dynamik, zu der beide beitragen. Systeme haben eine Eigenträgheit. Sie bleiben in einem Gleichgewicht — auch wenn dieses Gleichgewicht ungesund ist — solange niemand etwas verändert.</w:t>
      </w:r>
    </w:p>
    <w:p>
      <w:pPr>
        <w:spacing w:after="120" w:before="0" w:line="276" w:lineRule="auto"/>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line="276" w:lineRule="auto"/>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line="276" w:lineRule="auto"/>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line="276" w:lineRule="auto"/>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line="276" w:lineRule="auto"/>
        <w:jc w:val="both"/>
      </w:pPr>
      <w:r>
        <w:rPr>
          <w:rFonts w:ascii="Georgia" w:cs="Georgia" w:eastAsia="Georgia" w:hAnsi="Georgia"/>
          <w:b w:val="false"/>
          <w:bCs w:val="false"/>
          <w:color w:val="2C2C2C"/>
          <w:sz w:val="220"/>
          <w:szCs w:val="220"/>
        </w:rPr>
        <w:t xml:space="preserve">Nicht um den anderen zu bestrafen. Nicht aus Rache. Sondern weil das Muster nur dann sichtbar wird — für beide — wenn es aufhört. Solange du auffängst und glättest und rettest, gibt es keine Reibung. Keine Reibung bedeutet: kein Anlass, etwas zu hinterfragen.</w:t>
      </w:r>
    </w:p>
    <w:p>
      <w:pPr>
        <w:spacing w:after="120" w:before="0" w:line="276" w:lineRule="auto"/>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line="276" w:lineRule="auto"/>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line="276" w:lineRule="auto"/>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line="276" w:lineRule="auto"/>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line="276" w:lineRule="auto"/>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line="276" w:lineRule="auto"/>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line="276" w:lineRule="auto"/>
        <w:jc w:val="both"/>
      </w:pPr>
      <w:r>
        <w:rPr>
          <w:rFonts w:ascii="Georgia" w:cs="Georgia" w:eastAsia="Georgia" w:hAnsi="Georgia"/>
          <w:b w:val="false"/>
          <w:bCs w:val="false"/>
          <w:color w:val="2C2C2C"/>
          <w:sz w:val="220"/>
          <w:szCs w:val="220"/>
        </w:rPr>
        <w:t xml:space="preserve">*Wenn ich genug gebe, muss er nicht gehen.*</w:t>
      </w:r>
    </w:p>
    <w:p>
      <w:pPr>
        <w:spacing w:after="120" w:before="0" w:line="276" w:lineRule="auto"/>
        <w:jc w:val="both"/>
      </w:pPr>
      <w:r>
        <w:rPr>
          <w:rFonts w:ascii="Georgia" w:cs="Georgia" w:eastAsia="Georgia" w:hAnsi="Georgia"/>
          <w:b w:val="false"/>
          <w:bCs w:val="false"/>
          <w:color w:val="2C2C2C"/>
          <w:sz w:val="220"/>
          <w:szCs w:val="220"/>
        </w:rPr>
        <w:t xml:space="preserve">*Wenn ich keine Ansprüche stelle, bin ich sicher.*</w:t>
      </w:r>
    </w:p>
    <w:p>
      <w:pPr>
        <w:spacing w:after="120" w:before="0" w:line="276" w:lineRule="auto"/>
        <w:jc w:val="both"/>
      </w:pPr>
      <w:r>
        <w:rPr>
          <w:rFonts w:ascii="Georgia" w:cs="Georgia" w:eastAsia="Georgia" w:hAnsi="Georgia"/>
          <w:b w:val="false"/>
          <w:bCs w:val="false"/>
          <w:color w:val="2C2C2C"/>
          <w:sz w:val="220"/>
          <w:szCs w:val="220"/>
        </w:rPr>
        <w:t xml:space="preserve">*Wenn ich perfekt bin, werde ich geliebt.*</w:t>
      </w:r>
    </w:p>
    <w:p>
      <w:pPr>
        <w:spacing w:after="120" w:before="0" w:line="276" w:lineRule="auto"/>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line="276" w:lineRule="auto"/>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line="276" w:lineRule="auto"/>
        <w:jc w:val="both"/>
      </w:pPr>
      <w:r>
        <w:rPr>
          <w:rFonts w:ascii="Georgia" w:cs="Georgia" w:eastAsia="Georgia" w:hAnsi="Georgia"/>
          <w:b w:val="false"/>
          <w:bCs w:val="false"/>
          <w:color w:val="2C2C2C"/>
          <w:sz w:val="220"/>
          <w:szCs w:val="220"/>
        </w:rPr>
        <w:t xml:space="preserve">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line="276" w:lineRule="auto"/>
        <w:jc w:val="both"/>
      </w:pPr>
      <w:r>
        <w:rPr>
          <w:rFonts w:ascii="Georgia" w:cs="Georgia" w:eastAsia="Georgia" w:hAnsi="Georgia"/>
          <w:b w:val="false"/>
          <w:bCs w:val="false"/>
          <w:color w:val="2C2C2C"/>
          <w:sz w:val="220"/>
          <w:szCs w:val="220"/>
        </w:rPr>
        <w:t xml:space="preserve">Liebe als Job. Erschöpfung als Berufsrisiko.</w:t>
      </w:r>
    </w:p>
    <w:p>
      <w:pPr>
        <w:spacing w:after="120" w:before="0" w:line="276" w:lineRule="auto"/>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line="276" w:lineRule="auto"/>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line="276" w:lineRule="auto"/>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line="276" w:lineRule="auto"/>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line="276" w:lineRule="auto"/>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line="276" w:lineRule="auto"/>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line="276" w:lineRule="auto"/>
        <w:jc w:val="both"/>
      </w:pPr>
      <w:r>
        <w:rPr>
          <w:rFonts w:ascii="Georgia" w:cs="Georgia" w:eastAsia="Georgia" w:hAnsi="Georgia"/>
          <w:b w:val="false"/>
          <w:bCs w:val="false"/>
          <w:color w:val="2C2C2C"/>
          <w:sz w:val="220"/>
          <w:szCs w:val="220"/>
        </w:rPr>
        <w:t xml:space="preserve">Wenn du beginnst, weniger zu geben, wird es erst einmal unangenehm sein. Für dich. Weil sich das Nicht-Helfen für dich wie Versagen anfühlt. Und für den anderen, weil das System aus dem Gleichgewicht gerät.</w:t>
      </w:r>
    </w:p>
    <w:p>
      <w:pPr>
        <w:spacing w:after="120" w:before="0" w:line="276" w:lineRule="auto"/>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line="276" w:lineRule="auto"/>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line="276" w:lineRule="auto"/>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line="276" w:lineRule="auto"/>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 xml:space="preserve">Kapitel 7: Grenzen — das missverstandene Wort</w:t>
      </w:r>
    </w:p>
    <w:p>
      <w:pPr>
        <w:spacing w:after="120" w:before="0" w:line="276" w:lineRule="auto"/>
        <w:jc w:val="both"/>
      </w:pPr>
      <w:r>
        <w:rPr>
          <w:rFonts w:ascii="Georgia" w:cs="Georgia" w:eastAsia="Georgia" w:hAnsi="Georgia"/>
          <w:b w:val="false"/>
          <w:bCs w:val="false"/>
          <w:color w:val="2C2C2C"/>
          <w:sz w:val="220"/>
          <w:szCs w:val="220"/>
        </w:rPr>
        <w:t xml:space="preserve">Das Wort Grenzen hat ein Imageproblem.</w:t>
      </w:r>
    </w:p>
    <w:p>
      <w:pPr>
        <w:spacing w:after="120" w:before="0" w:line="276" w:lineRule="auto"/>
        <w:jc w:val="both"/>
      </w:pPr>
      <w:r>
        <w:rPr>
          <w:rFonts w:ascii="Georgia" w:cs="Georgia" w:eastAsia="Georgia" w:hAnsi="Georgia"/>
          <w:b w:val="false"/>
          <w:bCs w:val="false"/>
          <w:color w:val="2C2C2C"/>
          <w:sz w:val="220"/>
          <w:szCs w:val="220"/>
        </w:rPr>
        <w:t xml:space="preserve">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line="276" w:lineRule="auto"/>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line="276" w:lineRule="auto"/>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line="276" w:lineRule="auto"/>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line="276" w:lineRule="auto"/>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line="276" w:lineRule="auto"/>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line="276" w:lineRule="auto"/>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line="276" w:lineRule="auto"/>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line="276" w:lineRule="auto"/>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line="276" w:lineRule="auto"/>
        <w:jc w:val="both"/>
      </w:pPr>
      <w:r>
        <w:rPr>
          <w:rFonts w:ascii="Georgia" w:cs="Georgia" w:eastAsia="Georgia" w:hAnsi="Georgia"/>
          <w:b w:val="false"/>
          <w:bCs w:val="false"/>
          <w:color w:val="2C2C2C"/>
          <w:sz w:val="220"/>
          <w:szCs w:val="220"/>
        </w:rPr>
        <w:t xml:space="preserve">Irgendwann explodierte es. Nach einem harmlosen Satz ihres Mannes — er bat sie, auch noch seine Eltern für Weihnachten zu organisieren — brach etwas auf. Mia weinte. Dann schrie sie. Dann verliess sie den Raum.</w:t>
      </w:r>
    </w:p>
    <w:p>
      <w:pPr>
        <w:spacing w:after="120" w:before="0" w:line="276" w:lineRule="auto"/>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line="276" w:lineRule="auto"/>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line="276" w:lineRule="auto"/>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line="276" w:lineRule="auto"/>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line="276" w:lineRule="auto"/>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line="276" w:lineRule="auto"/>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line="276" w:lineRule="auto"/>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line="276" w:lineRule="auto"/>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line="276" w:lineRule="auto"/>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line="276" w:lineRule="auto"/>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line="276" w:lineRule="auto"/>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line="276" w:lineRule="auto"/>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line="276" w:lineRule="auto"/>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line="276" w:lineRule="auto"/>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line="276" w:lineRule="auto"/>
        <w:jc w:val="both"/>
      </w:pPr>
      <w:r>
        <w:rPr>
          <w:rFonts w:ascii="Georgia" w:cs="Georgia" w:eastAsia="Georgia" w:hAnsi="Georgia"/>
          <w:b w:val="false"/>
          <w:bCs w:val="false"/>
          <w:color w:val="2C2C2C"/>
          <w:sz w:val="220"/>
          <w:szCs w:val="220"/>
        </w:rPr>
        <w:t xml:space="preserve">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line="276" w:lineRule="auto"/>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eingeschaltet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line="276" w:lineRule="auto"/>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line="276" w:lineRule="auto"/>
        <w:jc w:val="both"/>
      </w:pPr>
      <w:r>
        <w:rPr>
          <w:rFonts w:ascii="Georgia" w:cs="Georgia" w:eastAsia="Georgia" w:hAnsi="Georgia"/>
          <w:b w:val="false"/>
          <w:bCs w:val="false"/>
          <w:color w:val="2C2C2C"/>
          <w:sz w:val="220"/>
          <w:szCs w:val="220"/>
        </w:rPr>
        <w:t xml:space="preserve">Du musst dein Nein nicht rechtfertigen. Je mehr du erklärst, desto mehr lädst du den anderen ein, deine Erklärung zu widerlegen. „Das passt mir nicht." Das reicht. „Ich kann das heute nicht." Das reicht.</w:t>
      </w:r>
    </w:p>
    <w:p>
      <w:pPr>
        <w:spacing w:after="120" w:before="0" w:line="276" w:lineRule="auto"/>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line="276" w:lineRule="auto"/>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line="276" w:lineRule="auto"/>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line="276" w:lineRule="auto"/>
        <w:jc w:val="both"/>
      </w:pPr>
      <w:r>
        <w:rPr>
          <w:rFonts w:ascii="Georgia" w:cs="Georgia" w:eastAsia="Georgia" w:hAnsi="Georgia"/>
          <w:b w:val="false"/>
          <w:bCs w:val="false"/>
          <w:color w:val="2C2C2C"/>
          <w:sz w:val="220"/>
          <w:szCs w:val="220"/>
        </w:rPr>
        <w:t xml:space="preserve">Manche werden überrascht sein. Das ist normal.</w:t>
      </w:r>
    </w:p>
    <w:p>
      <w:pPr>
        <w:spacing w:after="120" w:before="0" w:line="276" w:lineRule="auto"/>
        <w:jc w:val="both"/>
      </w:pPr>
      <w:r>
        <w:rPr>
          <w:rFonts w:ascii="Georgia" w:cs="Georgia" w:eastAsia="Georgia" w:hAnsi="Georgia"/>
          <w:b w:val="false"/>
          <w:bCs w:val="false"/>
          <w:color w:val="2C2C2C"/>
          <w:sz w:val="220"/>
          <w:szCs w:val="220"/>
        </w:rPr>
        <w:t xml:space="preserve">Manche werden enttäuscht sein. Das ist erlaubt.</w:t>
      </w:r>
    </w:p>
    <w:p>
      <w:pPr>
        <w:spacing w:after="120" w:before="0" w:line="276" w:lineRule="auto"/>
        <w:jc w:val="both"/>
      </w:pPr>
      <w:r>
        <w:rPr>
          <w:rFonts w:ascii="Georgia" w:cs="Georgia" w:eastAsia="Georgia" w:hAnsi="Georgia"/>
          <w:b w:val="false"/>
          <w:bCs w:val="false"/>
          <w:color w:val="2C2C2C"/>
          <w:sz w:val="220"/>
          <w:szCs w:val="220"/>
        </w:rPr>
        <w:t xml:space="preserve">Manche werden versuchen, dich zurück in das alte Muster zu drängen. Mit Schuldgefühlen, mit Vorwürfen, mit der Frage: „Was ist nur mit dir los?" Das zeigt dir etwas: nicht über deine Grenze, sondern über die Beziehung.</w:t>
      </w:r>
    </w:p>
    <w:p>
      <w:pPr>
        <w:spacing w:after="120" w:before="0" w:line="276" w:lineRule="auto"/>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line="276" w:lineRule="auto"/>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line="276" w:lineRule="auto"/>
        <w:jc w:val="both"/>
      </w:pPr>
      <w:r>
        <w:rPr>
          <w:rFonts w:ascii="Georgia" w:cs="Georgia" w:eastAsia="Georgia" w:hAnsi="Georgia"/>
          <w:b w:val="false"/>
          <w:bCs w:val="false"/>
          <w:color w:val="2C2C2C"/>
          <w:sz w:val="220"/>
          <w:szCs w:val="220"/>
        </w:rPr>
        <w:t xml:space="preserve">Ein letzter Gedanke zu Grenzen, der mir wichtig ist.</w:t>
      </w:r>
    </w:p>
    <w:p>
      <w:pPr>
        <w:spacing w:after="120" w:before="0" w:line="276" w:lineRule="auto"/>
        <w:jc w:val="both"/>
      </w:pPr>
      <w:r>
        <w:rPr>
          <w:rFonts w:ascii="Georgia" w:cs="Georgia" w:eastAsia="Georgia" w:hAnsi="Georgia"/>
          <w:b w:val="false"/>
          <w:bCs w:val="false"/>
          <w:color w:val="2C2C2C"/>
          <w:sz w:val="220"/>
          <w:szCs w:val="220"/>
        </w:rPr>
        <w:t xml:space="preserve">Grenzen zu setzen ist keine einmalige Handlung. Es ist eine Praxis. Du wirst es lernen, vergessen, wieder lernen. Du wirst Rückschritte haben — Momente, wo du wieder Ja sagst, obwohl du Nein meinst, und dann eine Stunde später weisst, dass du es bereust.</w:t>
      </w:r>
    </w:p>
    <w:p>
      <w:pPr>
        <w:spacing w:after="120" w:before="0" w:line="276" w:lineRule="auto"/>
        <w:jc w:val="both"/>
      </w:pPr>
      <w:r>
        <w:rPr>
          <w:rFonts w:ascii="Georgia" w:cs="Georgia" w:eastAsia="Georgia" w:hAnsi="Georgia"/>
          <w:b w:val="false"/>
          <w:bCs w:val="false"/>
          <w:color w:val="2C2C2C"/>
          <w:sz w:val="220"/>
          <w:szCs w:val="220"/>
        </w:rPr>
        <w:t xml:space="preserve">Das ist kein Versagen. Das ist der Prozess.</w:t>
      </w:r>
    </w:p>
    <w:p>
      <w:pPr>
        <w:spacing w:after="120" w:before="0" w:line="276" w:lineRule="auto"/>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line="276" w:lineRule="auto"/>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line="276" w:lineRule="auto"/>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line="276" w:lineRule="auto"/>
        <w:jc w:val="both"/>
      </w:pPr>
      <w:r>
        <w:rPr>
          <w:rFonts w:ascii="Georgia" w:cs="Georgia" w:eastAsia="Georgia" w:hAnsi="Georgia"/>
          <w:b w:val="false"/>
          <w:bCs w:val="false"/>
          <w:color w:val="2C2C2C"/>
          <w:sz w:val="220"/>
          <w:szCs w:val="220"/>
        </w:rPr>
        <w:t xml:space="preserve">Was glaubst du, was Liebe ist?</w:t>
      </w:r>
    </w:p>
    <w:p>
      <w:pPr>
        <w:spacing w:after="120" w:before="0" w:line="276" w:lineRule="auto"/>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line="276" w:lineRule="auto"/>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line="276" w:lineRule="auto"/>
        <w:jc w:val="both"/>
      </w:pPr>
      <w:r>
        <w:rPr>
          <w:rFonts w:ascii="Georgia" w:cs="Georgia" w:eastAsia="Georgia" w:hAnsi="Georgia"/>
          <w:b w:val="false"/>
          <w:bCs w:val="false"/>
          <w:color w:val="2C2C2C"/>
          <w:sz w:val="220"/>
          <w:szCs w:val="220"/>
        </w:rPr>
        <w:t xml:space="preserve">Ich denke an Julia, einundvierzig Jahre alt, die mir in unserer zweiten Sitzung sagte: „Ich glaube, Liebe bedeutet, dass man füreinander da ist. Egal was kommt. Egal wie viel es kostet."</w:t>
      </w:r>
    </w:p>
    <w:p>
      <w:pPr>
        <w:spacing w:after="120" w:before="0" w:line="276" w:lineRule="auto"/>
        <w:jc w:val="both"/>
      </w:pPr>
      <w:r>
        <w:rPr>
          <w:rFonts w:ascii="Georgia" w:cs="Georgia" w:eastAsia="Georgia" w:hAnsi="Georgia"/>
          <w:b w:val="false"/>
          <w:bCs w:val="false"/>
          <w:color w:val="2C2C2C"/>
          <w:sz w:val="220"/>
          <w:szCs w:val="220"/>
        </w:rPr>
        <w:t xml:space="preserve">Ich fragte: „Und wann bist du für dich da?"</w:t>
      </w:r>
    </w:p>
    <w:p>
      <w:pPr>
        <w:spacing w:after="120" w:before="0" w:line="276" w:lineRule="auto"/>
        <w:jc w:val="both"/>
      </w:pPr>
      <w:r>
        <w:rPr>
          <w:rFonts w:ascii="Georgia" w:cs="Georgia" w:eastAsia="Georgia" w:hAnsi="Georgia"/>
          <w:b w:val="false"/>
          <w:bCs w:val="false"/>
          <w:color w:val="2C2C2C"/>
          <w:sz w:val="220"/>
          <w:szCs w:val="220"/>
        </w:rPr>
        <w:t xml:space="preserve">Julia schaute mich an. Dann: „Das ist doch nicht dasselbe."</w:t>
      </w:r>
    </w:p>
    <w:p>
      <w:pPr>
        <w:spacing w:after="120" w:before="0" w:line="276" w:lineRule="auto"/>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line="276" w:lineRule="auto"/>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line="276" w:lineRule="auto"/>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line="276" w:lineRule="auto"/>
        <w:jc w:val="both"/>
      </w:pPr>
      <w:r>
        <w:rPr>
          <w:rFonts w:ascii="Georgia" w:cs="Georgia" w:eastAsia="Georgia" w:hAnsi="Georgia"/>
          <w:b w:val="false"/>
          <w:bCs w:val="false"/>
          <w:color w:val="2C2C2C"/>
          <w:sz w:val="220"/>
          <w:szCs w:val="220"/>
        </w:rPr>
        <w:t xml:space="preserve">Lass mich das auseinandernehmen.</w:t>
      </w:r>
    </w:p>
    <w:p>
      <w:pPr>
        <w:spacing w:after="120" w:before="0" w:line="276" w:lineRule="auto"/>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line="276" w:lineRule="auto"/>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line="276" w:lineRule="auto"/>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line="276" w:lineRule="auto"/>
        <w:jc w:val="both"/>
      </w:pPr>
      <w:r>
        <w:rPr>
          <w:rFonts w:ascii="Georgia" w:cs="Georgia" w:eastAsia="Georgia" w:hAnsi="Georgia"/>
          <w:b w:val="false"/>
          <w:bCs w:val="false"/>
          <w:color w:val="2C2C2C"/>
          <w:sz w:val="220"/>
          <w:szCs w:val="220"/>
        </w:rPr>
        <w:t xml:space="preserve">Das erste ist Liebe. Das zweite ist Martyrium. Und Martyrium trägt — wenn man es lange genug praktiziert — einen bitteren Kern: die stille Erwartung, dass jemand das sieht und sich erkenntlich zeigt. Wenn das nicht passiert, entsteht Schmerz, den man nicht benennen kann.</w:t>
      </w:r>
    </w:p>
    <w:p>
      <w:pPr>
        <w:spacing w:after="120" w:before="0" w:line="276" w:lineRule="auto"/>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line="276" w:lineRule="auto"/>
        <w:jc w:val="both"/>
      </w:pPr>
      <w:r>
        <w:rPr>
          <w:rFonts w:ascii="Georgia" w:cs="Georgia" w:eastAsia="Georgia" w:hAnsi="Georgia"/>
          <w:b w:val="false"/>
          <w:bCs w:val="false"/>
          <w:color w:val="2C2C2C"/>
          <w:sz w:val="220"/>
          <w:szCs w:val="220"/>
        </w:rPr>
        <w:t xml:space="preserve">Stille Opfer erzeugen stille Verbitterung.</w:t>
      </w:r>
    </w:p>
    <w:p>
      <w:pPr>
        <w:spacing w:after="120" w:before="0" w:line="276" w:lineRule="auto"/>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line="276" w:lineRule="auto"/>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line="276" w:lineRule="auto"/>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line="276" w:lineRule="auto"/>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line="276" w:lineRule="auto"/>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line="276" w:lineRule="auto"/>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line="276" w:lineRule="auto"/>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line="276" w:lineRule="auto"/>
        <w:jc w:val="both"/>
      </w:pPr>
      <w:r>
        <w:rPr>
          <w:rFonts w:ascii="Georgia" w:cs="Georgia" w:eastAsia="Georgia" w:hAnsi="Georgia"/>
          <w:b w:val="false"/>
          <w:bCs w:val="false"/>
          <w:color w:val="2C2C2C"/>
          <w:sz w:val="220"/>
          <w:szCs w:val="220"/>
        </w:rPr>
        <w:t xml:space="preserve">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line="276" w:lineRule="auto"/>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line="276" w:lineRule="auto"/>
        <w:jc w:val="both"/>
      </w:pPr>
      <w:r>
        <w:rPr>
          <w:rFonts w:ascii="Georgia" w:cs="Georgia" w:eastAsia="Georgia" w:hAnsi="Georgia"/>
          <w:b w:val="false"/>
          <w:bCs w:val="false"/>
          <w:color w:val="2C2C2C"/>
          <w:sz w:val="220"/>
          <w:szCs w:val="220"/>
        </w:rPr>
        <w:t xml:space="preserve">Diese einfache Frage „Was wünschst du dir?" war für sie neu.</w:t>
      </w:r>
    </w:p>
    <w:p>
      <w:pPr>
        <w:spacing w:after="120" w:before="0" w:line="276" w:lineRule="auto"/>
        <w:jc w:val="both"/>
      </w:pPr>
      <w:r>
        <w:rPr>
          <w:rFonts w:ascii="Georgia" w:cs="Georgia" w:eastAsia="Georgia" w:hAnsi="Georgia"/>
          <w:b w:val="false"/>
          <w:bCs w:val="false"/>
          <w:color w:val="2C2C2C"/>
          <w:sz w:val="220"/>
          <w:szCs w:val="220"/>
        </w:rPr>
        <w:t xml:space="preserve">Das ist echte Liebe: Sie macht Platz. Für dich.</w:t>
      </w:r>
    </w:p>
    <w:p>
      <w:pPr>
        <w:spacing w:after="120" w:before="0" w:line="276" w:lineRule="auto"/>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line="276" w:lineRule="auto"/>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line="276" w:lineRule="auto"/>
        <w:jc w:val="both"/>
      </w:pPr>
      <w:r>
        <w:rPr>
          <w:rFonts w:ascii="Georgia" w:cs="Georgia" w:eastAsia="Georgia" w:hAnsi="Georgia"/>
          <w:b w:val="false"/>
          <w:bCs w:val="false"/>
          <w:color w:val="2C2C2C"/>
          <w:sz w:val="220"/>
          <w:szCs w:val="220"/>
        </w:rPr>
        <w:t xml:space="preserve">Aber der Unterschied ist entscheidend: *weil du willst* — nicht *weil du fürchtest, was passiert, wenn du es nicht tust*.</w:t>
      </w:r>
    </w:p>
    <w:p>
      <w:pPr>
        <w:spacing w:after="120" w:before="0" w:line="276" w:lineRule="auto"/>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line="276" w:lineRule="auto"/>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line="276" w:lineRule="auto"/>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 auch wenn sie vielleicht kurz enttäuscht ist — dann ist das Liebe. Wenn jemand auf deine Bedürfnisse mit Wut reagiert und dich dazu bringt, dich sofort zurückzuziehen und zu entschuldigen, dann ist das kein gesunder Umgang mit dir.</w:t>
      </w:r>
    </w:p>
    <w:p>
      <w:pPr>
        <w:spacing w:after="120" w:before="0" w:line="276" w:lineRule="auto"/>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line="276" w:lineRule="auto"/>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line="276" w:lineRule="auto"/>
        <w:jc w:val="both"/>
      </w:pPr>
      <w:r>
        <w:rPr>
          <w:rFonts w:ascii="Georgia" w:cs="Georgia" w:eastAsia="Georgia" w:hAnsi="Georgia"/>
          <w:b w:val="false"/>
          <w:bCs w:val="false"/>
          <w:color w:val="2C2C2C"/>
          <w:sz w:val="220"/>
          <w:szCs w:val="220"/>
        </w:rPr>
        <w:t xml:space="preserve">Nach Zeit mit jemandem, den du liebst — wie fühlst du dich? Voller oder leerer?</w:t>
      </w:r>
    </w:p>
    <w:p>
      <w:pPr>
        <w:spacing w:after="120" w:before="0" w:line="276" w:lineRule="auto"/>
        <w:jc w:val="both"/>
      </w:pPr>
      <w:r>
        <w:rPr>
          <w:rFonts w:ascii="Georgia" w:cs="Georgia" w:eastAsia="Georgia" w:hAnsi="Georgia"/>
          <w:b w:val="false"/>
          <w:bCs w:val="false"/>
          <w:color w:val="2C2C2C"/>
          <w:sz w:val="220"/>
          <w:szCs w:val="220"/>
        </w:rPr>
        <w:t xml:space="preserve">Ich sage nicht: immer voller. Tiefe Gespräche, Konflikte, emotionale Arbeit — das kostet Kraft, auch in liebevollen Beziehungen. Aber über die Zeit: Bekommst du etwas zurück?</w:t>
      </w:r>
    </w:p>
    <w:p>
      <w:pPr>
        <w:spacing w:after="120" w:before="0" w:line="276" w:lineRule="auto"/>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line="276" w:lineRule="auto"/>
        <w:jc w:val="both"/>
      </w:pPr>
      <w:r>
        <w:rPr>
          <w:rFonts w:ascii="Georgia" w:cs="Georgia" w:eastAsia="Georgia" w:hAnsi="Georgia"/>
          <w:b w:val="false"/>
          <w:bCs w:val="false"/>
          <w:color w:val="2C2C2C"/>
          <w:sz w:val="220"/>
          <w:szCs w:val="220"/>
        </w:rPr>
        <w:t xml:space="preserve">Muss es nicht.</w:t>
      </w:r>
    </w:p>
    <w:p>
      <w:pPr>
        <w:spacing w:after="120" w:before="0" w:line="276" w:lineRule="auto"/>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line="276" w:lineRule="auto"/>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line="276" w:lineRule="auto"/>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line="276" w:lineRule="auto"/>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line="276" w:lineRule="auto"/>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line="276" w:lineRule="auto"/>
        <w:jc w:val="both"/>
      </w:pPr>
      <w:r>
        <w:rPr>
          <w:rFonts w:ascii="Georgia" w:cs="Georgia" w:eastAsia="Georgia" w:hAnsi="Georgia"/>
          <w:b w:val="false"/>
          <w:bCs w:val="false"/>
          <w:color w:val="2C2C2C"/>
          <w:sz w:val="220"/>
          <w:szCs w:val="220"/>
        </w:rPr>
        <w:t xml:space="preserve">Du verdienst eine Liebe, bei der du dich nicht kleiner machen musst. Bei der du Raum einnehmen darfst. Bei der du Nein sagen darfst. Bei der du auch gehalten wirst —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line="276" w:lineRule="auto"/>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line="276" w:lineRule="auto"/>
        <w:jc w:val="both"/>
      </w:pPr>
      <w:r>
        <w:rPr>
          <w:rFonts w:ascii="Georgia" w:cs="Georgia" w:eastAsia="Georgia" w:hAnsi="Georgia"/>
          <w:b w:val="false"/>
          <w:bCs w:val="false"/>
          <w:color w:val="2C2C2C"/>
          <w:sz w:val="220"/>
          <w:szCs w:val="220"/>
        </w:rPr>
        <w:t xml:space="preserve">Du kannst nicht wirklich Liebe empfangen, wenn du glaubst, es nicht zu verdienen. Du kannst nicht Grenzen akzeptieren, wenn du denkst, Grenzen seien Ablehnung. Du kannst nicht in einer gesunden Dynamik sein, wenn du dich selbst nicht als gleichwertig betrachtest.</w:t>
      </w:r>
    </w:p>
    <w:p>
      <w:pPr>
        <w:spacing w:after="120" w:before="0" w:line="276" w:lineRule="auto"/>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line="276" w:lineRule="auto"/>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line="276" w:lineRule="auto"/>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line="276" w:lineRule="auto"/>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line="276" w:lineRule="auto"/>
        <w:jc w:val="both"/>
      </w:pPr>
      <w:r>
        <w:rPr>
          <w:rFonts w:ascii="Georgia" w:cs="Georgia" w:eastAsia="Georgia" w:hAnsi="Georgia"/>
          <w:b w:val="false"/>
          <w:bCs w:val="false"/>
          <w:color w:val="2C2C2C"/>
          <w:sz w:val="220"/>
          <w:szCs w:val="220"/>
        </w:rPr>
        <w:t xml:space="preserve">Jetzt geht es darum, was du tust.</w:t>
      </w:r>
    </w:p>
    <w:p>
      <w:pPr>
        <w:spacing w:after="120" w:before="0" w:line="276" w:lineRule="auto"/>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line="276" w:lineRule="auto"/>
        <w:jc w:val="both"/>
      </w:pPr>
      <w:r>
        <w:rPr>
          <w:rFonts w:ascii="Georgia" w:cs="Georgia" w:eastAsia="Georgia" w:hAnsi="Georgia"/>
          <w:b w:val="false"/>
          <w:bCs w:val="false"/>
          <w:color w:val="2C2C2C"/>
          <w:sz w:val="220"/>
          <w:szCs w:val="220"/>
        </w:rPr>
        <w:t xml:space="preserve">Wenn ich Frauen frage „Was brauchst du?", bekomme ich fast immer eine von drei Antworten.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line="276" w:lineRule="auto"/>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line="276" w:lineRule="auto"/>
        <w:jc w:val="both"/>
      </w:pPr>
      <w:r>
        <w:rPr>
          <w:rFonts w:ascii="Georgia" w:cs="Georgia" w:eastAsia="Georgia" w:hAnsi="Georgia"/>
          <w:b w:val="false"/>
          <w:bCs w:val="false"/>
          <w:color w:val="2C2C2C"/>
          <w:sz w:val="220"/>
          <w:szCs w:val="220"/>
        </w:rPr>
        <w:t xml:space="preserve">Ich denke an Sabrina, zweiunddreissig Jahre alt.</w:t>
      </w:r>
    </w:p>
    <w:p>
      <w:pPr>
        <w:spacing w:after="120" w:before="0" w:line="276" w:lineRule="auto"/>
        <w:jc w:val="both"/>
      </w:pPr>
      <w:r>
        <w:rPr>
          <w:rFonts w:ascii="Georgia" w:cs="Georgia" w:eastAsia="Georgia" w:hAnsi="Georgia"/>
          <w:b w:val="false"/>
          <w:bCs w:val="false"/>
          <w:color w:val="2C2C2C"/>
          <w:sz w:val="220"/>
          <w:szCs w:val="220"/>
        </w:rPr>
        <w:t xml:space="preserve">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line="276" w:lineRule="auto"/>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line="276" w:lineRule="auto"/>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line="276" w:lineRule="auto"/>
        <w:jc w:val="both"/>
      </w:pPr>
      <w:r>
        <w:rPr>
          <w:rFonts w:ascii="Georgia" w:cs="Georgia" w:eastAsia="Georgia" w:hAnsi="Georgia"/>
          <w:b w:val="false"/>
          <w:bCs w:val="false"/>
          <w:color w:val="2C2C2C"/>
          <w:sz w:val="220"/>
          <w:szCs w:val="220"/>
        </w:rPr>
        <w:t xml:space="preserve">Das Zurückgewinnen begann bei ihr damit, dass sie lernte, ihre eigenen Gefühle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line="276" w:lineRule="auto"/>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line="276" w:lineRule="auto"/>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line="276" w:lineRule="auto"/>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line="276" w:lineRule="auto"/>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line="276" w:lineRule="auto"/>
        <w:jc w:val="both"/>
      </w:pPr>
      <w:r>
        <w:rPr>
          <w:rFonts w:ascii="Georgia" w:cs="Georgia" w:eastAsia="Georgia" w:hAnsi="Georgia"/>
          <w:b w:val="false"/>
          <w:bCs w:val="false"/>
          <w:color w:val="2C2C2C"/>
          <w:sz w:val="220"/>
          <w:szCs w:val="220"/>
        </w:rPr>
        <w:t xml:space="preserve">Stell dir täglich — auch wenn es nur zwei Minuten sind — diese Frage: Wie fühlt sich mein Körper gerade an? Nicht gut oder schlecht. Konkret. Wo ist Spannung? Wo ist Leichtigkeit? Was braucht mein Körper gerade?</w:t>
      </w:r>
    </w:p>
    <w:p>
      <w:pPr>
        <w:spacing w:after="120" w:before="0" w:line="276" w:lineRule="auto"/>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line="276" w:lineRule="auto"/>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line="276" w:lineRule="auto"/>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line="276" w:lineRule="auto"/>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line="276" w:lineRule="auto"/>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line="276" w:lineRule="auto"/>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line="276" w:lineRule="auto"/>
        <w:jc w:val="both"/>
      </w:pPr>
      <w:r>
        <w:rPr>
          <w:rFonts w:ascii="Georgia" w:cs="Georgia" w:eastAsia="Georgia" w:hAnsi="Georgia"/>
          <w:b w:val="false"/>
          <w:bCs w:val="false"/>
          <w:color w:val="2C2C2C"/>
          <w:sz w:val="220"/>
          <w:szCs w:val="220"/>
        </w:rPr>
        <w:t xml:space="preserve">Viele stellen sich die Frage, die irgendwann kommt, wenn man diesen Weg geht: Wenn ich aufhöre, die Retterin zu sein, die Märtyrerin, wer bin ich dann?</w:t>
      </w:r>
    </w:p>
    <w:p>
      <w:pPr>
        <w:spacing w:after="120" w:before="0" w:line="276" w:lineRule="auto"/>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line="276" w:lineRule="auto"/>
        <w:jc w:val="both"/>
      </w:pPr>
      <w:r>
        <w:rPr>
          <w:rFonts w:ascii="Georgia" w:cs="Georgia" w:eastAsia="Georgia" w:hAnsi="Georgia"/>
          <w:b w:val="false"/>
          <w:bCs w:val="false"/>
          <w:color w:val="2C2C2C"/>
          <w:sz w:val="220"/>
          <w:szCs w:val="220"/>
        </w:rPr>
        <w:t xml:space="preserve">Und das ist vollkommen in Ordnung.</w:t>
      </w:r>
    </w:p>
    <w:p>
      <w:pPr>
        <w:spacing w:after="120" w:before="0" w:line="276" w:lineRule="auto"/>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line="276" w:lineRule="auto"/>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line="276" w:lineRule="auto"/>
        <w:jc w:val="both"/>
      </w:pPr>
      <w:r>
        <w:rPr>
          <w:rFonts w:ascii="Georgia" w:cs="Georgia" w:eastAsia="Georgia" w:hAnsi="Georgia"/>
          <w:b w:val="false"/>
          <w:bCs w:val="false"/>
          <w:color w:val="2C2C2C"/>
          <w:sz w:val="220"/>
          <w:szCs w:val="220"/>
        </w:rPr>
        <w:t xml:space="preserve">Eine Frage, die ich meinen Klientinnen in dieser Phase gerne mitgebe: „Was hätte ich als Kind werden wollen, wenn niemand eine Meinung dazu gehabt hätte?"</w:t>
      </w:r>
    </w:p>
    <w:p>
      <w:pPr>
        <w:spacing w:after="120" w:before="0" w:line="276" w:lineRule="auto"/>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line="276" w:lineRule="auto"/>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line="276" w:lineRule="auto"/>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line="276" w:lineRule="auto"/>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line="276" w:lineRule="auto"/>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line="276" w:lineRule="auto"/>
        <w:jc w:val="both"/>
      </w:pPr>
      <w:r>
        <w:rPr>
          <w:rFonts w:ascii="Georgia" w:cs="Georgia" w:eastAsia="Georgia" w:hAnsi="Georgia"/>
          <w:b w:val="false"/>
          <w:bCs w:val="false"/>
          <w:color w:val="2C2C2C"/>
          <w:sz w:val="220"/>
          <w:szCs w:val="220"/>
        </w:rPr>
        <w:t xml:space="preserve">Wahrscheinlich würdest du sagen: „Das ist nicht schlimm. Das passiert. Du bist auf dem Weg. Ich bin trotzdem bei dir."</w:t>
      </w:r>
    </w:p>
    <w:p>
      <w:pPr>
        <w:spacing w:after="120" w:before="0" w:line="276" w:lineRule="auto"/>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 xml:space="preserve">Drei Übungen für diese Woche — konkret und klein</w:t>
      </w:r>
    </w:p>
    <w:p>
      <w:pPr>
        <w:spacing w:after="120" w:before="0" w:line="276" w:lineRule="auto"/>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line="276" w:lineRule="auto"/>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line="276" w:lineRule="auto"/>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line="276" w:lineRule="auto"/>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line="276" w:lineRule="auto"/>
        <w:jc w:val="both"/>
      </w:pPr>
      <w:r>
        <w:rPr>
          <w:rFonts w:ascii="Georgia" w:cs="Georgia" w:eastAsia="Georgia" w:hAnsi="Georgia"/>
          <w:b w:val="false"/>
          <w:bCs w:val="false"/>
          <w:color w:val="2C2C2C"/>
          <w:sz w:val="220"/>
          <w:szCs w:val="220"/>
        </w:rPr>
        <w:t xml:space="preserve">Ich kenne eine Frau, ich nenne sie Magda, die mir einmal sagte: „Ich übe das Nein-Sagen seit zwei Jahren. Aber jedes Mal, wenn ich es tue, kommt dieses Gefühl. Dieses nagende, würgende Schuldgefühl. Wann hört das auf?"</w:t>
      </w:r>
    </w:p>
    <w:p>
      <w:pPr>
        <w:spacing w:after="120" w:before="0" w:line="276" w:lineRule="auto"/>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line="276" w:lineRule="auto"/>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line="276" w:lineRule="auto"/>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line="276" w:lineRule="auto"/>
        <w:jc w:val="both"/>
      </w:pPr>
      <w:r>
        <w:rPr>
          <w:rFonts w:ascii="Georgia" w:cs="Georgia" w:eastAsia="Georgia" w:hAnsi="Georgia"/>
          <w:b w:val="false"/>
          <w:bCs w:val="false"/>
          <w:color w:val="2C2C2C"/>
          <w:sz w:val="220"/>
          <w:szCs w:val="220"/>
        </w:rPr>
        <w:t xml:space="preserve">Ihr erstes Nein war klein. Eine Freundin bat sie, am Samstagabend anzurufen und stundenlang zuzuhören. Magda sagte: „Heute Abend geht das nicht. Ich melde mich morgen Nachmittag."</w:t>
      </w:r>
    </w:p>
    <w:p>
      <w:pPr>
        <w:spacing w:after="120" w:before="0" w:line="276" w:lineRule="auto"/>
        <w:jc w:val="both"/>
      </w:pPr>
      <w:r>
        <w:rPr>
          <w:rFonts w:ascii="Georgia" w:cs="Georgia" w:eastAsia="Georgia" w:hAnsi="Georgia"/>
          <w:b w:val="false"/>
          <w:bCs w:val="false"/>
          <w:color w:val="2C2C2C"/>
          <w:sz w:val="220"/>
          <w:szCs w:val="220"/>
        </w:rPr>
        <w:t xml:space="preserve">Die Freundin war kurz still. Dann sagte sie: „Okay." Und das war es.</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line="276" w:lineRule="auto"/>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line="276" w:lineRule="auto"/>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line="276" w:lineRule="auto"/>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line="276" w:lineRule="auto"/>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line="276" w:lineRule="auto"/>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line="276" w:lineRule="auto"/>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line="276" w:lineRule="auto"/>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line="276" w:lineRule="auto"/>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line="276" w:lineRule="auto"/>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line="276" w:lineRule="auto"/>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line="276" w:lineRule="auto"/>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line="276" w:lineRule="auto"/>
        <w:jc w:val="both"/>
      </w:pPr>
      <w:r>
        <w:rPr>
          <w:rFonts w:ascii="Georgia" w:cs="Georgia" w:eastAsia="Georgia" w:hAnsi="Georgia"/>
          <w:b w:val="false"/>
          <w:bCs w:val="false"/>
          <w:color w:val="2C2C2C"/>
          <w:sz w:val="220"/>
          <w:szCs w:val="220"/>
        </w:rPr>
        <w:t xml:space="preserve">Du musst dein Nein nicht begründen.</w:t>
      </w:r>
    </w:p>
    <w:p>
      <w:pPr>
        <w:spacing w:after="120" w:before="0" w:line="276" w:lineRule="auto"/>
        <w:jc w:val="both"/>
      </w:pPr>
      <w:r>
        <w:rPr>
          <w:rFonts w:ascii="Georgia" w:cs="Georgia" w:eastAsia="Georgia" w:hAnsi="Georgia"/>
          <w:b w:val="false"/>
          <w:bCs w:val="false"/>
          <w:color w:val="2C2C2C"/>
          <w:sz w:val="220"/>
          <w:szCs w:val="220"/>
        </w:rPr>
        <w:t xml:space="preserve">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line="276" w:lineRule="auto"/>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line="276" w:lineRule="auto"/>
        <w:jc w:val="both"/>
      </w:pPr>
      <w:r>
        <w:rPr>
          <w:rFonts w:ascii="Georgia" w:cs="Georgia" w:eastAsia="Georgia" w:hAnsi="Georgia"/>
          <w:b w:val="false"/>
          <w:bCs w:val="false"/>
          <w:color w:val="2C2C2C"/>
          <w:sz w:val="220"/>
          <w:szCs w:val="220"/>
        </w:rPr>
        <w:t xml:space="preserve">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line="276" w:lineRule="auto"/>
        <w:jc w:val="both"/>
      </w:pPr>
      <w:r>
        <w:rPr>
          <w:rFonts w:ascii="Georgia" w:cs="Georgia" w:eastAsia="Georgia" w:hAnsi="Georgia"/>
          <w:b w:val="false"/>
          <w:bCs w:val="false"/>
          <w:color w:val="2C2C2C"/>
          <w:sz w:val="220"/>
          <w:szCs w:val="220"/>
        </w:rPr>
        <w:t xml:space="preserve">Das klingt paradox. Ich meine es ernst.</w:t>
      </w:r>
    </w:p>
    <w:p>
      <w:pPr>
        <w:spacing w:after="120" w:before="0" w:line="276" w:lineRule="auto"/>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line="276" w:lineRule="auto"/>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line="276" w:lineRule="auto"/>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line="276" w:lineRule="auto"/>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line="276" w:lineRule="auto"/>
        <w:jc w:val="both"/>
      </w:pPr>
      <w:r>
        <w:rPr>
          <w:rFonts w:ascii="Georgia" w:cs="Georgia" w:eastAsia="Georgia" w:hAnsi="Georgia"/>
          <w:b w:val="false"/>
          <w:bCs w:val="false"/>
          <w:color w:val="2C2C2C"/>
          <w:sz w:val="220"/>
          <w:szCs w:val="220"/>
        </w:rPr>
        <w:t xml:space="preserve">Eines Abends, nach einem Anruf um elf Uhr nachts wegen eines Streits, der sich nach einer Stunde nicht aufgelöst hatte, sagte Hanna: „Ich muss jetzt schlafen. Wir reden morgen weiter."</w:t>
      </w:r>
    </w:p>
    <w:p>
      <w:pPr>
        <w:spacing w:after="120" w:before="0" w:line="276" w:lineRule="auto"/>
        <w:jc w:val="both"/>
      </w:pPr>
      <w:r>
        <w:rPr>
          <w:rFonts w:ascii="Georgia" w:cs="Georgia" w:eastAsia="Georgia" w:hAnsi="Georgia"/>
          <w:b w:val="false"/>
          <w:bCs w:val="false"/>
          <w:color w:val="2C2C2C"/>
          <w:sz w:val="220"/>
          <w:szCs w:val="220"/>
        </w:rPr>
        <w:t xml:space="preserve">Die Freundin war kurz still. Dann: „Ja. Du hast Recht. Gute Nacht."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line="276" w:lineRule="auto"/>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line="276" w:lineRule="auto"/>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line="276" w:lineRule="auto"/>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line="276" w:lineRule="auto"/>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 und das ist die eigentliche Übung — stillhalten.</w:t>
      </w:r>
    </w:p>
    <w:p>
      <w:pPr>
        <w:spacing w:after="120" w:before="0" w:line="276" w:lineRule="auto"/>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line="276" w:lineRule="auto"/>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line="276" w:lineRule="auto"/>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line="276" w:lineRule="auto"/>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line="276" w:lineRule="auto"/>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line="276" w:lineRule="auto"/>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line="276" w:lineRule="auto"/>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line="276" w:lineRule="auto"/>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line="276" w:lineRule="auto"/>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line="276" w:lineRule="auto"/>
        <w:jc w:val="both"/>
      </w:pPr>
      <w:r>
        <w:rPr>
          <w:rFonts w:ascii="Georgia" w:cs="Georgia" w:eastAsia="Georgia" w:hAnsi="Georgia"/>
          <w:b w:val="false"/>
          <w:bCs w:val="false"/>
          <w:color w:val="2C2C2C"/>
          <w:sz w:val="220"/>
          <w:szCs w:val="220"/>
        </w:rPr>
        <w:t xml:space="preserve">Ihr Mann reagierte anfangs mit Irritation. „Was ist los mit dir?" Er war verwirrt. Er kannte diese Christine nicht.</w:t>
      </w:r>
    </w:p>
    <w:p>
      <w:pPr>
        <w:spacing w:after="120" w:before="0" w:line="276" w:lineRule="auto"/>
        <w:jc w:val="both"/>
      </w:pPr>
      <w:r>
        <w:rPr>
          <w:rFonts w:ascii="Georgia" w:cs="Georgia" w:eastAsia="Georgia" w:hAnsi="Georgia"/>
          <w:b w:val="false"/>
          <w:bCs w:val="false"/>
          <w:color w:val="2C2C2C"/>
          <w:sz w:val="220"/>
          <w:szCs w:val="220"/>
        </w:rPr>
        <w:t xml:space="preserve">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line="276" w:lineRule="auto"/>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line="276" w:lineRule="auto"/>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line="276" w:lineRule="auto"/>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line="276" w:lineRule="auto"/>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line="276" w:lineRule="auto"/>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line="276" w:lineRule="auto"/>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line="276" w:lineRule="auto"/>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line="276" w:lineRule="auto"/>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line="276" w:lineRule="auto"/>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line="276" w:lineRule="auto"/>
        <w:jc w:val="both"/>
      </w:pPr>
      <w:r>
        <w:rPr>
          <w:rFonts w:ascii="Georgia" w:cs="Georgia" w:eastAsia="Georgia" w:hAnsi="Georgia"/>
          <w:b w:val="false"/>
          <w:bCs w:val="false"/>
          <w:color w:val="2C2C2C"/>
          <w:sz w:val="220"/>
          <w:szCs w:val="220"/>
        </w:rPr>
        <w:t xml:space="preserve">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line="276" w:lineRule="auto"/>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line="276" w:lineRule="auto"/>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line="276" w:lineRule="auto"/>
        <w:jc w:val="both"/>
      </w:pPr>
      <w:r>
        <w:rPr>
          <w:rFonts w:ascii="Georgia" w:cs="Georgia" w:eastAsia="Georgia" w:hAnsi="Georgia"/>
          <w:b w:val="false"/>
          <w:bCs w:val="false"/>
          <w:color w:val="2C2C2C"/>
          <w:sz w:val="220"/>
          <w:szCs w:val="220"/>
        </w:rPr>
        <w:t xml:space="preserve">Ich denke an Markus und Sonja. Sie kam zu mir, er nie, aber ich lernte ihn durch ihre Beschreibungen kennen. Nach dreizehn Jahren Ehe hatte Sonja begonnen, sich zu verändern. Sie hatte Grenzen gesetzt. Sie hatte gesagt, was sie brauchte. Und Markus hatte — langsam, holprig, manchmal widerwillig — angefangen zuzuhören.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line="276" w:lineRule="auto"/>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line="276" w:lineRule="auto"/>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line="276" w:lineRule="auto"/>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line="276" w:lineRule="auto"/>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line="276" w:lineRule="auto"/>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line="276" w:lineRule="auto"/>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weise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line="276" w:lineRule="auto"/>
        <w:jc w:val="both"/>
      </w:pPr>
      <w:r>
        <w:rPr>
          <w:rFonts w:ascii="Georgia" w:cs="Georgia" w:eastAsia="Georgia" w:hAnsi="Georgia"/>
          <w:b w:val="false"/>
          <w:bCs w:val="false"/>
          <w:color w:val="2C2C2C"/>
          <w:sz w:val="220"/>
          <w:szCs w:val="220"/>
        </w:rPr>
        <w:t xml:space="preserve">Jetzt zum schwierigsten Teil.</w:t>
      </w:r>
    </w:p>
    <w:p>
      <w:pPr>
        <w:spacing w:after="120" w:before="0" w:line="276" w:lineRule="auto"/>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line="276" w:lineRule="auto"/>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line="276" w:lineRule="auto"/>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line="276" w:lineRule="auto"/>
        <w:jc w:val="both"/>
      </w:pPr>
      <w:r>
        <w:rPr>
          <w:rFonts w:ascii="Georgia" w:cs="Georgia" w:eastAsia="Georgia" w:hAnsi="Georgia"/>
          <w:b w:val="false"/>
          <w:bCs w:val="false"/>
          <w:color w:val="2C2C2C"/>
          <w:sz w:val="220"/>
          <w:szCs w:val="220"/>
        </w:rPr>
        <w:t xml:space="preserve">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line="276" w:lineRule="auto"/>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line="276" w:lineRule="auto"/>
        <w:jc w:val="both"/>
      </w:pPr>
      <w:r>
        <w:rPr>
          <w:rFonts w:ascii="Georgia" w:cs="Georgia" w:eastAsia="Georgia" w:hAnsi="Georgia"/>
          <w:b w:val="false"/>
          <w:bCs w:val="false"/>
          <w:color w:val="2C2C2C"/>
          <w:sz w:val="220"/>
          <w:szCs w:val="220"/>
        </w:rPr>
        <w:t xml:space="preserve">Das war kein Versagen. Das war Sorgfalt.</w:t>
      </w:r>
    </w:p>
    <w:p>
      <w:pPr>
        <w:spacing w:after="120" w:before="0" w:line="276" w:lineRule="auto"/>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line="276" w:lineRule="auto"/>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line="276" w:lineRule="auto"/>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line="276" w:lineRule="auto"/>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line="276" w:lineRule="auto"/>
        <w:jc w:val="both"/>
      </w:pPr>
      <w:r>
        <w:rPr>
          <w:rFonts w:ascii="Georgia" w:cs="Georgia" w:eastAsia="Georgia" w:hAnsi="Georgia"/>
          <w:b w:val="false"/>
          <w:bCs w:val="false"/>
          <w:color w:val="2C2C2C"/>
          <w:sz w:val="220"/>
          <w:szCs w:val="220"/>
        </w:rPr>
        <w:t xml:space="preserve">Das passiert nicht auf einmal. Aber es passiert.</w:t>
      </w:r>
    </w:p>
    <w:p>
      <w:pPr>
        <w:spacing w:after="120" w:before="0" w:line="276" w:lineRule="auto"/>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line="276" w:lineRule="auto"/>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line="276" w:lineRule="auto"/>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line="276" w:lineRule="auto"/>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line="276" w:lineRule="auto"/>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line="276" w:lineRule="auto"/>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line="276" w:lineRule="auto"/>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line="276" w:lineRule="auto"/>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line="276" w:lineRule="auto"/>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„Und wenn er nach Hause kommt und gute Laune hat, wem schreibst du das zu?"</w:t>
      </w:r>
    </w:p>
    <w:p>
      <w:pPr>
        <w:spacing w:after="120" w:before="0" w:line="276" w:lineRule="auto"/>
        <w:jc w:val="both"/>
      </w:pPr>
      <w:r>
        <w:rPr>
          <w:rFonts w:ascii="Georgia" w:cs="Georgia" w:eastAsia="Georgia" w:hAnsi="Georgia"/>
          <w:b w:val="false"/>
          <w:bCs w:val="false"/>
          <w:color w:val="2C2C2C"/>
          <w:sz w:val="220"/>
          <w:szCs w:val="220"/>
        </w:rPr>
        <w:t xml:space="preserve">Brigitte dachte nach. „Ihm. Seinen Freunden. Dem, was in der Schule passiert ist."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line="276" w:lineRule="auto"/>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line="276" w:lineRule="auto"/>
        <w:jc w:val="both"/>
      </w:pPr>
      <w:r>
        <w:rPr>
          <w:rFonts w:ascii="Georgia" w:cs="Georgia" w:eastAsia="Georgia" w:hAnsi="Georgia"/>
          <w:b w:val="false"/>
          <w:bCs w:val="false"/>
          <w:color w:val="2C2C2C"/>
          <w:sz w:val="220"/>
          <w:szCs w:val="220"/>
        </w:rPr>
        <w:t xml:space="preserve">Diese Überzeugung hat eine Geschichte.</w:t>
      </w:r>
    </w:p>
    <w:p>
      <w:pPr>
        <w:spacing w:after="120" w:before="0" w:line="276" w:lineRule="auto"/>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line="276" w:lineRule="auto"/>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line="276" w:lineRule="auto"/>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line="276" w:lineRule="auto"/>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line="276" w:lineRule="auto"/>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line="276" w:lineRule="auto"/>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line="276" w:lineRule="auto"/>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line="276" w:lineRule="auto"/>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line="276" w:lineRule="auto"/>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line="276" w:lineRule="auto"/>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line="276" w:lineRule="auto"/>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line="276" w:lineRule="auto"/>
        <w:jc w:val="both"/>
      </w:pPr>
      <w:r>
        <w:rPr>
          <w:rFonts w:ascii="Georgia" w:cs="Georgia" w:eastAsia="Georgia" w:hAnsi="Georgia"/>
          <w:b w:val="false"/>
          <w:bCs w:val="false"/>
          <w:color w:val="2C2C2C"/>
          <w:sz w:val="220"/>
          <w:szCs w:val="220"/>
        </w:rPr>
        <w:t xml:space="preserve">Ich verstand das. Und ich stellte die Frage trotzdem: „Gibt es ihr Raum, sich selbst zu helfen?"</w:t>
      </w:r>
    </w:p>
    <w:p>
      <w:pPr>
        <w:spacing w:after="120" w:before="0" w:line="276" w:lineRule="auto"/>
        <w:jc w:val="both"/>
      </w:pPr>
      <w:r>
        <w:rPr>
          <w:rFonts w:ascii="Georgia" w:cs="Georgia" w:eastAsia="Georgia" w:hAnsi="Georgia"/>
          <w:b w:val="false"/>
          <w:bCs w:val="false"/>
          <w:color w:val="2C2C2C"/>
          <w:sz w:val="220"/>
          <w:szCs w:val="220"/>
        </w:rPr>
        <w:t xml:space="preserve">Nina schwieg lange. „Nein. Wahrscheinlich nicht. Weil ich immer da bin."</w:t>
      </w:r>
    </w:p>
    <w:p>
      <w:pPr>
        <w:spacing w:after="120" w:before="0" w:line="276" w:lineRule="auto"/>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line="276" w:lineRule="auto"/>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line="276" w:lineRule="auto"/>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line="276" w:lineRule="auto"/>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line="276" w:lineRule="auto"/>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line="276" w:lineRule="auto"/>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line="276" w:lineRule="auto"/>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line="276" w:lineRule="auto"/>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line="276" w:lineRule="auto"/>
        <w:jc w:val="both"/>
      </w:pPr>
      <w:r>
        <w:rPr>
          <w:rFonts w:ascii="Georgia" w:cs="Georgia" w:eastAsia="Georgia" w:hAnsi="Georgia"/>
          <w:b w:val="false"/>
          <w:bCs w:val="false"/>
          <w:color w:val="2C2C2C"/>
          <w:sz w:val="220"/>
          <w:szCs w:val="220"/>
        </w:rPr>
        <w:t xml:space="preserve">Schreib es auf. Irgendwo, wo du es wieder siehst.</w:t>
      </w:r>
    </w:p>
    <w:p>
      <w:pPr>
        <w:spacing w:after="120" w:before="0" w:line="276" w:lineRule="auto"/>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 xml:space="preserve">Kapitel 13: Das innere Kind — die Wurzel verstehen</w:t>
      </w:r>
    </w:p>
    <w:p>
      <w:pPr>
        <w:spacing w:after="120" w:before="0" w:line="276" w:lineRule="auto"/>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line="276" w:lineRule="auto"/>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line="276" w:lineRule="auto"/>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line="276" w:lineRule="auto"/>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line="276" w:lineRule="auto"/>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line="276" w:lineRule="auto"/>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line="276" w:lineRule="auto"/>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line="276" w:lineRule="auto"/>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line="276" w:lineRule="auto"/>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line="276" w:lineRule="auto"/>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line="276" w:lineRule="auto"/>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line="276" w:lineRule="auto"/>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line="276" w:lineRule="auto"/>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line="276" w:lineRule="auto"/>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line="276" w:lineRule="auto"/>
        <w:jc w:val="both"/>
      </w:pPr>
      <w:r>
        <w:rPr>
          <w:rFonts w:ascii="Georgia" w:cs="Georgia" w:eastAsia="Georgia" w:hAnsi="Georgia"/>
          <w:b w:val="false"/>
          <w:bCs w:val="false"/>
          <w:color w:val="2C2C2C"/>
          <w:sz w:val="220"/>
          <w:szCs w:val="220"/>
        </w:rPr>
        <w:t xml:space="preserve">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line="276" w:lineRule="auto"/>
        <w:jc w:val="both"/>
      </w:pPr>
      <w:r>
        <w:rPr>
          <w:rFonts w:ascii="Georgia" w:cs="Georgia" w:eastAsia="Georgia" w:hAnsi="Georgia"/>
          <w:b w:val="false"/>
          <w:bCs w:val="false"/>
          <w:color w:val="2C2C2C"/>
          <w:sz w:val="220"/>
          <w:szCs w:val="220"/>
        </w:rPr>
        <w:t xml:space="preserve">Ich fragte sie: „Wie war das bei deinem Vater? Wenn er abends müde war?"</w:t>
      </w:r>
    </w:p>
    <w:p>
      <w:pPr>
        <w:spacing w:after="120" w:before="0" w:line="276" w:lineRule="auto"/>
        <w:jc w:val="both"/>
      </w:pPr>
      <w:r>
        <w:rPr>
          <w:rFonts w:ascii="Georgia" w:cs="Georgia" w:eastAsia="Georgia" w:hAnsi="Georgia"/>
          <w:b w:val="false"/>
          <w:bCs w:val="false"/>
          <w:color w:val="2C2C2C"/>
          <w:sz w:val="220"/>
          <w:szCs w:val="220"/>
        </w:rPr>
        <w:t xml:space="preserve">Bettina schwieg lange. Dann sagte sie: „Er hat uns dann nicht beachtet. Er war einfach nicht da, auch wenn er körperlich im Raum war. Als Kind habe ich immer versucht, ihn aufzuheitern. Damit er wieder da ist."</w:t>
      </w:r>
    </w:p>
    <w:p>
      <w:pPr>
        <w:spacing w:after="120" w:before="0" w:line="276" w:lineRule="auto"/>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line="276" w:lineRule="auto"/>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line="276" w:lineRule="auto"/>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line="276" w:lineRule="auto"/>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line="276" w:lineRule="auto"/>
        <w:jc w:val="both"/>
      </w:pPr>
      <w:r>
        <w:rPr>
          <w:rFonts w:ascii="Georgia" w:cs="Georgia" w:eastAsia="Georgia" w:hAnsi="Georgia"/>
          <w:b w:val="false"/>
          <w:bCs w:val="false"/>
          <w:color w:val="2C2C2C"/>
          <w:sz w:val="220"/>
          <w:szCs w:val="220"/>
        </w:rPr>
        <w:t xml:space="preserve">Sie kam zu mir wegen chronischer Kopfschmerzen, die keine körperliche Ursache hatten. Und wegen eines Gefühls, das sie nicht benennen konnte: „Ich fühle mich immer irgendwie auf Abruf. Als wäre ich nie wirklich zu Hause in mir selbst."</w:t>
      </w:r>
    </w:p>
    <w:p>
      <w:pPr>
        <w:spacing w:after="120" w:before="0" w:line="276" w:lineRule="auto"/>
        <w:jc w:val="both"/>
      </w:pPr>
      <w:r>
        <w:rPr>
          <w:rFonts w:ascii="Georgia" w:cs="Georgia" w:eastAsia="Georgia" w:hAnsi="Georgia"/>
          <w:b w:val="false"/>
          <w:bCs w:val="false"/>
          <w:color w:val="2C2C2C"/>
          <w:sz w:val="220"/>
          <w:szCs w:val="220"/>
        </w:rPr>
        <w:t xml:space="preserve">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line="276" w:lineRule="auto"/>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Mehr als drei Jahrzehnte später tat es das noch immer, auch wenn der eigentliche Konflikt längst vorbei war.</w:t>
      </w:r>
    </w:p>
    <w:p>
      <w:pPr>
        <w:spacing w:after="120" w:before="0" w:line="276" w:lineRule="auto"/>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line="276" w:lineRule="auto"/>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line="276" w:lineRule="auto"/>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line="276" w:lineRule="auto"/>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line="276" w:lineRule="auto"/>
        <w:jc w:val="both"/>
      </w:pPr>
      <w:r>
        <w:rPr>
          <w:rFonts w:ascii="Georgia" w:cs="Georgia" w:eastAsia="Georgia" w:hAnsi="Georgia"/>
          <w:b w:val="false"/>
          <w:bCs w:val="false"/>
          <w:color w:val="2C2C2C"/>
          <w:sz w:val="220"/>
          <w:szCs w:val="220"/>
        </w:rPr>
        <w:t xml:space="preserve">Weitere Zeichen:</w:t>
      </w:r>
    </w:p>
    <w:p>
      <w:pPr>
        <w:spacing w:after="120" w:before="0" w:line="276" w:lineRule="auto"/>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line="276" w:lineRule="auto"/>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line="276" w:lineRule="auto"/>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line="276" w:lineRule="auto"/>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line="276" w:lineRule="auto"/>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line="276" w:lineRule="auto"/>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line="276" w:lineRule="auto"/>
        <w:jc w:val="both"/>
      </w:pPr>
      <w:r>
        <w:rPr>
          <w:rFonts w:ascii="Georgia" w:cs="Georgia" w:eastAsia="Georgia" w:hAnsi="Georgia"/>
          <w:b w:val="false"/>
          <w:bCs w:val="false"/>
          <w:color w:val="2C2C2C"/>
          <w:sz w:val="220"/>
          <w:szCs w:val="220"/>
        </w:rPr>
        <w:t xml:space="preserve">Bettina beschrieb mir später, wie sie begann, das zu unterscheiden. „Wenn ich dieses ganz bestimmte Angstgefühl spüre — das Zucken in der Brust — dann frage ich mich jetzt zuerst: Bin ich gerade bei mir, oder bin ich bei der Siebenjährigen?" Sie lachte etwas verlegen. „Klingt seltsam. Aber es funktioniert."</w:t>
      </w:r>
    </w:p>
    <w:p>
      <w:pPr>
        <w:spacing w:after="120" w:before="0" w:line="276" w:lineRule="auto"/>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line="276" w:lineRule="auto"/>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line="276" w:lineRule="auto"/>
        <w:jc w:val="both"/>
      </w:pPr>
      <w:r>
        <w:rPr>
          <w:rFonts w:ascii="Georgia" w:cs="Georgia" w:eastAsia="Georgia" w:hAnsi="Georgia"/>
          <w:b w:val="false"/>
          <w:bCs w:val="false"/>
          <w:color w:val="2C2C2C"/>
          <w:sz w:val="220"/>
          <w:szCs w:val="220"/>
        </w:rPr>
        <w:t xml:space="preserve">Das klingt einfach. Es ist es nicht.</w:t>
      </w:r>
    </w:p>
    <w:p>
      <w:pPr>
        <w:spacing w:after="120" w:before="0" w:line="276" w:lineRule="auto"/>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line="276" w:lineRule="auto"/>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line="276" w:lineRule="auto"/>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line="276" w:lineRule="auto"/>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line="276" w:lineRule="auto"/>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line="276" w:lineRule="auto"/>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line="276" w:lineRule="auto"/>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line="276" w:lineRule="auto"/>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line="276" w:lineRule="auto"/>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line="276" w:lineRule="auto"/>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line="276" w:lineRule="auto"/>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line="276" w:lineRule="auto"/>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line="276" w:lineRule="auto"/>
        <w:jc w:val="both"/>
      </w:pPr>
      <w:r>
        <w:rPr>
          <w:rFonts w:ascii="Georgia" w:cs="Georgia" w:eastAsia="Georgia" w:hAnsi="Georgia"/>
          <w:b w:val="false"/>
          <w:bCs w:val="false"/>
          <w:color w:val="2C2C2C"/>
          <w:sz w:val="220"/>
          <w:szCs w:val="220"/>
        </w:rPr>
        <w:t xml:space="preserve">Sie brauchte eine lange Weile. Dann sagte sie sehr leise: „Du musst das nicht reparieren. Du darfst einfach ein Kind sein."</w:t>
      </w:r>
    </w:p>
    <w:p>
      <w:pPr>
        <w:spacing w:after="120" w:before="0" w:line="276" w:lineRule="auto"/>
        <w:jc w:val="both"/>
      </w:pPr>
      <w:r>
        <w:rPr>
          <w:rFonts w:ascii="Georgia" w:cs="Georgia" w:eastAsia="Georgia" w:hAnsi="Georgia"/>
          <w:b w:val="false"/>
          <w:bCs w:val="false"/>
          <w:color w:val="2C2C2C"/>
          <w:sz w:val="220"/>
          <w:szCs w:val="220"/>
        </w:rPr>
        <w:t xml:space="preserve">Danach schwieg sie. Ich schwieg ebenfalls.</w:t>
      </w:r>
    </w:p>
    <w:p>
      <w:pPr>
        <w:spacing w:after="120" w:before="0" w:line="276" w:lineRule="auto"/>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line="276" w:lineRule="auto"/>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line="276" w:lineRule="auto"/>
        <w:jc w:val="both"/>
      </w:pPr>
      <w:r>
        <w:rPr>
          <w:rFonts w:ascii="Georgia" w:cs="Georgia" w:eastAsia="Georgia" w:hAnsi="Georgia"/>
          <w:b w:val="false"/>
          <w:bCs w:val="false"/>
          <w:color w:val="2C2C2C"/>
          <w:sz w:val="220"/>
          <w:szCs w:val="220"/>
        </w:rPr>
        <w:t xml:space="preserve">Das ist in Ordnung.</w:t>
      </w:r>
    </w:p>
    <w:p>
      <w:pPr>
        <w:spacing w:after="120" w:before="0" w:line="276" w:lineRule="auto"/>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line="276" w:lineRule="auto"/>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line="276" w:lineRule="auto"/>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 xml:space="preserve">Kapitel 14: Wenn der andere sich nie ändert — schwierige Persönlichkeiten erkennen</w:t>
      </w:r>
    </w:p>
    <w:p>
      <w:pPr>
        <w:spacing w:after="120" w:before="0" w:line="276" w:lineRule="auto"/>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line="276" w:lineRule="auto"/>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line="276" w:lineRule="auto"/>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line="276" w:lineRule="auto"/>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line="276" w:lineRule="auto"/>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line="276" w:lineRule="auto"/>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line="276" w:lineRule="auto"/>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line="276" w:lineRule="auto"/>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line="276" w:lineRule="auto"/>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line="276" w:lineRule="auto"/>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line="276" w:lineRule="auto"/>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line="276" w:lineRule="auto"/>
        <w:jc w:val="both"/>
      </w:pPr>
      <w:r>
        <w:rPr>
          <w:rFonts w:ascii="Georgia" w:cs="Georgia" w:eastAsia="Georgia" w:hAnsi="Georgia"/>
          <w:b w:val="false"/>
          <w:bCs w:val="false"/>
          <w:color w:val="2C2C2C"/>
          <w:sz w:val="220"/>
          <w:szCs w:val="220"/>
        </w:rPr>
        <w:t xml:space="preserve">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line="276" w:lineRule="auto"/>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line="276" w:lineRule="auto"/>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line="276" w:lineRule="auto"/>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line="276" w:lineRule="auto"/>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line="276" w:lineRule="auto"/>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line="276" w:lineRule="auto"/>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diejenige bist, die das Problem ist.</w:t>
      </w:r>
    </w:p>
    <w:p>
      <w:pPr>
        <w:spacing w:after="120" w:before="0" w:line="276" w:lineRule="auto"/>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line="276" w:lineRule="auto"/>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line="276" w:lineRule="auto"/>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line="276" w:lineRule="auto"/>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line="276" w:lineRule="auto"/>
        <w:jc w:val="both"/>
      </w:pPr>
      <w:r>
        <w:rPr>
          <w:rFonts w:ascii="Georgia" w:cs="Georgia" w:eastAsia="Georgia" w:hAnsi="Georgia"/>
          <w:b w:val="false"/>
          <w:bCs w:val="false"/>
          <w:color w:val="2C2C2C"/>
          <w:sz w:val="220"/>
          <w:szCs w:val="220"/>
        </w:rPr>
        <w:t xml:space="preserve">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line="276" w:lineRule="auto"/>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line="276" w:lineRule="auto"/>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„Was hat sich verändert auf seiner Seite?"</w:t>
      </w:r>
    </w:p>
    <w:p>
      <w:pPr>
        <w:spacing w:after="120" w:before="0" w:line="276" w:lineRule="auto"/>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line="276" w:lineRule="auto"/>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line="276" w:lineRule="auto"/>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line="276" w:lineRule="auto"/>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line="276" w:lineRule="auto"/>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line="276" w:lineRule="auto"/>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line="276" w:lineRule="auto"/>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line="276" w:lineRule="auto"/>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line="276" w:lineRule="auto"/>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line="276" w:lineRule="auto"/>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line="276" w:lineRule="auto"/>
        <w:jc w:val="both"/>
      </w:pPr>
      <w:r>
        <w:rPr>
          <w:rFonts w:ascii="Georgia" w:cs="Georgia" w:eastAsia="Georgia" w:hAnsi="Georgia"/>
          <w:b w:val="false"/>
          <w:bCs w:val="false"/>
          <w:color w:val="2C2C2C"/>
          <w:sz w:val="220"/>
          <w:szCs w:val="220"/>
        </w:rPr>
        <w:t xml:space="preserve">Für mich — dieses Wort.</w:t>
      </w:r>
    </w:p>
    <w:p>
      <w:pPr>
        <w:spacing w:after="120" w:before="0" w:line="276" w:lineRule="auto"/>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line="276" w:lineRule="auto"/>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line="276" w:lineRule="auto"/>
        <w:jc w:val="both"/>
      </w:pPr>
      <w:r>
        <w:rPr>
          <w:rFonts w:ascii="Georgia" w:cs="Georgia" w:eastAsia="Georgia" w:hAnsi="Georgia"/>
          <w:b w:val="false"/>
          <w:bCs w:val="false"/>
          <w:color w:val="2C2C2C"/>
          <w:sz w:val="220"/>
          <w:szCs w:val="220"/>
        </w:rPr>
        <w:t xml:space="preserve">Sie dachte nach. „Seit ich ihn kenne, glaube ich."</w:t>
      </w:r>
    </w:p>
    <w:p>
      <w:pPr>
        <w:spacing w:after="120" w:before="0" w:line="276" w:lineRule="auto"/>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line="276" w:lineRule="auto"/>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line="276" w:lineRule="auto"/>
        <w:jc w:val="both"/>
      </w:pPr>
      <w:r>
        <w:rPr>
          <w:rFonts w:ascii="Georgia" w:cs="Georgia" w:eastAsia="Georgia" w:hAnsi="Georgia"/>
          <w:b w:val="false"/>
          <w:bCs w:val="false"/>
          <w:color w:val="2C2C2C"/>
          <w:sz w:val="220"/>
          <w:szCs w:val="220"/>
        </w:rPr>
        <w:t xml:space="preserve">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line="276" w:lineRule="auto"/>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line="276" w:lineRule="auto"/>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line="276" w:lineRule="auto"/>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line="276" w:lineRule="auto"/>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line="276" w:lineRule="auto"/>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 xml:space="preserve">Was Veränderung in diesen Beziehungen braucht — und was sie nicht braucht</w:t>
      </w:r>
    </w:p>
    <w:p>
      <w:pPr>
        <w:spacing w:after="120" w:before="0" w:line="276" w:lineRule="auto"/>
        <w:jc w:val="both"/>
      </w:pPr>
      <w:r>
        <w:rPr>
          <w:rFonts w:ascii="Georgia" w:cs="Georgia" w:eastAsia="Georgia" w:hAnsi="Georgia"/>
          <w:b w:val="false"/>
          <w:bCs w:val="false"/>
          <w:color w:val="2C2C2C"/>
          <w:sz w:val="220"/>
          <w:szCs w:val="220"/>
        </w:rPr>
        <w:t xml:space="preserve">Ich werde oft gefragt: Kann er sich verändern?</w:t>
      </w:r>
    </w:p>
    <w:p>
      <w:pPr>
        <w:spacing w:after="120" w:before="0" w:line="276" w:lineRule="auto"/>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line="276" w:lineRule="auto"/>
        <w:jc w:val="both"/>
      </w:pPr>
      <w:r>
        <w:rPr>
          <w:rFonts w:ascii="Georgia" w:cs="Georgia" w:eastAsia="Georgia" w:hAnsi="Georgia"/>
          <w:b w:val="false"/>
          <w:bCs w:val="false"/>
          <w:color w:val="2C2C2C"/>
          <w:sz w:val="220"/>
          <w:szCs w:val="220"/>
        </w:rPr>
        <w:t xml:space="preserve">Eine Veränderung, die nur kommt, weil du drohst zu gehen — und wieder aufhört, wenn du geblieben bist — ist keine Veränderung. Das ist Anpassung ans nächste Druckniveau.</w:t>
      </w:r>
    </w:p>
    <w:p>
      <w:pPr>
        <w:spacing w:after="120" w:before="0" w:line="276" w:lineRule="auto"/>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line="276" w:lineRule="auto"/>
        <w:jc w:val="both"/>
      </w:pPr>
      <w:r>
        <w:rPr>
          <w:rFonts w:ascii="Georgia" w:cs="Georgia" w:eastAsia="Georgia" w:hAnsi="Georgia"/>
          <w:b w:val="false"/>
          <w:bCs w:val="false"/>
          <w:color w:val="2C2C2C"/>
          <w:sz w:val="220"/>
          <w:szCs w:val="220"/>
        </w:rPr>
        <w:t xml:space="preserve">Und eine letzte, ehrliche Aussage:</w:t>
      </w:r>
    </w:p>
    <w:p>
      <w:pPr>
        <w:spacing w:after="120" w:before="0" w:line="276" w:lineRule="auto"/>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line="276" w:lineRule="auto"/>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line="276" w:lineRule="auto"/>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line="276" w:lineRule="auto"/>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 xml:space="preserve">Kapitel 15: Endlich sagen, was du meinst — Kommunikation, die wirklich ankommt</w:t>
      </w:r>
    </w:p>
    <w:p>
      <w:pPr>
        <w:spacing w:after="120" w:before="0" w:line="276" w:lineRule="auto"/>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line="276" w:lineRule="auto"/>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line="276" w:lineRule="auto"/>
        <w:jc w:val="both"/>
      </w:pPr>
      <w:r>
        <w:rPr>
          <w:rFonts w:ascii="Georgia" w:cs="Georgia" w:eastAsia="Georgia" w:hAnsi="Georgia"/>
          <w:b w:val="false"/>
          <w:bCs w:val="false"/>
          <w:color w:val="2C2C2C"/>
          <w:sz w:val="220"/>
          <w:szCs w:val="220"/>
        </w:rPr>
        <w:t xml:space="preserve">Und trotzdem kommen wir beim anderen nicht an.</w:t>
      </w:r>
    </w:p>
    <w:p>
      <w:pPr>
        <w:spacing w:after="120" w:before="0" w:line="276" w:lineRule="auto"/>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line="276" w:lineRule="auto"/>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line="276" w:lineRule="auto"/>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line="276" w:lineRule="auto"/>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line="276" w:lineRule="auto"/>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line="276" w:lineRule="auto"/>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line="276" w:lineRule="auto"/>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line="276" w:lineRule="auto"/>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line="276" w:lineRule="auto"/>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line="276" w:lineRule="auto"/>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line="276" w:lineRule="auto"/>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line="276" w:lineRule="auto"/>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line="276" w:lineRule="auto"/>
        <w:jc w:val="both"/>
      </w:pPr>
      <w:r>
        <w:rPr>
          <w:rFonts w:ascii="Georgia" w:cs="Georgia" w:eastAsia="Georgia" w:hAnsi="Georgia"/>
          <w:b w:val="false"/>
          <w:bCs w:val="false"/>
          <w:color w:val="2C2C2C"/>
          <w:sz w:val="220"/>
          <w:szCs w:val="220"/>
        </w:rPr>
        <w:t xml:space="preserve">Claudia sagte mir: „Ich habe meinem Mann nie gesagt, dass ich mir wünsche, dass er manchmal fragt, wie mein Tag war. Ich dachte immer, das müsste er von selbst wissen. Und dann war ich jeden Abend beleidigt, weil er nicht fragte."</w:t>
      </w:r>
    </w:p>
    <w:p>
      <w:pPr>
        <w:spacing w:after="120" w:before="0" w:line="276" w:lineRule="auto"/>
        <w:jc w:val="both"/>
      </w:pPr>
      <w:r>
        <w:rPr>
          <w:rFonts w:ascii="Georgia" w:cs="Georgia" w:eastAsia="Georgia" w:hAnsi="Georgia"/>
          <w:b w:val="false"/>
          <w:bCs w:val="false"/>
          <w:color w:val="2C2C2C"/>
          <w:sz w:val="220"/>
          <w:szCs w:val="220"/>
        </w:rPr>
        <w:t xml:space="preserve">Ich fragte sie: „Hast du ihn je direkt darum gebeten?"</w:t>
      </w:r>
    </w:p>
    <w:p>
      <w:pPr>
        <w:spacing w:after="120" w:before="0" w:line="276" w:lineRule="auto"/>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line="276" w:lineRule="auto"/>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line="276" w:lineRule="auto"/>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line="276" w:lineRule="auto"/>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line="276" w:lineRule="auto"/>
        <w:jc w:val="both"/>
      </w:pPr>
      <w:r>
        <w:rPr>
          <w:rFonts w:ascii="Georgia" w:cs="Georgia" w:eastAsia="Georgia" w:hAnsi="Georgia"/>
          <w:b w:val="false"/>
          <w:bCs w:val="false"/>
          <w:color w:val="2C2C2C"/>
          <w:sz w:val="220"/>
          <w:szCs w:val="220"/>
        </w:rPr>
        <w:t xml:space="preserve">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line="276" w:lineRule="auto"/>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line="276" w:lineRule="auto"/>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line="276" w:lineRule="auto"/>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line="276" w:lineRule="auto"/>
        <w:jc w:val="both"/>
      </w:pPr>
      <w:r>
        <w:rPr>
          <w:rFonts w:ascii="Georgia" w:cs="Georgia" w:eastAsia="Georgia" w:hAnsi="Georgia"/>
          <w:b w:val="false"/>
          <w:bCs w:val="false"/>
          <w:color w:val="2C2C2C"/>
          <w:sz w:val="220"/>
          <w:szCs w:val="220"/>
        </w:rPr>
        <w:t xml:space="preserve">Vier Schritte:</w:t>
      </w:r>
    </w:p>
    <w:p>
      <w:pPr>
        <w:spacing w:after="120" w:before="0" w:line="276" w:lineRule="auto"/>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keine Beobachtung. Und sie löst sofort Widerstand aus. Stattdessen: „Gestern Abend hast du drei Stunden auf dein Handy geschaut, während wir zusammen waren."</w:t>
      </w:r>
    </w:p>
    <w:p>
      <w:pPr>
        <w:spacing w:after="120" w:before="0" w:line="276" w:lineRule="auto"/>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line="276" w:lineRule="auto"/>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line="276" w:lineRule="auto"/>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line="276" w:lineRule="auto"/>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line="276" w:lineRule="auto"/>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line="276" w:lineRule="auto"/>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line="276" w:lineRule="auto"/>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line="276" w:lineRule="auto"/>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line="276" w:lineRule="auto"/>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line="276" w:lineRule="auto"/>
        <w:jc w:val="both"/>
      </w:pPr>
      <w:r>
        <w:rPr>
          <w:rFonts w:ascii="Georgia" w:cs="Georgia" w:eastAsia="Georgia" w:hAnsi="Georgia"/>
          <w:b w:val="false"/>
          <w:bCs w:val="false"/>
          <w:color w:val="2C2C2C"/>
          <w:sz w:val="220"/>
          <w:szCs w:val="220"/>
        </w:rPr>
        <w:t xml:space="preserve">Was Marianne mir beschrieb: „Ich rufe manchmal auch an. Ich fange an zu erzählen, und nach zwei Minuten sagt Karin etwas wie: ‚Apropos, da habe ich gestern auch...'. Und dann reden wir wieder über sie."</w:t>
      </w:r>
    </w:p>
    <w:p>
      <w:pPr>
        <w:spacing w:after="120" w:before="0" w:line="276" w:lineRule="auto"/>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line="276" w:lineRule="auto"/>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line="276" w:lineRule="auto"/>
        <w:jc w:val="both"/>
      </w:pPr>
      <w:r>
        <w:rPr>
          <w:rFonts w:ascii="Georgia" w:cs="Georgia" w:eastAsia="Georgia" w:hAnsi="Georgia"/>
          <w:b w:val="false"/>
          <w:bCs w:val="false"/>
          <w:color w:val="2C2C2C"/>
          <w:sz w:val="220"/>
          <w:szCs w:val="220"/>
        </w:rPr>
        <w:t xml:space="preserve">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line="276" w:lineRule="auto"/>
        <w:jc w:val="both"/>
      </w:pPr>
      <w:r>
        <w:rPr>
          <w:rFonts w:ascii="Georgia" w:cs="Georgia" w:eastAsia="Georgia" w:hAnsi="Georgia"/>
          <w:b w:val="false"/>
          <w:bCs w:val="false"/>
          <w:color w:val="2C2C2C"/>
          <w:sz w:val="220"/>
          <w:szCs w:val="220"/>
        </w:rPr>
        <w:t xml:space="preserve">Karin schwieg einen Moment. Dann sagte sie: „Das wusste ich nicht. Das tut mir leid."</w:t>
      </w:r>
    </w:p>
    <w:p>
      <w:pPr>
        <w:spacing w:after="120" w:before="0" w:line="276" w:lineRule="auto"/>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line="276" w:lineRule="auto"/>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line="276" w:lineRule="auto"/>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line="276" w:lineRule="auto"/>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line="276" w:lineRule="auto"/>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line="276" w:lineRule="auto"/>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line="276" w:lineRule="auto"/>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line="276" w:lineRule="auto"/>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line="276" w:lineRule="auto"/>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line="276" w:lineRule="auto"/>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line="276" w:lineRule="auto"/>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line="276" w:lineRule="auto"/>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line="276" w:lineRule="auto"/>
        <w:jc w:val="both"/>
      </w:pPr>
      <w:r>
        <w:rPr>
          <w:rFonts w:ascii="Georgia" w:cs="Georgia" w:eastAsia="Georgia" w:hAnsi="Georgia"/>
          <w:b w:val="false"/>
          <w:bCs w:val="false"/>
          <w:color w:val="2C2C2C"/>
          <w:sz w:val="220"/>
          <w:szCs w:val="220"/>
        </w:rPr>
        <w:t xml:space="preserve">Fang mit einem Satz an, in einer Situation, in der es fast egal ist, wie es ausgeht. Eine kleine Bitte. Eine kurze Wahrheit. „Ich hätte das heute eigentlich anders gewollt." „Das hat mich gestört, ich sage dir kurz warum."</w:t>
      </w:r>
    </w:p>
    <w:p>
      <w:pPr>
        <w:spacing w:after="120" w:before="0" w:line="276" w:lineRule="auto"/>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line="276" w:lineRule="auto"/>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line="276" w:lineRule="auto"/>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line="276" w:lineRule="auto"/>
        <w:jc w:val="both"/>
      </w:pPr>
      <w:r>
        <w:rPr>
          <w:rFonts w:ascii="Georgia" w:cs="Georgia" w:eastAsia="Georgia" w:hAnsi="Georgia"/>
          <w:b w:val="false"/>
          <w:bCs w:val="false"/>
          <w:color w:val="2C2C2C"/>
          <w:sz w:val="220"/>
          <w:szCs w:val="220"/>
        </w:rPr>
        <w:t xml:space="preserve">Liebe Leserin,</w:t>
      </w:r>
    </w:p>
    <w:p>
      <w:pPr>
        <w:spacing w:after="120" w:before="0" w:line="276" w:lineRule="auto"/>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line="276" w:lineRule="auto"/>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line="276" w:lineRule="auto"/>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line="276" w:lineRule="auto"/>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line="276" w:lineRule="auto"/>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line="276" w:lineRule="auto"/>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line="276" w:lineRule="auto"/>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line="276" w:lineRule="auto"/>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line="276" w:lineRule="auto"/>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line="276" w:lineRule="auto"/>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line="276" w:lineRule="auto"/>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line="276" w:lineRule="auto"/>
        <w:jc w:val="both"/>
      </w:pPr>
      <w:r>
        <w:rPr>
          <w:rFonts w:ascii="Georgia" w:cs="Georgia" w:eastAsia="Georgia" w:hAnsi="Georgia"/>
          <w:b w:val="false"/>
          <w:bCs w:val="false"/>
          <w:color w:val="2C2C2C"/>
          <w:sz w:val="220"/>
          <w:szCs w:val="220"/>
        </w:rPr>
        <w:t xml:space="preserve">Hol es dir.</w:t>
      </w:r>
    </w:p>
    <w:p>
      <w:pPr>
        <w:spacing w:after="120" w:before="0" w:line="276" w:lineRule="auto"/>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line="276" w:lineRule="auto"/>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line="276" w:lineRule="auto"/>
        <w:jc w:val="both"/>
      </w:pPr>
      <w:r>
        <w:rPr>
          <w:rFonts w:ascii="Georgia" w:cs="Georgia" w:eastAsia="Georgia" w:hAnsi="Georgia"/>
          <w:b w:val="false"/>
          <w:bCs w:val="false"/>
          <w:color w:val="2C2C2C"/>
          <w:sz w:val="220"/>
          <w:szCs w:val="220"/>
        </w:rPr>
        <w:t xml:space="preserve">Danke.</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line="276" w:lineRule="auto"/>
        <w:jc w:val="both"/>
      </w:pPr>
      <w:r>
        <w:rPr>
          <w:rFonts w:ascii="Georgia" w:cs="Georgia" w:eastAsia="Georgia" w:hAnsi="Georgia"/>
          <w:b/>
          <w:bCs/>
          <w:color w:val="2C2C2C"/>
          <w:sz w:val="220"/>
          <w:szCs w:val="220"/>
        </w:rPr>
        <w:t xml:space="preserve">Petra Tanner</w:t>
      </w:r>
      <w:r>
        <w:rPr>
          <w:rFonts w:ascii="Georgia" w:cs="Georgia" w:eastAsia="Georgia" w:hAnsi="Georgia"/>
          <w:b w:val="false"/>
          <w:bCs w:val="false"/>
          <w:color w:val="2C2C2C"/>
          <w:sz w:val="220"/>
          <w:szCs w:val="220"/>
        </w:rPr>
        <w:t xml:space="preserve"> ist Therapeutin und Coachin mit dem Schwerpunkt auf Beziehungserschöpfung, People-Pleasing und Grenzsetzung bei Frauen.</w:t>
      </w:r>
    </w:p>
    <w:p>
      <w:pPr>
        <w:spacing w:after="120" w:before="0" w:line="276" w:lineRule="auto"/>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line="276" w:lineRule="auto"/>
        <w:jc w:val="both"/>
      </w:pPr>
      <w:r>
        <w:rPr>
          <w:rFonts w:ascii="Georgia" w:cs="Georgia" w:eastAsia="Georgia" w:hAnsi="Georgia"/>
          <w:b w:val="false"/>
          <w:bCs w:val="false"/>
          <w:color w:val="2C2C2C"/>
          <w:sz w:val="220"/>
          <w:szCs w:val="220"/>
        </w:rPr>
        <w:t xml:space="preserve">Neben ihrer therapeutischen Praxis bietet sie unter dem Namen </w:t>
      </w:r>
      <w:r>
        <w:rPr>
          <w:rFonts w:ascii="Georgia" w:cs="Georgia" w:eastAsia="Georgia" w:hAnsi="Georgia"/>
          <w:b/>
          <w:bCs/>
          <w:color w:val="2C2C2C"/>
          <w:sz w:val="220"/>
          <w:szCs w:val="220"/>
        </w:rPr>
        <w:t xml:space="preserve">Safe to Thrive</w:t>
      </w:r>
      <w:r>
        <w:rPr>
          <w:rFonts w:ascii="Georgia" w:cs="Georgia" w:eastAsia="Georgia" w:hAnsi="Georgia"/>
          <w:b w:val="false"/>
          <w:bCs w:val="false"/>
          <w:color w:val="2C2C2C"/>
          <w:sz w:val="220"/>
          <w:szCs w:val="220"/>
        </w:rPr>
        <w:t xml:space="preserve"> Einzel-Coachings und Gruppenangebote für Frauen an, die bereit sind, ihr Leben in die eigenen Hände zu nehmen.</w:t>
      </w:r>
    </w:p>
    <w:p>
      <w:pPr>
        <w:spacing w:after="120" w:before="0" w:line="276" w:lineRule="auto"/>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line="276" w:lineRule="auto"/>
        <w:jc w:val="both"/>
      </w:pPr>
      <w:r>
        <w:rPr>
          <w:rFonts w:ascii="Georgia" w:cs="Georgia" w:eastAsia="Georgia" w:hAnsi="Georgia"/>
          <w:b w:val="false"/>
          <w:bCs w:val="false"/>
          <w:color w:val="2C2C2C"/>
          <w:sz w:val="220"/>
          <w:szCs w:val="220"/>
        </w:rPr>
        <w:t xml:space="preserve">Dieses Buch ist ein Anfang.</w:t>
      </w:r>
    </w:p>
    <w:p>
      <w:pPr>
        <w:spacing w:after="120" w:before="0" w:line="276" w:lineRule="auto"/>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 xml:space="preserve">Safe to Thrive Einzelcoaching</w:t>
      </w:r>
    </w:p>
    <w:p>
      <w:pPr>
        <w:spacing w:after="120" w:before="0" w:line="276" w:lineRule="auto"/>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line="276" w:lineRule="auto"/>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line="276" w:lineRule="auto"/>
        <w:jc w:val="both"/>
      </w:pPr>
      <w:r>
        <w:rPr>
          <w:rFonts w:ascii="Georgia" w:cs="Georgia" w:eastAsia="Georgia" w:hAnsi="Georgia"/>
          <w:b w:val="false"/>
          <w:bCs w:val="false"/>
          <w:color w:val="2C2C2C"/>
          <w:sz w:val="220"/>
          <w:szCs w:val="220"/>
        </w:rPr>
        <w:t xml:space="preserve">Du musst diesen Weg nicht alleine gehen.</w:t>
      </w:r>
    </w:p>
    <w:p>
      <w:pPr>
        <w:spacing w:after="120" w:before="0" w:line="276" w:lineRule="auto"/>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 xml:space="preserve">beyondlimitsnow25@gmail.com</w:t>
      </w:r>
    </w:p>
    <w:p>
      <w:pPr>
        <w:pageBreakBefore/>
        <w:spacing w:after="280" w:before="720"/>
        <w:jc w:val="left"/>
      </w:pPr>
      <w:r>
        <w:rPr>
          <w:rFonts w:ascii="Georgia" w:cs="Georgia" w:eastAsia="Georgia" w:hAnsi="Georgia"/>
          <w:b w:val="false"/>
          <w:bCs w:val="false"/>
          <w:color w:val="C0848A"/>
          <w:sz w:val="340"/>
          <w:szCs w:val="340"/>
        </w:rPr>
        <w:t xml:space="preserve">Literatur und Weiterführendes</w:t>
      </w:r>
    </w:p>
    <w:p>
      <w:pPr>
        <w:spacing w:after="120" w:before="0" w:line="276" w:lineRule="auto"/>
        <w:jc w:val="both"/>
      </w:pPr>
      <w:r>
        <w:rPr>
          <w:rFonts w:ascii="Georgia" w:cs="Georgia" w:eastAsia="Georgia" w:hAnsi="Georgia"/>
          <w:b w:val="false"/>
          <w:bCs w:val="false"/>
          <w:color w:val="2C2C2C"/>
          <w:sz w:val="220"/>
          <w:szCs w:val="220"/>
        </w:rPr>
        <w:t xml:space="preserve">Die psychologischen Konzepte in diesem Buch basieren auf etablierten Forschungen und Theorien. Hier findest du eine Auswahl an Quellen und Buchtipps für alle, die tiefer einsteigen möchten.</w:t>
      </w:r>
    </w:p>
    <w:p>
      <w:pPr>
        <w:spacing w:after="120" w:before="400"/>
      </w:pPr>
      <w:r>
        <w:rPr>
          <w:rFonts w:ascii="Georgia" w:cs="Georgia" w:eastAsia="Georgia" w:hAnsi="Georgia"/>
          <w:b/>
          <w:bCs/>
          <w:color w:val="2C2C2C"/>
          <w:sz w:val="230"/>
          <w:szCs w:val="230"/>
        </w:rPr>
        <w:t xml:space="preserve">Bindungstheorie:</w:t>
      </w:r>
    </w:p>
    <w:p>
      <w:pPr>
        <w:spacing w:after="120" w:before="0" w:line="276" w:lineRule="auto"/>
        <w:jc w:val="both"/>
      </w:pPr>
      <w:r>
        <w:rPr>
          <w:rFonts w:ascii="Georgia" w:cs="Georgia" w:eastAsia="Georgia" w:hAnsi="Georgia"/>
          <w:b w:val="false"/>
          <w:bCs w:val="false"/>
          <w:color w:val="2C2C2C"/>
          <w:sz w:val="220"/>
          <w:szCs w:val="220"/>
        </w:rPr>
        <w:t xml:space="preserve">Bowlby, J. (1969). *Attachment and Loss: Vol. 1. Attachment.* Basic Books.</w:t>
      </w:r>
    </w:p>
    <w:p>
      <w:pPr>
        <w:spacing w:after="120" w:before="0" w:line="276" w:lineRule="auto"/>
        <w:jc w:val="both"/>
      </w:pPr>
      <w:r>
        <w:rPr>
          <w:rFonts w:ascii="Georgia" w:cs="Georgia" w:eastAsia="Georgia" w:hAnsi="Georgia"/>
          <w:b w:val="false"/>
          <w:bCs w:val="false"/>
          <w:color w:val="2C2C2C"/>
          <w:sz w:val="220"/>
          <w:szCs w:val="220"/>
        </w:rPr>
        <w:t xml:space="preserve">Ainsworth, M. D. S. et al. (1978). *Patterns of Attachment.* Erlbaum.</w:t>
      </w:r>
    </w:p>
    <w:p>
      <w:pPr>
        <w:spacing w:after="120" w:before="0" w:line="276" w:lineRule="auto"/>
        <w:jc w:val="both"/>
      </w:pPr>
      <w:r>
        <w:rPr>
          <w:rFonts w:ascii="Georgia" w:cs="Georgia" w:eastAsia="Georgia" w:hAnsi="Georgia"/>
          <w:b w:val="false"/>
          <w:bCs w:val="false"/>
          <w:color w:val="2C2C2C"/>
          <w:sz w:val="220"/>
          <w:szCs w:val="220"/>
        </w:rPr>
        <w:t xml:space="preserve">Heller, D. P. (2019). *Die Kraft der sicheren Bindung.* Klett-Cotta.</w:t>
      </w:r>
    </w:p>
    <w:p>
      <w:pPr>
        <w:spacing w:after="120" w:before="400"/>
      </w:pPr>
      <w:r>
        <w:rPr>
          <w:rFonts w:ascii="Georgia" w:cs="Georgia" w:eastAsia="Georgia" w:hAnsi="Georgia"/>
          <w:b/>
          <w:bCs/>
          <w:color w:val="2C2C2C"/>
          <w:sz w:val="230"/>
          <w:szCs w:val="230"/>
        </w:rPr>
        <w:t xml:space="preserve">People-Pleasing und Co-Abhängigkeit:</w:t>
      </w:r>
    </w:p>
    <w:p>
      <w:pPr>
        <w:spacing w:after="120" w:before="0" w:line="276" w:lineRule="auto"/>
        <w:jc w:val="both"/>
      </w:pPr>
      <w:r>
        <w:rPr>
          <w:rFonts w:ascii="Georgia" w:cs="Georgia" w:eastAsia="Georgia" w:hAnsi="Georgia"/>
          <w:b w:val="false"/>
          <w:bCs w:val="false"/>
          <w:color w:val="2C2C2C"/>
          <w:sz w:val="220"/>
          <w:szCs w:val="220"/>
        </w:rPr>
        <w:t xml:space="preserve">Beattie, M. (1987). *Codependent No More.* Hazelden Publishing.</w:t>
      </w:r>
    </w:p>
    <w:p>
      <w:pPr>
        <w:spacing w:after="120" w:before="0" w:line="276" w:lineRule="auto"/>
        <w:jc w:val="both"/>
      </w:pPr>
      <w:r>
        <w:rPr>
          <w:rFonts w:ascii="Georgia" w:cs="Georgia" w:eastAsia="Georgia" w:hAnsi="Georgia"/>
          <w:b w:val="false"/>
          <w:bCs w:val="false"/>
          <w:color w:val="2C2C2C"/>
          <w:sz w:val="220"/>
          <w:szCs w:val="220"/>
        </w:rPr>
        <w:t xml:space="preserve">Brown, B. (2010). *Die Gaben der Unvollkommenheit.* Kailash.</w:t>
      </w:r>
    </w:p>
    <w:p>
      <w:pPr>
        <w:spacing w:after="120" w:before="400"/>
      </w:pPr>
      <w:r>
        <w:rPr>
          <w:rFonts w:ascii="Georgia" w:cs="Georgia" w:eastAsia="Georgia" w:hAnsi="Georgia"/>
          <w:b/>
          <w:bCs/>
          <w:color w:val="2C2C2C"/>
          <w:sz w:val="230"/>
          <w:szCs w:val="230"/>
        </w:rPr>
        <w:t xml:space="preserve">Inneres Kind:</w:t>
      </w:r>
    </w:p>
    <w:p>
      <w:pPr>
        <w:spacing w:after="120" w:before="0" w:line="276" w:lineRule="auto"/>
        <w:jc w:val="both"/>
      </w:pPr>
      <w:r>
        <w:rPr>
          <w:rFonts w:ascii="Georgia" w:cs="Georgia" w:eastAsia="Georgia" w:hAnsi="Georgia"/>
          <w:b w:val="false"/>
          <w:bCs w:val="false"/>
          <w:color w:val="2C2C2C"/>
          <w:sz w:val="220"/>
          <w:szCs w:val="220"/>
        </w:rPr>
        <w:t xml:space="preserve">Bradshaw, J. (1990). *Homecoming: Reclaiming and Championing Your Inner Child.* Bantam Books.</w:t>
      </w:r>
    </w:p>
    <w:p>
      <w:pPr>
        <w:spacing w:after="120" w:before="0" w:line="276" w:lineRule="auto"/>
        <w:jc w:val="both"/>
      </w:pPr>
      <w:r>
        <w:rPr>
          <w:rFonts w:ascii="Georgia" w:cs="Georgia" w:eastAsia="Georgia" w:hAnsi="Georgia"/>
          <w:b w:val="false"/>
          <w:bCs w:val="false"/>
          <w:color w:val="2C2C2C"/>
          <w:sz w:val="220"/>
          <w:szCs w:val="220"/>
        </w:rPr>
        <w:t xml:space="preserve">Young, J. E. (2005). *Schematherapie in der Praxis.* Beltz.</w:t>
      </w:r>
    </w:p>
    <w:p>
      <w:pPr>
        <w:spacing w:after="120" w:before="400"/>
      </w:pPr>
      <w:r>
        <w:rPr>
          <w:rFonts w:ascii="Georgia" w:cs="Georgia" w:eastAsia="Georgia" w:hAnsi="Georgia"/>
          <w:b/>
          <w:bCs/>
          <w:color w:val="2C2C2C"/>
          <w:sz w:val="230"/>
          <w:szCs w:val="230"/>
        </w:rPr>
        <w:t xml:space="preserve">Gewaltfreie Kommunikation:</w:t>
      </w:r>
    </w:p>
    <w:p>
      <w:pPr>
        <w:spacing w:after="120" w:before="0" w:line="276" w:lineRule="auto"/>
        <w:jc w:val="both"/>
      </w:pPr>
      <w:r>
        <w:rPr>
          <w:rFonts w:ascii="Georgia" w:cs="Georgia" w:eastAsia="Georgia" w:hAnsi="Georgia"/>
          <w:b w:val="false"/>
          <w:bCs w:val="false"/>
          <w:color w:val="2C2C2C"/>
          <w:sz w:val="220"/>
          <w:szCs w:val="220"/>
        </w:rPr>
        <w:t xml:space="preserve">Rosenberg, M. B. (2016). *Gewaltfreie Kommunikation.* Junfermann.</w:t>
      </w:r>
    </w:p>
    <w:p>
      <w:pPr>
        <w:spacing w:after="120" w:before="400"/>
      </w:pPr>
      <w:r>
        <w:rPr>
          <w:rFonts w:ascii="Georgia" w:cs="Georgia" w:eastAsia="Georgia" w:hAnsi="Georgia"/>
          <w:b/>
          <w:bCs/>
          <w:color w:val="2C2C2C"/>
          <w:sz w:val="230"/>
          <w:szCs w:val="230"/>
        </w:rPr>
        <w:t xml:space="preserve">Narzissmus und schwierige Beziehungen:</w:t>
      </w:r>
    </w:p>
    <w:p>
      <w:pPr>
        <w:spacing w:after="120" w:before="0" w:line="276" w:lineRule="auto"/>
        <w:jc w:val="both"/>
      </w:pPr>
      <w:r>
        <w:rPr>
          <w:rFonts w:ascii="Georgia" w:cs="Georgia" w:eastAsia="Georgia" w:hAnsi="Georgia"/>
          <w:b w:val="false"/>
          <w:bCs w:val="false"/>
          <w:color w:val="2C2C2C"/>
          <w:sz w:val="220"/>
          <w:szCs w:val="220"/>
        </w:rPr>
        <w:t xml:space="preserve">Bancroft, L. (2002). *Why Does He Do That?* Berkley Books.</w:t>
      </w:r>
    </w:p>
    <w:p>
      <w:pPr>
        <w:spacing w:after="120" w:before="0" w:line="276" w:lineRule="auto"/>
        <w:jc w:val="both"/>
      </w:pPr>
      <w:r>
        <w:rPr>
          <w:rFonts w:ascii="Georgia" w:cs="Georgia" w:eastAsia="Georgia" w:hAnsi="Georgia"/>
          <w:b w:val="false"/>
          <w:bCs w:val="false"/>
          <w:color w:val="2C2C2C"/>
          <w:sz w:val="220"/>
          <w:szCs w:val="220"/>
        </w:rPr>
        <w:t xml:space="preserve">Schneider, A. (2019). *Toxische Beziehungen erkennen und verlassen.* Goldmann.</w:t>
      </w:r>
    </w:p>
    <w:p>
      <w:pPr>
        <w:spacing w:after="120" w:before="400"/>
      </w:pPr>
      <w:r>
        <w:rPr>
          <w:rFonts w:ascii="Georgia" w:cs="Georgia" w:eastAsia="Georgia" w:hAnsi="Georgia"/>
          <w:b/>
          <w:bCs/>
          <w:color w:val="2C2C2C"/>
          <w:sz w:val="230"/>
          <w:szCs w:val="230"/>
        </w:rPr>
        <w:t xml:space="preserve">Allgemeine Empfehlungen:</w:t>
      </w:r>
    </w:p>
    <w:p>
      <w:pPr>
        <w:spacing w:after="120" w:before="0" w:line="276" w:lineRule="auto"/>
        <w:jc w:val="both"/>
      </w:pPr>
      <w:r>
        <w:rPr>
          <w:rFonts w:ascii="Georgia" w:cs="Georgia" w:eastAsia="Georgia" w:hAnsi="Georgia"/>
          <w:b w:val="false"/>
          <w:bCs w:val="false"/>
          <w:color w:val="2C2C2C"/>
          <w:sz w:val="220"/>
          <w:szCs w:val="220"/>
        </w:rPr>
        <w:t xml:space="preserve">Stahl, S. (2015). *Das Kind in dir muss Heimat finden.* Kailash.</w:t>
      </w:r>
    </w:p>
    <w:p>
      <w:pPr>
        <w:spacing w:after="120" w:before="0" w:line="276" w:lineRule="auto"/>
        <w:jc w:val="both"/>
      </w:pPr>
      <w:r>
        <w:rPr>
          <w:rFonts w:ascii="Georgia" w:cs="Georgia" w:eastAsia="Georgia" w:hAnsi="Georgia"/>
          <w:b w:val="false"/>
          <w:bCs w:val="false"/>
          <w:color w:val="2C2C2C"/>
          <w:sz w:val="220"/>
          <w:szCs w:val="220"/>
        </w:rPr>
        <w:t xml:space="preserve">van der Kolk, B. (2014). *Verkörperter Schrecken.* Probst Verlag.</w:t>
      </w:r>
    </w:p>
    <w:p>
      <w:pPr>
        <w:pageBreakBefore/>
        <w:spacing w:after="280" w:before="720"/>
        <w:jc w:val="left"/>
      </w:pPr>
      <w:r>
        <w:rPr>
          <w:rFonts w:ascii="Georgia" w:cs="Georgia" w:eastAsia="Georgia" w:hAnsi="Georgia"/>
          <w:b w:val="false"/>
          <w:bCs w:val="false"/>
          <w:color w:val="C0848A"/>
          <w:sz w:val="340"/>
          <w:szCs w:val="340"/>
        </w:rPr>
        <w:t xml:space="preserve">Impressum</w:t>
      </w:r>
    </w:p>
    <w:p>
      <w:pPr>
        <w:spacing w:after="120" w:before="0" w:line="276" w:lineRule="auto"/>
        <w:jc w:val="both"/>
      </w:pPr>
      <w:r>
        <w:rPr>
          <w:rFonts w:ascii="Georgia" w:cs="Georgia" w:eastAsia="Georgia" w:hAnsi="Georgia"/>
          <w:b w:val="false"/>
          <w:bCs w:val="false"/>
          <w:color w:val="2C2C2C"/>
          <w:sz w:val="220"/>
          <w:szCs w:val="220"/>
        </w:rPr>
        <w:t xml:space="preserve">*Wenn Beziehungen erschöpfen*</w:t>
      </w:r>
    </w:p>
    <w:p>
      <w:pPr>
        <w:spacing w:after="120" w:before="0" w:line="276" w:lineRule="auto"/>
        <w:jc w:val="both"/>
      </w:pPr>
      <w:r>
        <w:rPr>
          <w:rFonts w:ascii="Georgia" w:cs="Georgia" w:eastAsia="Georgia" w:hAnsi="Georgia"/>
          <w:b w:val="false"/>
          <w:bCs w:val="false"/>
          <w:color w:val="2C2C2C"/>
          <w:sz w:val="220"/>
          <w:szCs w:val="220"/>
        </w:rPr>
        <w:t xml:space="preserve">Warum du gibst, bis nichts mehr von dir übrig ist — und wie du dich zurückholst</w:t>
      </w:r>
    </w:p>
    <w:p>
      <w:pPr>
        <w:spacing w:after="120" w:before="0" w:line="276" w:lineRule="auto"/>
        <w:jc w:val="both"/>
      </w:pPr>
      <w:r>
        <w:rPr>
          <w:rFonts w:ascii="Georgia" w:cs="Georgia" w:eastAsia="Georgia" w:hAnsi="Georgia"/>
          <w:b w:val="false"/>
          <w:bCs w:val="false"/>
          <w:color w:val="2C2C2C"/>
          <w:sz w:val="220"/>
          <w:szCs w:val="220"/>
        </w:rPr>
        <w:t xml:space="preserve">Autorin: Petra Tanner</w:t>
      </w:r>
    </w:p>
    <w:p>
      <w:pPr>
        <w:spacing w:after="120" w:before="0" w:line="276" w:lineRule="auto"/>
        <w:jc w:val="both"/>
      </w:pPr>
      <w:r>
        <w:rPr>
          <w:rFonts w:ascii="Georgia" w:cs="Georgia" w:eastAsia="Georgia" w:hAnsi="Georgia"/>
          <w:b w:val="false"/>
          <w:bCs w:val="false"/>
          <w:color w:val="2C2C2C"/>
          <w:sz w:val="220"/>
          <w:szCs w:val="220"/>
        </w:rPr>
        <w:t xml:space="preserve">© 2026 Petra Tanner / Safe to Thrive</w:t>
      </w:r>
    </w:p>
    <w:p>
      <w:pPr>
        <w:spacing w:after="120" w:before="0" w:line="276" w:lineRule="auto"/>
        <w:jc w:val="both"/>
      </w:pPr>
      <w:r>
        <w:rPr>
          <w:rFonts w:ascii="Georgia" w:cs="Georgia" w:eastAsia="Georgia" w:hAnsi="Georgia"/>
          <w:b w:val="false"/>
          <w:bCs w:val="false"/>
          <w:color w:val="2C2C2C"/>
          <w:sz w:val="220"/>
          <w:szCs w:val="220"/>
        </w:rPr>
        <w:t xml:space="preserve">Schweiz</w:t>
      </w:r>
    </w:p>
    <w:p>
      <w:pPr>
        <w:spacing w:after="120" w:before="0" w:line="276" w:lineRule="auto"/>
        <w:jc w:val="both"/>
      </w:pPr>
      <w:r>
        <w:rPr>
          <w:rFonts w:ascii="Georgia" w:cs="Georgia" w:eastAsia="Georgia" w:hAnsi="Georgia"/>
          <w:b w:val="false"/>
          <w:bCs w:val="false"/>
          <w:color w:val="2C2C2C"/>
          <w:sz w:val="220"/>
          <w:szCs w:val="220"/>
        </w:rPr>
        <w:t xml:space="preserve">Alle Rechte vorbehalten. Das Werk einschliesslich aller seiner Teile ist urheberrechtlich geschützt. Jede Verwertung ausserhalb der engen Grenzen des Urheberrechtsgesetzes — insbesondere Vervielfältigung, Übersetzung, Mikroverfilmung sowie Einspeicherung und Verarbeitung in elektronischen Systemen — ist ohne ausdrückliche schriftliche Zustimmung der Autorin unzulässig.</w:t>
      </w:r>
    </w:p>
    <w:p>
      <w:pPr>
        <w:spacing w:after="120" w:before="0" w:line="276" w:lineRule="auto"/>
        <w:jc w:val="both"/>
      </w:pPr>
      <w:r>
        <w:rPr>
          <w:rFonts w:ascii="Georgia" w:cs="Georgia" w:eastAsia="Georgia" w:hAnsi="Georgia"/>
          <w:b/>
          <w:bCs/>
          <w:color w:val="2C2C2C"/>
          <w:sz w:val="220"/>
          <w:szCs w:val="220"/>
        </w:rPr>
        <w:t xml:space="preserve">Haftungsausschluss:</w:t>
      </w:r>
      <w:r>
        <w:rPr>
          <w:rFonts w:ascii="Georgia" w:cs="Georgia" w:eastAsia="Georgia" w:hAnsi="Georgia"/>
          <w:b w:val="false"/>
          <w:bCs w:val="false"/>
          <w:color w:val="2C2C2C"/>
          <w:sz w:val="220"/>
          <w:szCs w:val="220"/>
        </w:rPr>
        <w:t xml:space="preserve"> Die in diesem Buch enthaltenen Inhalte dienen ausschliesslich zu Informations- und Bildungszwecken. Sie ersetzen in keinem Fall professionelle therapeutische, psychologische oder medizinische Beratung, Diagnose oder Behandlung. Die Autorin übernimmt keine Haftung für Schäden, die direkt oder indirekt aus der Anwendung der in diesem Buch beschriebenen Inhalte entstehen. Bei ernsthaften psychischen Belastungen, Krisen oder Verdacht auf psychische Erkrankungen wird ausdrücklich empfohlen, qualifizierte professionelle Unterstützung zu suchen.</w:t>
      </w:r>
    </w:p>
    <w:p>
      <w:pPr>
        <w:spacing w:after="120" w:before="0" w:line="276" w:lineRule="auto"/>
        <w:jc w:val="both"/>
      </w:pPr>
      <w:r>
        <w:rPr>
          <w:rFonts w:ascii="Georgia" w:cs="Georgia" w:eastAsia="Georgia" w:hAnsi="Georgia"/>
          <w:b/>
          <w:bCs/>
          <w:color w:val="2C2C2C"/>
          <w:sz w:val="220"/>
          <w:szCs w:val="220"/>
        </w:rPr>
        <w:t xml:space="preserve">Fallbeispiele:</w:t>
      </w:r>
      <w:r>
        <w:rPr>
          <w:rFonts w:ascii="Georgia" w:cs="Georgia" w:eastAsia="Georgia" w:hAnsi="Georgia"/>
          <w:b w:val="false"/>
          <w:bCs w:val="false"/>
          <w:color w:val="2C2C2C"/>
          <w:sz w:val="220"/>
          <w:szCs w:val="220"/>
        </w:rPr>
        <w:t xml:space="preserve"> Alle im Buch erwähnten Personen und Fallbeispiele sind anonymisiert oder als zusammengesetzte Composite-Fälle aus mehreren Situationen dargestellt. Sie dienen der Veranschaulichung und entsprechen keiner einzelnen realen Person. Ähnlichkeiten mit lebenden oder verstorbenen Personen sind rein zufällig und unbeabsichtigt.</w:t>
      </w:r>
    </w:p>
    <w:p>
      <w:pPr>
        <w:spacing w:after="120" w:before="0" w:line="276" w:lineRule="auto"/>
        <w:jc w:val="both"/>
      </w:pPr>
      <w:r>
        <w:rPr>
          <w:rFonts w:ascii="Georgia" w:cs="Georgia" w:eastAsia="Georgia" w:hAnsi="Georgia"/>
          <w:b/>
          <w:bCs/>
          <w:color w:val="2C2C2C"/>
          <w:sz w:val="220"/>
          <w:szCs w:val="220"/>
        </w:rPr>
        <w:t xml:space="preserve">Kontakt:</w:t>
      </w:r>
      <w:r>
        <w:rPr>
          <w:rFonts w:ascii="Georgia" w:cs="Georgia" w:eastAsia="Georgia" w:hAnsi="Georgia"/>
          <w:b w:val="false"/>
          <w:bCs w:val="false"/>
          <w:color w:val="2C2C2C"/>
          <w:sz w:val="220"/>
          <w:szCs w:val="220"/>
        </w:rPr>
        <w:t xml:space="preserve"> beyondlimitsnow25@gmail.com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2026-07-20T07:54:25.378Z</dcterms:created>
  <dcterms:modified xsi:type="dcterms:W3CDTF">2026-07-20T07:54:25.378Z</dcterms:modified>
</cp:coreProperties>
</file>

<file path=docProps/custom.xml><?xml version="1.0" encoding="utf-8"?>
<Properties xmlns="http://schemas.openxmlformats.org/officeDocument/2006/custom-properties" xmlns:vt="http://schemas.openxmlformats.org/officeDocument/2006/docPropsVTypes"/>
</file>