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19BAE" w14:textId="77777777" w:rsidR="008902D8" w:rsidRDefault="008902D8">
      <w:pPr>
        <w:rPr>
          <w:rFonts w:ascii="宋体" w:eastAsia="宋体" w:hAnsi="宋体"/>
          <w:sz w:val="160"/>
        </w:rPr>
      </w:pPr>
    </w:p>
    <w:p w14:paraId="10BE19BC" w14:textId="77777777" w:rsidR="008902D8" w:rsidRPr="00B7541A" w:rsidRDefault="008009DD" w:rsidP="008902D8">
      <w:pPr>
        <w:jc w:val="center"/>
        <w:rPr>
          <w:rFonts w:ascii="仿宋_GB2312" w:eastAsia="仿宋_GB2312" w:hAnsi="Times New Roman" w:cs="Times New Roman"/>
          <w:b/>
          <w:sz w:val="32"/>
          <w:szCs w:val="32"/>
        </w:rPr>
      </w:pPr>
      <w:permStart w:id="499458424" w:edGrp="everyone"/>
      <w:bookmarkStart w:id="0" w:name="projectName_param"/>
      <w:r>
        <w:rPr>
          <w:rFonts w:ascii="仿宋_GB2312" w:eastAsia="仿宋_GB2312" w:hAnsi="Times New Roman" w:cs="Times New Roman" w:hint="eastAsia"/>
          <w:b/>
          <w:sz w:val="32"/>
          <w:szCs w:val="32"/>
        </w:rPr>
        <w:t>修改号码测试0315</w:t>
      </w:r>
      <w:permEnd w:id="499458424"/>
      <w:bookmarkEnd w:id="0"/>
      <w:permEnd w:id="499458424"/>
    </w:p>
    <w:p w14:paraId="67EE0BA0" w14:textId="77777777" w:rsidR="008902D8" w:rsidRPr="00B7541A" w:rsidRDefault="008902D8" w:rsidP="008902D8">
      <w:pPr>
        <w:jc w:val="center"/>
        <w:rPr>
          <w:rFonts w:ascii="仿宋_GB2312" w:eastAsia="仿宋_GB2312" w:hAnsi="Times New Roman" w:cs="Times New Roman"/>
          <w:b/>
          <w:sz w:val="32"/>
          <w:szCs w:val="32"/>
          <w:highlight w:val="yellow"/>
        </w:rPr>
      </w:pPr>
      <w:r w:rsidRPr="00BE034E">
        <w:rPr>
          <w:rFonts w:ascii="仿宋_GB2312" w:eastAsia="仿宋_GB2312" w:hAnsi="Times New Roman" w:cs="Times New Roman" w:hint="eastAsia"/>
          <w:b/>
          <w:color w:val="000000" w:themeColor="text1"/>
          <w:sz w:val="32"/>
          <w:szCs w:val="32"/>
        </w:rPr>
        <w:t>招标编号</w:t>
      </w:r>
      <w:r w:rsidRPr="00BE034E">
        <w:rPr>
          <w:rFonts w:ascii="仿宋_GB2312" w:eastAsia="仿宋_GB2312" w:hAnsi="Times New Roman" w:cs="Times New Roman"/>
          <w:b/>
          <w:color w:val="000000" w:themeColor="text1"/>
          <w:sz w:val="32"/>
          <w:szCs w:val="32"/>
        </w:rPr>
        <w:t>:</w:t>
      </w:r>
      <w:permStart w:id="582108351" w:edGrp="everyone"/>
      <w:bookmarkStart w:id="1" w:name="packageCode_param"/>
      <w:r>
        <w:rPr>
          <w:rFonts w:ascii="仿宋_GB2312" w:eastAsia="仿宋_GB2312" w:hAnsi="Times New Roman" w:cs="Times New Roman" w:hint="eastAsia"/>
          <w:b/>
          <w:color w:val="000000" w:themeColor="text1"/>
          <w:sz w:val="32"/>
          <w:szCs w:val="32"/>
        </w:rPr>
        <w:t>ZB2262300301</w:t>
      </w:r>
      <w:permEnd w:id="582108351"/>
      <w:bookmarkEnd w:id="1"/>
    </w:p>
    <w:p w14:paraId="3240DA29" w14:textId="77777777" w:rsidR="008902D8" w:rsidRPr="00B7541A" w:rsidRDefault="00BE034E" w:rsidP="008902D8">
      <w:pPr>
        <w:jc w:val="center"/>
        <w:rPr>
          <w:rFonts w:ascii="仿宋_GB2312" w:eastAsia="仿宋_GB2312" w:hAnsi="Times New Roman" w:cs="Times New Roman"/>
          <w:b/>
          <w:sz w:val="32"/>
          <w:szCs w:val="32"/>
          <w:highlight w:val="yellow"/>
        </w:rPr>
      </w:pPr>
      <w:permStart w:id="1634744499" w:edGrp="everyone"/>
      <w:bookmarkStart w:id="2" w:name="packageName_param"/>
      <w:r>
        <w:rPr>
          <w:rFonts w:ascii="仿宋_GB2312" w:eastAsia="仿宋_GB2312" w:hAnsi="Times New Roman" w:cs="Times New Roman" w:hint="eastAsia"/>
          <w:b/>
          <w:sz w:val="32"/>
          <w:szCs w:val="32"/>
        </w:rPr>
        <w:t>富士达</w:t>
      </w:r>
      <w:permEnd w:id="1634744499"/>
      <w:bookmarkEnd w:id="2"/>
    </w:p>
    <w:p w14:paraId="7CFE12FC" w14:textId="77777777" w:rsidR="008902D8" w:rsidRPr="00335ACD" w:rsidRDefault="008902D8" w:rsidP="008902D8">
      <w:pPr>
        <w:jc w:val="center"/>
        <w:rPr>
          <w:rFonts w:ascii="宋体" w:eastAsia="宋体" w:hAnsi="宋体"/>
          <w:sz w:val="160"/>
        </w:rPr>
      </w:pPr>
    </w:p>
    <w:p w14:paraId="3A2B4150" w14:textId="77777777" w:rsidR="008902D8" w:rsidRPr="00B7541A" w:rsidRDefault="00AD4E5A" w:rsidP="008902D8">
      <w:pPr>
        <w:jc w:val="center"/>
        <w:rPr>
          <w:rFonts w:ascii="仿宋_GB2312" w:eastAsia="仿宋_GB2312" w:hAnsi="Times New Roman" w:cs="Times New Roman"/>
          <w:b/>
          <w:sz w:val="32"/>
          <w:szCs w:val="32"/>
        </w:rPr>
      </w:pPr>
      <w:r>
        <w:rPr>
          <w:rFonts w:ascii="仿宋_GB2312" w:eastAsia="仿宋_GB2312" w:hAnsi="Times New Roman" w:cs="Times New Roman" w:hint="eastAsia"/>
          <w:b/>
          <w:sz w:val="32"/>
          <w:szCs w:val="32"/>
        </w:rPr>
        <w:t>综合</w:t>
      </w:r>
      <w:r w:rsidR="008902D8" w:rsidRPr="00B7541A">
        <w:rPr>
          <w:rFonts w:ascii="仿宋_GB2312" w:eastAsia="仿宋_GB2312" w:hAnsi="Times New Roman" w:cs="Times New Roman" w:hint="eastAsia"/>
          <w:b/>
          <w:sz w:val="32"/>
          <w:szCs w:val="32"/>
        </w:rPr>
        <w:t>评标报告</w:t>
      </w:r>
    </w:p>
    <w:p w14:paraId="287565F7" w14:textId="77777777" w:rsidR="008902D8" w:rsidRDefault="008902D8" w:rsidP="008902D8">
      <w:pPr>
        <w:jc w:val="center"/>
        <w:rPr>
          <w:rFonts w:ascii="宋体" w:eastAsia="宋体" w:hAnsi="宋体"/>
          <w:sz w:val="240"/>
        </w:rPr>
      </w:pPr>
    </w:p>
    <w:p w14:paraId="3AD58EA5" w14:textId="77777777" w:rsidR="00B7541A" w:rsidRPr="00B7541A" w:rsidRDefault="008902D8" w:rsidP="00B7541A">
      <w:pPr>
        <w:jc w:val="center"/>
        <w:rPr>
          <w:rFonts w:ascii="仿宋_GB2312" w:eastAsia="仿宋_GB2312" w:hAnsi="Times New Roman" w:cs="Times New Roman"/>
          <w:b/>
          <w:sz w:val="32"/>
          <w:szCs w:val="32"/>
        </w:rPr>
      </w:pPr>
      <w:r w:rsidRPr="00B7541A">
        <w:rPr>
          <w:rFonts w:ascii="仿宋_GB2312" w:eastAsia="仿宋_GB2312" w:hAnsi="Times New Roman" w:cs="Times New Roman" w:hint="eastAsia"/>
          <w:b/>
          <w:sz w:val="32"/>
          <w:szCs w:val="32"/>
        </w:rPr>
        <w:t>评标委员会</w:t>
      </w:r>
    </w:p>
    <w:p w14:paraId="2DCE2895" w14:textId="77777777" w:rsidR="008902D8" w:rsidRPr="00BE034E" w:rsidRDefault="00BE034E" w:rsidP="008902D8">
      <w:pPr>
        <w:jc w:val="center"/>
        <w:rPr>
          <w:rFonts w:ascii="仿宋_GB2312" w:eastAsia="仿宋_GB2312" w:hAnsi="Times New Roman" w:cs="Times New Roman"/>
          <w:b/>
          <w:sz w:val="32"/>
          <w:szCs w:val="32"/>
        </w:rPr>
      </w:pPr>
      <w:permStart w:id="1862755297" w:edGrp="everyone"/>
      <w:bookmarkStart w:id="3" w:name="nowTime_fmk1"/>
      <w:r>
        <w:rPr>
          <w:rFonts w:ascii="仿宋_GB2312" w:eastAsia="仿宋_GB2312" w:hAnsi="Times New Roman" w:cs="Times New Roman" w:hint="eastAsia"/>
          <w:b/>
          <w:sz w:val="32"/>
          <w:szCs w:val="32"/>
        </w:rPr>
        <w:t>2023年08月29日</w:t>
      </w:r>
      <w:permEnd w:id="1862755297"/>
      <w:bookmarkEnd w:id="3"/>
    </w:p>
    <w:p w14:paraId="58F7B165" w14:textId="77777777" w:rsidR="008902D8" w:rsidRDefault="008902D8" w:rsidP="008902D8">
      <w:pPr>
        <w:jc w:val="center"/>
        <w:rPr>
          <w:rFonts w:ascii="宋体" w:eastAsia="宋体" w:hAnsi="宋体"/>
          <w:sz w:val="36"/>
        </w:rPr>
      </w:pPr>
      <w:r>
        <w:rPr>
          <w:rFonts w:ascii="宋体" w:eastAsia="宋体" w:hAnsi="宋体"/>
          <w:sz w:val="36"/>
        </w:rPr>
        <w:br w:type="page"/>
      </w:r>
    </w:p>
    <w:p w14:paraId="315D64A8" w14:textId="77777777" w:rsidR="005F6364" w:rsidRPr="008A5ACD" w:rsidRDefault="005F6364" w:rsidP="005F6364">
      <w:pPr>
        <w:ind w:firstLineChars="1700" w:firstLine="4096"/>
        <w:jc w:val="left"/>
        <w:rPr>
          <w:rFonts w:ascii="仿宋_GB2312" w:eastAsia="仿宋_GB2312" w:hAnsi="Times New Roman" w:cs="Times New Roman"/>
          <w:b/>
          <w:color w:val="000000" w:themeColor="text1"/>
          <w:sz w:val="24"/>
          <w:szCs w:val="24"/>
        </w:rPr>
      </w:pPr>
      <w:permStart w:id="715403387" w:edGrp="everyone"/>
      <w:bookmarkStart w:id="4" w:name="packageName_param1"/>
      <w:r>
        <w:rPr>
          <w:rFonts w:ascii="仿宋_GB2312" w:eastAsia="仿宋_GB2312" w:hAnsi="Times New Roman" w:cs="Times New Roman" w:hint="eastAsia"/>
          <w:b/>
          <w:color w:val="000000" w:themeColor="text1"/>
          <w:sz w:val="24"/>
          <w:szCs w:val="24"/>
        </w:rPr>
        <w:t>富士达</w:t>
      </w:r>
      <w:permEnd w:id="715403387"/>
      <w:bookmarkEnd w:id="4"/>
    </w:p>
    <w:p w14:paraId="66EB4943" w14:textId="77777777" w:rsidR="005F6364" w:rsidRDefault="005F6364" w:rsidP="005F6364">
      <w:pPr>
        <w:ind w:firstLineChars="1600" w:firstLine="3855"/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  <w:r w:rsidRPr="005F6364">
        <w:rPr>
          <w:rFonts w:ascii="仿宋_GB2312" w:eastAsia="仿宋_GB2312" w:hAnsi="Times New Roman" w:cs="Times New Roman" w:hint="eastAsia"/>
          <w:b/>
          <w:sz w:val="24"/>
          <w:szCs w:val="24"/>
        </w:rPr>
        <w:t>综合评标报告</w:t>
      </w:r>
    </w:p>
    <w:p w14:paraId="6B666D13" w14:textId="77777777" w:rsidR="005F6364" w:rsidRDefault="005F6364" w:rsidP="008902D8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</w:p>
    <w:p w14:paraId="537354A8" w14:textId="77777777" w:rsidR="008902D8" w:rsidRPr="00B7541A" w:rsidRDefault="008902D8" w:rsidP="008902D8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（一）基本情况和数据表</w:t>
      </w:r>
    </w:p>
    <w:p w14:paraId="0A839A75" w14:textId="48875C9D" w:rsidR="00471772" w:rsidRDefault="00471772" w:rsidP="00DE52CE">
      <w:pPr>
        <w:spacing w:line="360" w:lineRule="auto"/>
        <w:ind w:left="1"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本次批次项目于</w:t>
      </w:r>
      <w:permStart w:id="1986991207" w:edGrp="everyone"/>
      <w:bookmarkStart w:id="5" w:name="signupStartTime_fmk1"/>
      <w:r>
        <w:rPr>
          <w:rFonts w:ascii="仿宋_GB2312" w:eastAsia="仿宋_GB2312" w:hint="eastAsia"/>
          <w:sz w:val="24"/>
          <w:u w:val="single"/>
        </w:rPr>
        <w:t>2023年03月15日</w:t>
      </w:r>
      <w:permEnd w:id="1986991207"/>
      <w:bookmarkEnd w:id="5"/>
      <w:r>
        <w:rPr>
          <w:rFonts w:ascii="仿宋_GB2312" w:eastAsia="仿宋_GB2312" w:hint="eastAsia"/>
          <w:sz w:val="24"/>
        </w:rPr>
        <w:t>在《中国招标投标公共服务平台》、《</w:t>
      </w:r>
      <w:r w:rsidR="00C93ABD" w:rsidRPr="00C93ABD">
        <w:rPr>
          <w:rFonts w:ascii="仿宋_GB2312" w:eastAsia="仿宋_GB2312" w:hint="eastAsia"/>
          <w:sz w:val="24"/>
        </w:rPr>
        <w:t>北京京能电子商务平台</w:t>
      </w:r>
      <w:r>
        <w:rPr>
          <w:rFonts w:ascii="仿宋_GB2312" w:eastAsia="仿宋_GB2312" w:hint="eastAsia"/>
          <w:sz w:val="24"/>
        </w:rPr>
        <w:t>》发布招标公告，于</w:t>
      </w:r>
      <w:permStart w:id="240077892" w:edGrp="everyone"/>
      <w:bookmarkStart w:id="6" w:name="docSaleStartTime_fmk1"/>
      <w:r>
        <w:rPr>
          <w:rFonts w:ascii="仿宋_GB2312" w:eastAsia="仿宋_GB2312" w:hint="eastAsia"/>
          <w:sz w:val="24"/>
          <w:u w:val="single"/>
        </w:rPr>
        <w:t>2023年03月15日</w:t>
      </w:r>
      <w:permEnd w:id="240077892"/>
      <w:bookmarkEnd w:id="6"/>
      <w:r>
        <w:rPr>
          <w:rFonts w:ascii="仿宋_GB2312" w:eastAsia="仿宋_GB2312" w:hint="eastAsia"/>
          <w:sz w:val="24"/>
        </w:rPr>
        <w:t>开始发售招标文件。截止至</w:t>
      </w:r>
      <w:permStart w:id="860360515" w:edGrp="everyone"/>
      <w:bookmarkStart w:id="7" w:name="docsaleEndTime_fmk1"/>
      <w:r>
        <w:rPr>
          <w:rFonts w:ascii="仿宋_GB2312" w:eastAsia="仿宋_GB2312" w:hint="eastAsia"/>
          <w:sz w:val="24"/>
          <w:u w:val="single"/>
        </w:rPr>
        <w:t>2023年03月20日 16时00分</w:t>
      </w:r>
      <w:permEnd w:id="860360515"/>
      <w:bookmarkEnd w:id="7"/>
      <w:r>
        <w:rPr>
          <w:rFonts w:ascii="仿宋_GB2312" w:eastAsia="仿宋_GB2312" w:hint="eastAsia"/>
          <w:sz w:val="24"/>
        </w:rPr>
        <w:t>。</w:t>
      </w:r>
    </w:p>
    <w:p w14:paraId="75C943C8" w14:textId="77777777" w:rsidR="00471772" w:rsidRDefault="00471772" w:rsidP="00471772">
      <w:pPr>
        <w:spacing w:line="360" w:lineRule="auto"/>
        <w:ind w:firstLineChars="192" w:firstLine="461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投标截止日期为</w:t>
      </w:r>
      <w:permStart w:id="1610552216" w:edGrp="everyone"/>
      <w:bookmarkStart w:id="8" w:name="bidOpeningTime_fmk_2"/>
      <w:r>
        <w:rPr>
          <w:rFonts w:ascii="仿宋_GB2312" w:eastAsia="仿宋_GB2312" w:hint="eastAsia"/>
          <w:sz w:val="24"/>
          <w:u w:val="single"/>
        </w:rPr>
        <w:t>2023年04月04日 09时30分</w:t>
      </w:r>
      <w:permEnd w:id="1610552216"/>
      <w:bookmarkEnd w:id="8"/>
      <w:r w:rsidR="00C420F3" w:rsidRPr="00C420F3">
        <w:rPr>
          <w:rFonts w:ascii="仿宋_GB2312" w:eastAsia="仿宋_GB2312" w:hint="eastAsia"/>
          <w:color w:val="4472C4" w:themeColor="accent1"/>
          <w:sz w:val="24"/>
        </w:rPr>
        <w:t>。</w:t>
      </w:r>
      <w:permStart w:id="1044649572" w:edGrp="everyone"/>
      <w:bookmarkStart w:id="9" w:name="bidOpeningTime_fmk_3"/>
      <w:r>
        <w:rPr>
          <w:rFonts w:ascii="仿宋_GB2312" w:eastAsia="仿宋_GB2312" w:hint="eastAsia"/>
          <w:sz w:val="24"/>
          <w:u w:val="single"/>
        </w:rPr>
        <w:t>2023年04月04日 09时30分</w:t>
      </w:r>
      <w:permEnd w:id="1044649572"/>
      <w:bookmarkEnd w:id="9"/>
      <w:r>
        <w:rPr>
          <w:rFonts w:ascii="仿宋_GB2312" w:eastAsia="仿宋_GB2312" w:hint="eastAsia"/>
          <w:sz w:val="24"/>
        </w:rPr>
        <w:t>在</w:t>
      </w:r>
      <w:permStart w:id="217581498" w:edGrp="everyone"/>
      <w:bookmarkStart w:id="10" w:name="bidOpeningAddress_param"/>
      <w:r>
        <w:rPr>
          <w:rFonts w:ascii="仿宋_GB2312" w:eastAsia="仿宋_GB2312" w:hint="eastAsia"/>
          <w:sz w:val="24"/>
          <w:u w:val="single"/>
        </w:rPr>
        <w:t>第一开标室</w:t>
      </w:r>
      <w:permEnd w:id="217581498"/>
      <w:bookmarkEnd w:id="10"/>
      <w:r>
        <w:rPr>
          <w:rFonts w:ascii="仿宋_GB2312" w:eastAsia="仿宋_GB2312" w:hint="eastAsia"/>
          <w:sz w:val="24"/>
        </w:rPr>
        <w:t>开标，共有</w:t>
      </w:r>
      <w:r w:rsidRPr="00CA2C7F">
        <w:rPr>
          <w:rFonts w:ascii="仿宋_GB2312" w:eastAsia="仿宋_GB2312" w:hint="eastAsia"/>
          <w:color w:val="4472C4" w:themeColor="accent1"/>
          <w:sz w:val="24"/>
          <w:u w:val="single"/>
        </w:rPr>
        <w:t xml:space="preserve"> </w:t>
      </w:r>
      <w:permStart w:id="84230394" w:edGrp="everyone"/>
      <w:bookmarkStart w:id="11" w:name="bidSupplierCount_param"/>
      <w:r>
        <w:rPr>
          <w:rFonts w:ascii="仿宋_GB2312" w:eastAsia="仿宋_GB2312" w:hint="eastAsia"/>
          <w:sz w:val="24"/>
          <w:u w:val="single"/>
        </w:rPr>
        <w:t>0</w:t>
      </w:r>
      <w:permEnd w:id="84230394"/>
      <w:bookmarkEnd w:id="11"/>
      <w:r w:rsidR="00CA2C7F">
        <w:rPr>
          <w:rFonts w:ascii="仿宋_GB2312" w:eastAsia="仿宋_GB2312" w:hint="eastAsia"/>
          <w:sz w:val="24"/>
        </w:rPr>
        <w:t>家购买招标文件的供应商投标。</w:t>
      </w:r>
      <w:r w:rsidR="00CA2C7F" w:rsidRPr="00CA2C7F">
        <w:rPr>
          <w:rFonts w:ascii="仿宋_GB2312" w:eastAsia="仿宋_GB2312" w:hint="eastAsia"/>
          <w:sz w:val="24"/>
        </w:rPr>
        <w:t>截至投标文件递交截止时间，有如下单位递交了投标文件，详细名单如下</w:t>
      </w:r>
      <w:r>
        <w:rPr>
          <w:rFonts w:ascii="仿宋_GB2312" w:eastAsia="仿宋_GB2312"/>
          <w:sz w:val="24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aption w:val="openingSupplierList"/>
        <w:tblDescription w:val="_rowList=openingSupplierList;_rowIndex=2"/>
      </w:tblPr>
      <w:tblGrid>
        <w:gridCol w:w="1176"/>
        <w:gridCol w:w="7902"/>
      </w:tblGrid>
      <w:tr w:rsidR="00FF006E" w:rsidRPr="00D71738" w14:paraId="38AA4461" w14:textId="77777777" w:rsidTr="004D076E">
        <w:trPr>
          <w:trHeight w:val="567"/>
          <w:tblHeader/>
        </w:trPr>
        <w:tc>
          <w:tcPr>
            <w:tcW w:w="544" w:type="pct"/>
            <w:vAlign w:val="center"/>
          </w:tcPr>
          <w:p w14:paraId="453A4239" w14:textId="77777777" w:rsidR="00FF006E" w:rsidRPr="00D71738" w:rsidRDefault="00FF006E" w:rsidP="00764D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D71738">
              <w:rPr>
                <w:rFonts w:ascii="宋体" w:eastAsia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4456" w:type="pct"/>
            <w:vAlign w:val="center"/>
          </w:tcPr>
          <w:p w14:paraId="670B5434" w14:textId="77777777" w:rsidR="00FF006E" w:rsidRPr="00D71738" w:rsidRDefault="00FF006E" w:rsidP="00764D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D71738">
              <w:rPr>
                <w:rFonts w:ascii="宋体" w:eastAsia="宋体" w:hAnsi="宋体" w:hint="eastAsia"/>
                <w:b/>
                <w:bCs/>
                <w:sz w:val="24"/>
              </w:rPr>
              <w:t>供应商名称</w:t>
            </w:r>
          </w:p>
        </w:tc>
      </w:tr>
      <w:tr w:rsidR="00FF006E" w:rsidRPr="00D71738" w14:paraId="7872BA38" w14:textId="77777777" w:rsidTr="004D076E">
        <w:trPr>
          <w:trHeight w:val="567"/>
        </w:trPr>
        <w:tc>
          <w:tcPr>
            <w:tcW w:w="544" w:type="pct"/>
            <w:vAlign w:val="center"/>
          </w:tcPr>
          <w:p w14:paraId="770E0FE2" w14:textId="77777777" w:rsidR="00FF006E" w:rsidRPr="00D71738" w:rsidRDefault="00FF006E" w:rsidP="00764DC4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D71738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4456" w:type="pct"/>
            <w:vAlign w:val="center"/>
          </w:tcPr>
          <w:p w14:paraId="7184385A" w14:textId="77777777" w:rsidR="00FF006E" w:rsidRPr="00D71738" w:rsidRDefault="00FF006E" w:rsidP="00764DC4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D71738">
              <w:rPr>
                <w:rFonts w:ascii="宋体" w:eastAsia="宋体" w:hAnsi="宋体" w:hint="eastAsia"/>
                <w:sz w:val="24"/>
              </w:rPr>
              <w:t/>
            </w:r>
          </w:p>
        </w:tc>
      </w:tr>
    </w:tbl>
    <w:p w14:paraId="645EFB57" w14:textId="77777777" w:rsidR="009C5BC2" w:rsidRDefault="009C5BC2" w:rsidP="00471772">
      <w:pPr>
        <w:spacing w:line="360" w:lineRule="auto"/>
        <w:ind w:firstLineChars="192" w:firstLine="461"/>
        <w:rPr>
          <w:rFonts w:ascii="仿宋_GB2312" w:eastAsia="仿宋_GB2312"/>
          <w:sz w:val="24"/>
        </w:rPr>
      </w:pPr>
    </w:p>
    <w:p w14:paraId="2ADD2255" w14:textId="77777777" w:rsidR="008902D8" w:rsidRDefault="008902D8" w:rsidP="008902D8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（二）评标委员会成员名单</w:t>
      </w:r>
    </w:p>
    <w:p w14:paraId="007AD5AC" w14:textId="77777777" w:rsidR="00CA2C7F" w:rsidRPr="00CA2C7F" w:rsidRDefault="00CA2C7F" w:rsidP="00CA2C7F">
      <w:pPr>
        <w:ind w:firstLineChars="200" w:firstLine="480"/>
        <w:jc w:val="left"/>
        <w:rPr>
          <w:rFonts w:ascii="仿宋_GB2312" w:eastAsia="仿宋_GB2312"/>
          <w:sz w:val="24"/>
        </w:rPr>
      </w:pPr>
      <w:r w:rsidRPr="00CA2C7F">
        <w:rPr>
          <w:rFonts w:ascii="仿宋_GB2312" w:eastAsia="仿宋_GB2312" w:hint="eastAsia"/>
          <w:sz w:val="24"/>
        </w:rPr>
        <w:t>为了保证本次评标工作在公正、公平、严格、准确、高效和保密的原则下进行，特成立</w:t>
      </w:r>
      <w:r w:rsidRPr="00CA2C7F">
        <w:rPr>
          <w:rFonts w:ascii="仿宋_GB2312" w:eastAsia="仿宋_GB2312"/>
          <w:sz w:val="24"/>
        </w:rPr>
        <w:t>招标</w:t>
      </w:r>
      <w:r w:rsidRPr="00CA2C7F">
        <w:rPr>
          <w:rFonts w:ascii="仿宋_GB2312" w:eastAsia="仿宋_GB2312" w:hint="eastAsia"/>
          <w:sz w:val="24"/>
        </w:rPr>
        <w:t>评标组织机构如下：</w:t>
      </w:r>
    </w:p>
    <w:p w14:paraId="0363E335" w14:textId="77777777" w:rsidR="00CA2C7F" w:rsidRDefault="00CA2C7F" w:rsidP="00CA2C7F">
      <w:pPr>
        <w:ind w:firstLineChars="200" w:firstLine="480"/>
        <w:jc w:val="left"/>
        <w:rPr>
          <w:rFonts w:ascii="仿宋_GB2312" w:eastAsia="仿宋_GB2312"/>
          <w:sz w:val="24"/>
        </w:rPr>
      </w:pPr>
      <w:r w:rsidRPr="00081459">
        <w:rPr>
          <w:rFonts w:ascii="仿宋_GB2312" w:eastAsia="仿宋_GB2312" w:hint="eastAsia"/>
          <w:sz w:val="24"/>
        </w:rPr>
        <w:t>评</w:t>
      </w:r>
      <w:r w:rsidRPr="00CA2C7F">
        <w:rPr>
          <w:rFonts w:ascii="仿宋_GB2312" w:eastAsia="仿宋_GB2312" w:hint="eastAsia"/>
          <w:sz w:val="24"/>
        </w:rPr>
        <w:t>标委员会由</w:t>
      </w:r>
      <w:permStart w:id="283590910" w:edGrp="everyone"/>
      <w:bookmarkStart w:id="12" w:name="expertCount_param"/>
      <w:r>
        <w:rPr>
          <w:rFonts w:ascii="仿宋_GB2312" w:eastAsia="仿宋_GB2312" w:hint="eastAsia"/>
          <w:sz w:val="24"/>
        </w:rPr>
        <w:t>1</w:t>
      </w:r>
      <w:permEnd w:id="283590910"/>
      <w:bookmarkEnd w:id="12"/>
      <w:r w:rsidRPr="00CA2C7F">
        <w:rPr>
          <w:rFonts w:ascii="仿宋_GB2312" w:eastAsia="仿宋_GB2312" w:hint="eastAsia"/>
          <w:sz w:val="24"/>
        </w:rPr>
        <w:t>人组成，其中</w:t>
      </w:r>
      <w:permStart w:id="1516513824" w:edGrp="everyone"/>
      <w:bookmarkStart w:id="13" w:name="biddingExpertCount_param"/>
      <w:r>
        <w:rPr>
          <w:rFonts w:ascii="仿宋_GB2312" w:eastAsia="仿宋_GB2312" w:hint="eastAsia"/>
          <w:sz w:val="24"/>
        </w:rPr>
        <w:t>0</w:t>
      </w:r>
      <w:permEnd w:id="1516513824"/>
      <w:bookmarkEnd w:id="13"/>
      <w:r w:rsidRPr="00CA2C7F">
        <w:rPr>
          <w:rFonts w:ascii="仿宋_GB2312" w:eastAsia="仿宋_GB2312" w:hint="eastAsia"/>
          <w:sz w:val="24"/>
        </w:rPr>
        <w:t>人为招标人代表，</w:t>
      </w:r>
      <w:permStart w:id="2017292248" w:edGrp="everyone"/>
      <w:bookmarkStart w:id="14" w:name="otherExpertListCount_param"/>
      <w:r>
        <w:rPr>
          <w:rFonts w:ascii="仿宋_GB2312" w:eastAsia="仿宋_GB2312" w:hint="eastAsia"/>
          <w:sz w:val="24"/>
        </w:rPr>
        <w:t>1</w:t>
      </w:r>
      <w:permEnd w:id="2017292248"/>
      <w:bookmarkEnd w:id="14"/>
      <w:r w:rsidRPr="00CA2C7F">
        <w:rPr>
          <w:rFonts w:ascii="仿宋_GB2312" w:eastAsia="仿宋_GB2312" w:hint="eastAsia"/>
          <w:sz w:val="24"/>
        </w:rPr>
        <w:t>人为专家库中抽取专家。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allExpertsList"/>
        <w:tblDescription w:val="_rowList=allExpertsList;_rowIndex=2"/>
      </w:tblPr>
      <w:tblGrid>
        <w:gridCol w:w="1510"/>
        <w:gridCol w:w="1845"/>
        <w:gridCol w:w="3722"/>
        <w:gridCol w:w="2001"/>
      </w:tblGrid>
      <w:tr w:rsidR="009A3541" w:rsidRPr="00AF505E" w14:paraId="28796D08" w14:textId="77777777" w:rsidTr="004B6E0D">
        <w:trPr>
          <w:trHeight w:val="567"/>
          <w:jc w:val="center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12D1" w14:textId="77777777" w:rsidR="009A3541" w:rsidRPr="00AF505E" w:rsidRDefault="009A3541" w:rsidP="00764DC4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AF505E">
              <w:rPr>
                <w:rFonts w:ascii="宋体" w:eastAsia="宋体" w:hAnsi="宋体" w:hint="eastAsia"/>
                <w:b/>
                <w:bCs/>
                <w:sz w:val="24"/>
              </w:rPr>
              <w:t>姓名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A17E" w14:textId="77777777" w:rsidR="009A3541" w:rsidRPr="00AF505E" w:rsidRDefault="009A3541" w:rsidP="00764DC4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AF505E">
              <w:rPr>
                <w:rFonts w:ascii="宋体" w:eastAsia="宋体" w:hAnsi="宋体" w:hint="eastAsia"/>
                <w:b/>
                <w:bCs/>
                <w:sz w:val="24"/>
              </w:rPr>
              <w:t>工作单位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36DA" w14:textId="77777777" w:rsidR="009A3541" w:rsidRPr="00AF505E" w:rsidRDefault="009A3541" w:rsidP="00764DC4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AF505E">
              <w:rPr>
                <w:rFonts w:ascii="宋体" w:eastAsia="宋体" w:hAnsi="宋体" w:hint="eastAsia"/>
                <w:b/>
                <w:bCs/>
                <w:sz w:val="24"/>
              </w:rPr>
              <w:t>职称</w:t>
            </w:r>
            <w:r w:rsidRPr="00AF505E">
              <w:rPr>
                <w:rFonts w:ascii="宋体" w:eastAsia="宋体" w:hAnsi="宋体"/>
                <w:b/>
                <w:bCs/>
                <w:sz w:val="24"/>
              </w:rPr>
              <w:t>/</w:t>
            </w:r>
            <w:r w:rsidRPr="00AF505E">
              <w:rPr>
                <w:rFonts w:ascii="宋体" w:eastAsia="宋体" w:hAnsi="宋体" w:hint="eastAsia"/>
                <w:b/>
                <w:bCs/>
                <w:sz w:val="24"/>
              </w:rPr>
              <w:t>职务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323B5" w14:textId="77777777" w:rsidR="009A3541" w:rsidRPr="00AF505E" w:rsidRDefault="009A3541" w:rsidP="00764DC4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AF505E">
              <w:rPr>
                <w:rFonts w:ascii="宋体" w:eastAsia="宋体" w:hAnsi="宋体" w:hint="eastAsia"/>
                <w:b/>
                <w:bCs/>
                <w:sz w:val="24"/>
              </w:rPr>
              <w:t>评委</w:t>
            </w:r>
          </w:p>
          <w:p w14:paraId="781DC0C6" w14:textId="77777777" w:rsidR="009A3541" w:rsidRPr="00AF505E" w:rsidRDefault="009A3541" w:rsidP="00764DC4">
            <w:pPr>
              <w:spacing w:line="240" w:lineRule="atLeas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AF505E">
              <w:rPr>
                <w:rFonts w:ascii="宋体" w:eastAsia="宋体" w:hAnsi="宋体" w:hint="eastAsia"/>
                <w:b/>
                <w:bCs/>
                <w:sz w:val="24"/>
              </w:rPr>
              <w:t>身份</w:t>
            </w:r>
          </w:p>
        </w:tc>
      </w:tr>
      <w:tr w:rsidR="009A3541" w:rsidRPr="008A29A0" w14:paraId="0DB602BB" w14:textId="77777777" w:rsidTr="004B6E0D">
        <w:trPr>
          <w:trHeight w:val="567"/>
          <w:jc w:val="center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A48C" w14:textId="77777777" w:rsidR="009A3541" w:rsidRPr="008A29A0" w:rsidRDefault="009A3541" w:rsidP="00764DC4">
            <w:pPr>
              <w:jc w:val="center"/>
              <w:rPr>
                <w:rFonts w:ascii="宋体" w:eastAsia="宋体" w:hAnsi="宋体"/>
                <w:sz w:val="24"/>
              </w:rPr>
            </w:pPr>
            <w:r w:rsidRPr="008A29A0">
              <w:rPr>
                <w:rFonts w:ascii="宋体" w:eastAsia="宋体" w:hAnsi="宋体" w:hint="eastAsia"/>
                <w:sz w:val="24"/>
              </w:rPr>
              <w:t>外2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6421" w14:textId="77777777" w:rsidR="009A3541" w:rsidRPr="008A29A0" w:rsidRDefault="009A3541" w:rsidP="00764DC4">
            <w:pPr>
              <w:jc w:val="center"/>
              <w:rPr>
                <w:rFonts w:ascii="宋体" w:eastAsia="宋体" w:hAnsi="宋体"/>
                <w:sz w:val="24"/>
              </w:rPr>
            </w:pPr>
            <w:r w:rsidRPr="008A29A0">
              <w:rPr>
                <w:rFonts w:ascii="宋体" w:eastAsia="宋体" w:hAnsi="宋体" w:hint="eastAsia"/>
                <w:sz w:val="24"/>
              </w:rPr>
              <w:t>日常</w:t>
            </w:r>
          </w:p>
        </w:tc>
        <w:tc>
          <w:tcPr>
            <w:tcW w:w="2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71496" w14:textId="77777777" w:rsidR="009A3541" w:rsidRPr="008A29A0" w:rsidRDefault="009A3541" w:rsidP="00764DC4">
            <w:pPr>
              <w:widowControl/>
              <w:textAlignment w:val="center"/>
              <w:rPr>
                <w:rFonts w:ascii="宋体" w:eastAsia="宋体" w:hAnsi="宋体"/>
                <w:sz w:val="24"/>
              </w:rPr>
            </w:pPr>
            <w:r w:rsidRPr="008A29A0">
              <w:rPr>
                <w:rFonts w:ascii="宋体" w:eastAsia="宋体" w:hAnsi="宋体" w:hint="eastAsia"/>
                <w:sz w:val="24"/>
              </w:rPr>
              <w:t>技术员</w:t>
            </w:r>
          </w:p>
        </w:tc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AD17" w14:textId="77777777" w:rsidR="009A3541" w:rsidRPr="008A29A0" w:rsidRDefault="009A3541" w:rsidP="00764DC4">
            <w:pPr>
              <w:widowControl/>
              <w:jc w:val="center"/>
              <w:textAlignment w:val="center"/>
              <w:rPr>
                <w:rFonts w:ascii="宋体" w:eastAsia="宋体" w:hAnsi="宋体"/>
                <w:sz w:val="24"/>
              </w:rPr>
            </w:pPr>
            <w:r w:rsidRPr="008A29A0">
              <w:rPr>
                <w:rFonts w:ascii="宋体" w:eastAsia="宋体" w:hAnsi="宋体" w:hint="eastAsia"/>
                <w:sz w:val="24"/>
              </w:rPr>
              <w:t>组员</w:t>
            </w:r>
          </w:p>
        </w:tc>
      </w:tr>
    </w:tbl>
    <w:p w14:paraId="1A937C54" w14:textId="77777777" w:rsidR="009A3541" w:rsidRPr="00CA2C7F" w:rsidRDefault="009A3541" w:rsidP="00CA2C7F">
      <w:pPr>
        <w:ind w:firstLineChars="200" w:firstLine="482"/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</w:p>
    <w:p w14:paraId="2715656E" w14:textId="77777777" w:rsidR="008902D8" w:rsidRPr="00B7541A" w:rsidRDefault="008902D8" w:rsidP="008902D8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（三）开标记录</w:t>
      </w:r>
    </w:p>
    <w:p w14:paraId="7AE0E84D" w14:textId="77777777" w:rsidR="008902D8" w:rsidRDefault="00610942" w:rsidP="008902D8">
      <w:pPr>
        <w:ind w:firstLineChars="200" w:firstLine="480"/>
        <w:jc w:val="left"/>
        <w:rPr>
          <w:rFonts w:ascii="仿宋_GB2312" w:eastAsia="仿宋_GB2312" w:hAnsi="Times New Roman" w:cs="Times New Roman"/>
          <w:sz w:val="24"/>
          <w:szCs w:val="24"/>
        </w:rPr>
      </w:pPr>
      <w:permStart w:id="562498744" w:edGrp="everyone"/>
      <w:bookmarkStart w:id="15" w:name="bidOpeningTime_fmk_4"/>
      <w:r>
        <w:rPr>
          <w:rFonts w:ascii="仿宋_GB2312" w:eastAsia="仿宋_GB2312" w:hint="eastAsia"/>
          <w:sz w:val="24"/>
          <w:u w:val="single"/>
        </w:rPr>
        <w:t>2023年04月04日 09时30分</w:t>
      </w:r>
      <w:permEnd w:id="562498744"/>
      <w:bookmarkEnd w:id="15"/>
      <w:r w:rsidR="008902D8" w:rsidRPr="00B7541A">
        <w:rPr>
          <w:rFonts w:ascii="仿宋_GB2312" w:eastAsia="仿宋_GB2312" w:hAnsi="Times New Roman" w:cs="Times New Roman"/>
          <w:sz w:val="24"/>
          <w:szCs w:val="24"/>
        </w:rPr>
        <w:t>在</w:t>
      </w:r>
      <w:permStart w:id="676232678" w:edGrp="everyone"/>
      <w:bookmarkStart w:id="16" w:name="bidOpeningAddress_param1"/>
      <w:r>
        <w:rPr>
          <w:rFonts w:ascii="仿宋_GB2312" w:eastAsia="仿宋_GB2312" w:hint="eastAsia"/>
          <w:sz w:val="24"/>
          <w:u w:val="single"/>
        </w:rPr>
        <w:t>第一开标室</w:t>
      </w:r>
      <w:permEnd w:id="676232678"/>
      <w:bookmarkEnd w:id="16"/>
      <w:r w:rsidR="008902D8" w:rsidRPr="00B7541A">
        <w:rPr>
          <w:rFonts w:ascii="仿宋_GB2312" w:eastAsia="仿宋_GB2312" w:hAnsi="Times New Roman" w:cs="Times New Roman"/>
          <w:sz w:val="24"/>
          <w:szCs w:val="24"/>
        </w:rPr>
        <w:t>开标，至投标截止时间，共</w:t>
      </w:r>
      <w:permStart w:id="38102869" w:edGrp="everyone"/>
      <w:bookmarkStart w:id="17" w:name="bidSupplierCount_param1"/>
      <w:r>
        <w:rPr>
          <w:rFonts w:ascii="仿宋_GB2312" w:eastAsia="仿宋_GB2312" w:hint="eastAsia"/>
          <w:sz w:val="24"/>
          <w:u w:val="single"/>
        </w:rPr>
        <w:t>0</w:t>
      </w:r>
      <w:permEnd w:id="38102869"/>
      <w:bookmarkEnd w:id="17"/>
      <w:r w:rsidR="008902D8" w:rsidRPr="00B7541A">
        <w:rPr>
          <w:rFonts w:ascii="仿宋_GB2312" w:eastAsia="仿宋_GB2312" w:hAnsi="Times New Roman" w:cs="Times New Roman"/>
          <w:sz w:val="24"/>
          <w:szCs w:val="24"/>
        </w:rPr>
        <w:t>家潜在投标人按时递交了投标文件，</w:t>
      </w:r>
      <w:r w:rsidR="00471772">
        <w:rPr>
          <w:rFonts w:ascii="仿宋_GB2312" w:eastAsia="仿宋_GB2312" w:hAnsi="Times New Roman" w:cs="Times New Roman" w:hint="eastAsia"/>
          <w:sz w:val="24"/>
          <w:szCs w:val="24"/>
        </w:rPr>
        <w:t>开标情况</w:t>
      </w:r>
      <w:r w:rsidR="00471772">
        <w:rPr>
          <w:rFonts w:ascii="仿宋_GB2312" w:eastAsia="仿宋_GB2312" w:hAnsi="Times New Roman" w:cs="Times New Roman"/>
          <w:sz w:val="24"/>
          <w:szCs w:val="24"/>
        </w:rPr>
        <w:t>如下</w:t>
      </w:r>
      <w:r w:rsidR="008902D8" w:rsidRPr="00B7541A">
        <w:rPr>
          <w:rFonts w:ascii="仿宋_GB2312" w:eastAsia="仿宋_GB2312" w:hAnsi="Times New Roman" w:cs="Times New Roman"/>
          <w:sz w:val="24"/>
          <w:szCs w:val="24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aption w:val="supplierWithItemMapList"/>
        <w:tblDescription w:val="_rowList=supplierWithItemMapList;_rowIndex=2"/>
      </w:tblPr>
      <w:tblGrid>
        <w:gridCol w:w="1056"/>
        <w:gridCol w:w="3726"/>
        <w:gridCol w:w="4296"/>
      </w:tblGrid>
      <w:tr w:rsidR="00C932EE" w:rsidRPr="00950156" w14:paraId="587759C5" w14:textId="77777777" w:rsidTr="002421BF">
        <w:trPr>
          <w:cantSplit/>
          <w:trHeight w:val="567"/>
          <w:jc w:val="center"/>
        </w:trPr>
        <w:tc>
          <w:tcPr>
            <w:tcW w:w="622" w:type="pct"/>
            <w:vAlign w:val="center"/>
          </w:tcPr>
          <w:p w14:paraId="213CCCC8" w14:textId="77777777" w:rsidR="00C932EE" w:rsidRPr="00950156" w:rsidRDefault="00C932EE" w:rsidP="00764DC4">
            <w:pPr>
              <w:tabs>
                <w:tab w:val="left" w:pos="630"/>
              </w:tabs>
              <w:spacing w:line="240" w:lineRule="atLeas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950156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211" w:type="pct"/>
            <w:vAlign w:val="center"/>
          </w:tcPr>
          <w:p w14:paraId="3488E368" w14:textId="77777777" w:rsidR="00C932EE" w:rsidRPr="00950156" w:rsidRDefault="00C932EE" w:rsidP="00764DC4">
            <w:pPr>
              <w:tabs>
                <w:tab w:val="left" w:pos="630"/>
              </w:tabs>
              <w:spacing w:line="240" w:lineRule="atLeas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950156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投标企业</w:t>
            </w:r>
          </w:p>
        </w:tc>
        <w:tc>
          <w:tcPr>
            <w:tcW w:w="1167" w:type="pct"/>
            <w:vAlign w:val="center"/>
          </w:tcPr>
          <w:p w14:paraId="0288E2F4" w14:textId="77777777" w:rsidR="00C932EE" w:rsidRPr="00950156" w:rsidRDefault="00C932EE" w:rsidP="00764DC4">
            <w:pPr>
              <w:tabs>
                <w:tab w:val="left" w:pos="630"/>
              </w:tabs>
              <w:spacing w:line="240" w:lineRule="atLeas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950156"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投标总报价(01)</w:t>
            </w:r>
          </w:p>
        </w:tc>
      </w:tr>
      <w:tr w:rsidR="00C932EE" w:rsidRPr="008A29A0" w14:paraId="416C27F7" w14:textId="77777777" w:rsidTr="002421BF">
        <w:trPr>
          <w:cantSplit/>
          <w:trHeight w:val="567"/>
          <w:jc w:val="center"/>
        </w:trPr>
        <w:tc>
          <w:tcPr>
            <w:tcW w:w="622" w:type="pct"/>
            <w:vAlign w:val="center"/>
          </w:tcPr>
          <w:p w14:paraId="75BBBE12" w14:textId="77777777" w:rsidR="00C932EE" w:rsidRPr="008A29A0" w:rsidRDefault="00C932EE" w:rsidP="00764DC4">
            <w:pPr>
              <w:spacing w:line="240" w:lineRule="atLeast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8A29A0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3211" w:type="pct"/>
            <w:vAlign w:val="center"/>
          </w:tcPr>
          <w:p w14:paraId="3E77B1C6" w14:textId="72974B76" w:rsidR="00C932EE" w:rsidRPr="008A29A0" w:rsidRDefault="00C30FD8" w:rsidP="00C2224E">
            <w:pPr>
              <w:spacing w:line="240" w:lineRule="atLeas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A29A0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1167" w:type="pct"/>
            <w:vAlign w:val="center"/>
          </w:tcPr>
          <w:p w14:paraId="1BB40221" w14:textId="77777777" w:rsidR="00F75999" w:rsidRPr="00F75999" w:rsidRDefault="00F75999" w:rsidP="00F75999">
            <w:pPr>
              <w:spacing w:line="240" w:lineRule="atLeas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F75999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</w:tr>
    </w:tbl>
    <w:p w14:paraId="6D45F83C" w14:textId="784907D1" w:rsidR="00C86F94" w:rsidRDefault="00C86F94" w:rsidP="008902D8">
      <w:pPr>
        <w:ind w:firstLineChars="200" w:firstLine="480"/>
        <w:jc w:val="left"/>
        <w:rPr>
          <w:rFonts w:ascii="仿宋_GB2312" w:eastAsia="仿宋_GB2312" w:hAnsi="Times New Roman" w:cs="Times New Roman"/>
          <w:sz w:val="24"/>
          <w:szCs w:val="24"/>
        </w:rPr>
      </w:pPr>
    </w:p>
    <w:p w14:paraId="1928B17E" w14:textId="06E81F9B" w:rsidR="00A94BE3" w:rsidRDefault="00A94BE3" w:rsidP="00A94BE3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（四）</w:t>
      </w:r>
      <w:r>
        <w:rPr>
          <w:rFonts w:ascii="仿宋_GB2312" w:eastAsia="仿宋_GB2312" w:hAnsi="Times New Roman" w:cs="Times New Roman" w:hint="eastAsia"/>
          <w:b/>
          <w:sz w:val="24"/>
          <w:szCs w:val="24"/>
        </w:rPr>
        <w:t>关联关系</w:t>
      </w: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评审</w:t>
      </w:r>
    </w:p>
    <w:p w14:paraId="79C8CCB9" w14:textId="77777777" w:rsidR="00A70A14" w:rsidRDefault="00A70A14" w:rsidP="001706F0">
      <w:pPr>
        <w:jc w:val="left"/>
        <w:rPr>
          <w:rFonts w:ascii="仿宋_GB2312" w:eastAsia="仿宋_GB2312" w:hAnsi="Times New Roman" w:cs="Times New Roman"/>
          <w:bCs/>
          <w:sz w:val="24"/>
          <w:szCs w:val="24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  <w:tblCaption w:val="associationOpinionList"/>
      </w:tblPr>
      <w:tblGrid>
        <w:gridCol w:w="1176"/>
        <w:gridCol w:w="3408"/>
        <w:gridCol w:w="3125"/>
        <w:gridCol w:w="1369"/>
      </w:tblGrid>
      <w:tr w:rsidR="001D5ABE" w:rsidRPr="001D5ABE" w14:paraId="6E831FB4" w14:textId="77777777" w:rsidTr="001D5ABE">
        <w:trPr>
          <w:trHeight w:val="567"/>
          <w:jc w:val="center"/>
        </w:trPr>
        <w:tc>
          <w:tcPr>
            <w:tcW w:w="544" w:type="pct"/>
            <w:vAlign w:val="center"/>
          </w:tcPr>
          <w:p w14:paraId="009C4D4B" w14:textId="7BC414D5" w:rsidR="001D5ABE" w:rsidRPr="001D5ABE" w:rsidRDefault="001D5ABE" w:rsidP="001D5ABE">
            <w:pPr>
              <w:tabs>
                <w:tab w:val="left" w:pos="630"/>
              </w:tabs>
              <w:spacing w:line="240" w:lineRule="atLeas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1D5ABE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912" w:type="pct"/>
            <w:vAlign w:val="center"/>
          </w:tcPr>
          <w:p w14:paraId="1A4D9BFA" w14:textId="550D7708" w:rsidR="001D5ABE" w:rsidRPr="001D5ABE" w:rsidRDefault="001D5ABE" w:rsidP="001D5ABE">
            <w:pPr>
              <w:tabs>
                <w:tab w:val="left" w:pos="630"/>
              </w:tabs>
              <w:spacing w:line="240" w:lineRule="atLeas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1D5ABE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供应商名称</w:t>
            </w:r>
          </w:p>
        </w:tc>
        <w:tc>
          <w:tcPr>
            <w:tcW w:w="1756" w:type="pct"/>
            <w:vAlign w:val="center"/>
          </w:tcPr>
          <w:p w14:paraId="2E65800A" w14:textId="32ED2EA6" w:rsidR="001D5ABE" w:rsidRPr="001D5ABE" w:rsidRDefault="001D5ABE" w:rsidP="001D5ABE">
            <w:pPr>
              <w:tabs>
                <w:tab w:val="left" w:pos="630"/>
              </w:tabs>
              <w:spacing w:line="240" w:lineRule="atLeas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1D5ABE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评审意见</w:t>
            </w:r>
          </w:p>
        </w:tc>
        <w:tc>
          <w:tcPr>
            <w:tcW w:w="788" w:type="pct"/>
            <w:vAlign w:val="center"/>
          </w:tcPr>
          <w:p w14:paraId="06EDDEA5" w14:textId="20809717" w:rsidR="001D5ABE" w:rsidRPr="001D5ABE" w:rsidRDefault="001D5ABE" w:rsidP="001D5ABE">
            <w:pPr>
              <w:tabs>
                <w:tab w:val="left" w:pos="630"/>
              </w:tabs>
              <w:spacing w:line="240" w:lineRule="atLeas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1D5ABE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结论</w:t>
            </w:r>
          </w:p>
        </w:tc>
      </w:tr>
      <w:tr w:rsidR="001D5ABE" w14:paraId="5C9E0259" w14:textId="77777777" w:rsidTr="001D5ABE">
        <w:trPr>
          <w:trHeight w:val="567"/>
          <w:jc w:val="center"/>
        </w:trPr>
        <w:tc>
          <w:tcPr>
            <w:tcW w:w="544" w:type="pct"/>
            <w:vAlign w:val="center"/>
          </w:tcPr>
          <w:p w14:paraId="545C80BF" w14:textId="17708991" w:rsidR="001D5ABE" w:rsidRPr="008A29A0" w:rsidRDefault="001D5ABE" w:rsidP="00C361FF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912" w:type="pct"/>
            <w:vAlign w:val="center"/>
          </w:tcPr>
          <w:p w14:paraId="37642C56" w14:textId="074DF27E" w:rsidR="001D5ABE" w:rsidRDefault="001D5ABE" w:rsidP="00D93249">
            <w:pPr>
              <w:jc w:val="left"/>
              <w:rPr>
                <w:rFonts w:ascii="仿宋_GB2312" w:eastAsia="仿宋_GB2312" w:hAnsi="Times New Roman" w:cs="Times New Roman"/>
                <w:bCs/>
                <w:sz w:val="24"/>
                <w:szCs w:val="24"/>
              </w:rPr>
            </w:pPr>
            <w:r w:rsidRPr="008A29A0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1756" w:type="pct"/>
            <w:vAlign w:val="center"/>
          </w:tcPr>
          <w:p w14:paraId="1905A11B" w14:textId="79EB549C" w:rsidR="001D5ABE" w:rsidRDefault="001D5ABE" w:rsidP="00D93249">
            <w:pPr>
              <w:jc w:val="center"/>
              <w:rPr>
                <w:rFonts w:ascii="仿宋_GB2312" w:eastAsia="仿宋_GB2312" w:hAnsi="Times New Roman" w:cs="Times New Roman"/>
                <w:bCs/>
                <w:sz w:val="24"/>
                <w:szCs w:val="24"/>
              </w:rPr>
            </w:pPr>
            <w:r w:rsidRPr="008A29A0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788" w:type="pct"/>
            <w:vAlign w:val="center"/>
          </w:tcPr>
          <w:p w14:paraId="080255B0" w14:textId="5EDBA877" w:rsidR="001D5ABE" w:rsidRDefault="001D5ABE" w:rsidP="00D93249">
            <w:pPr>
              <w:jc w:val="center"/>
              <w:rPr>
                <w:rFonts w:ascii="仿宋_GB2312" w:eastAsia="仿宋_GB2312" w:hAnsi="Times New Roman" w:cs="Times New Roman"/>
                <w:bCs/>
                <w:sz w:val="24"/>
                <w:szCs w:val="24"/>
              </w:rPr>
            </w:pPr>
            <w:r>
              <w:rPr>
                <w:rFonts w:ascii="仿宋_GB2312" w:eastAsia="仿宋_GB2312" w:hAnsi="Times New Roman" w:cs="Times New Roman" w:hint="eastAsia"/>
                <w:bCs/>
                <w:sz w:val="24"/>
                <w:szCs w:val="24"/>
              </w:rPr>
              <w:t/>
            </w:r>
          </w:p>
        </w:tc>
      </w:tr>
    </w:tbl>
    <w:p w14:paraId="3A94C1CF" w14:textId="77DBF824" w:rsidR="009D48F8" w:rsidRDefault="009D48F8" w:rsidP="00A94BE3">
      <w:pPr>
        <w:ind w:firstLineChars="200" w:firstLine="480"/>
        <w:jc w:val="left"/>
        <w:rPr>
          <w:rFonts w:ascii="仿宋_GB2312" w:eastAsia="仿宋_GB2312" w:hAnsi="Times New Roman" w:cs="Times New Roman"/>
          <w:bCs/>
          <w:sz w:val="24"/>
          <w:szCs w:val="24"/>
        </w:rPr>
      </w:pPr>
    </w:p>
    <w:p w14:paraId="4CCB6407" w14:textId="77777777" w:rsidR="009D48F8" w:rsidRDefault="009D48F8" w:rsidP="00A94BE3">
      <w:pPr>
        <w:ind w:firstLineChars="200" w:firstLine="480"/>
        <w:jc w:val="left"/>
        <w:rPr>
          <w:rFonts w:ascii="仿宋_GB2312" w:eastAsia="仿宋_GB2312" w:hAnsi="Times New Roman" w:cs="Times New Roman"/>
          <w:bCs/>
          <w:sz w:val="24"/>
          <w:szCs w:val="24"/>
        </w:rPr>
      </w:pPr>
    </w:p>
    <w:p w14:paraId="3050F6E8" w14:textId="57B62D7C" w:rsidR="008902D8" w:rsidRPr="00B7541A" w:rsidRDefault="008902D8" w:rsidP="00A94BE3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（</w:t>
      </w:r>
      <w:r w:rsidR="00C76E19">
        <w:rPr>
          <w:rFonts w:ascii="仿宋_GB2312" w:eastAsia="仿宋_GB2312" w:hAnsi="Times New Roman" w:cs="Times New Roman" w:hint="eastAsia"/>
          <w:b/>
          <w:sz w:val="24"/>
          <w:szCs w:val="24"/>
        </w:rPr>
        <w:t>五</w:t>
      </w: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）初步评审</w:t>
      </w:r>
    </w:p>
    <w:p w14:paraId="2D1CE558" w14:textId="77777777" w:rsidR="00055397" w:rsidRDefault="00055397" w:rsidP="00055397">
      <w:pPr>
        <w:ind w:firstLineChars="200" w:firstLine="480"/>
        <w:jc w:val="left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bCs/>
          <w:sz w:val="24"/>
          <w:szCs w:val="24"/>
        </w:rPr>
        <w:t>经评标</w:t>
      </w:r>
      <w:r w:rsidR="00E3221C">
        <w:rPr>
          <w:rFonts w:ascii="仿宋_GB2312" w:eastAsia="仿宋_GB2312" w:hAnsi="Times New Roman" w:cs="Times New Roman" w:hint="eastAsia"/>
          <w:bCs/>
          <w:sz w:val="24"/>
          <w:szCs w:val="24"/>
        </w:rPr>
        <w:t>委员</w:t>
      </w:r>
      <w:r>
        <w:rPr>
          <w:rFonts w:ascii="仿宋_GB2312" w:eastAsia="仿宋_GB2312" w:hAnsi="Times New Roman" w:cs="Times New Roman" w:hint="eastAsia"/>
          <w:bCs/>
          <w:sz w:val="24"/>
          <w:szCs w:val="24"/>
        </w:rPr>
        <w:t>会</w:t>
      </w:r>
      <w:r>
        <w:rPr>
          <w:rFonts w:ascii="仿宋_GB2312" w:eastAsia="仿宋_GB2312" w:hAnsi="Times New Roman" w:cs="Times New Roman"/>
          <w:bCs/>
          <w:sz w:val="24"/>
          <w:szCs w:val="24"/>
        </w:rPr>
        <w:t>评审，</w:t>
      </w:r>
      <w:r w:rsidRPr="00055397">
        <w:rPr>
          <w:rFonts w:ascii="仿宋_GB2312" w:eastAsia="仿宋_GB2312" w:hAnsi="Times New Roman" w:cs="Times New Roman" w:hint="eastAsia"/>
          <w:bCs/>
          <w:sz w:val="24"/>
          <w:szCs w:val="24"/>
        </w:rPr>
        <w:t>本</w:t>
      </w:r>
      <w:r>
        <w:rPr>
          <w:rFonts w:ascii="仿宋_GB2312" w:eastAsia="仿宋_GB2312" w:hAnsi="Times New Roman" w:cs="Times New Roman" w:hint="eastAsia"/>
          <w:bCs/>
          <w:sz w:val="24"/>
          <w:szCs w:val="24"/>
        </w:rPr>
        <w:t>批次</w:t>
      </w:r>
      <w:r w:rsidRPr="00055397">
        <w:rPr>
          <w:rFonts w:ascii="仿宋_GB2312" w:eastAsia="仿宋_GB2312" w:hAnsi="Times New Roman" w:cs="Times New Roman" w:hint="eastAsia"/>
          <w:bCs/>
          <w:sz w:val="24"/>
          <w:szCs w:val="24"/>
        </w:rPr>
        <w:t>共有</w:t>
      </w:r>
      <w:permStart w:id="144526334" w:edGrp="everyone"/>
      <w:bookmarkStart w:id="18" w:name="bidSupplierCount_param2"/>
      <w:r>
        <w:rPr>
          <w:rFonts w:ascii="仿宋_GB2312" w:eastAsia="仿宋_GB2312" w:hint="eastAsia"/>
          <w:sz w:val="24"/>
          <w:u w:val="single"/>
        </w:rPr>
        <w:t>0</w:t>
      </w:r>
      <w:permEnd w:id="144526334"/>
      <w:bookmarkEnd w:id="18"/>
      <w:r w:rsidRPr="00055397">
        <w:rPr>
          <w:rFonts w:ascii="仿宋_GB2312" w:eastAsia="仿宋_GB2312" w:hAnsi="Times New Roman" w:cs="Times New Roman" w:hint="eastAsia"/>
          <w:bCs/>
          <w:sz w:val="24"/>
          <w:szCs w:val="24"/>
        </w:rPr>
        <w:t>家投标单位参与投标，</w:t>
      </w:r>
      <w:permStart w:id="332082118" w:edGrp="everyone"/>
      <w:bookmarkStart w:id="19" w:name="qualifiedComplianceCount_param"/>
      <w:r>
        <w:rPr>
          <w:rFonts w:ascii="仿宋_GB2312" w:eastAsia="仿宋_GB2312" w:hAnsi="Times New Roman" w:cs="Times New Roman" w:hint="eastAsia"/>
          <w:bCs/>
          <w:sz w:val="24"/>
          <w:szCs w:val="24"/>
        </w:rPr>
        <w:t>0</w:t>
      </w:r>
      <w:permEnd w:id="332082118"/>
      <w:bookmarkEnd w:id="19"/>
      <w:r w:rsidRPr="00055397">
        <w:rPr>
          <w:rFonts w:ascii="仿宋_GB2312" w:eastAsia="仿宋_GB2312" w:hAnsi="Times New Roman" w:cs="Times New Roman" w:hint="eastAsia"/>
          <w:bCs/>
          <w:sz w:val="24"/>
          <w:szCs w:val="24"/>
        </w:rPr>
        <w:t>家满足招标文件</w:t>
      </w:r>
      <w:r>
        <w:rPr>
          <w:rFonts w:ascii="仿宋_GB2312" w:eastAsia="仿宋_GB2312" w:hAnsi="Times New Roman" w:cs="Times New Roman" w:hint="eastAsia"/>
          <w:bCs/>
          <w:sz w:val="24"/>
          <w:szCs w:val="24"/>
        </w:rPr>
        <w:t>初审</w:t>
      </w:r>
      <w:r w:rsidRPr="00055397">
        <w:rPr>
          <w:rFonts w:ascii="仿宋_GB2312" w:eastAsia="仿宋_GB2312" w:hAnsi="Times New Roman" w:cs="Times New Roman" w:hint="eastAsia"/>
          <w:bCs/>
          <w:sz w:val="24"/>
          <w:szCs w:val="24"/>
        </w:rPr>
        <w:t>要求，进入详评，</w:t>
      </w:r>
      <w:permStart w:id="974391394" w:edGrp="everyone"/>
      <w:bookmarkStart w:id="20" w:name="disQualifiedComplianceCount_param"/>
      <w:r>
        <w:rPr>
          <w:rFonts w:ascii="仿宋_GB2312" w:eastAsia="仿宋_GB2312" w:hAnsi="Times New Roman" w:cs="Times New Roman" w:hint="eastAsia"/>
          <w:bCs/>
          <w:sz w:val="24"/>
          <w:szCs w:val="24"/>
        </w:rPr>
        <w:t>0</w:t>
      </w:r>
      <w:permEnd w:id="974391394"/>
      <w:bookmarkEnd w:id="20"/>
      <w:r>
        <w:rPr>
          <w:rFonts w:ascii="仿宋_GB2312" w:eastAsia="仿宋_GB2312" w:hAnsi="Times New Roman" w:cs="Times New Roman"/>
          <w:sz w:val="24"/>
          <w:szCs w:val="24"/>
        </w:rPr>
        <w:t>家投标人未通过初审，被否决投标，</w:t>
      </w:r>
      <w:r>
        <w:rPr>
          <w:rFonts w:ascii="仿宋_GB2312" w:eastAsia="仿宋_GB2312" w:hAnsi="Times New Roman" w:cs="Times New Roman" w:hint="eastAsia"/>
          <w:sz w:val="24"/>
          <w:szCs w:val="24"/>
        </w:rPr>
        <w:t>详情</w:t>
      </w:r>
      <w:r>
        <w:rPr>
          <w:rFonts w:ascii="仿宋_GB2312" w:eastAsia="仿宋_GB2312" w:hAnsi="Times New Roman" w:cs="Times New Roman"/>
          <w:sz w:val="24"/>
          <w:szCs w:val="24"/>
        </w:rPr>
        <w:t>如下</w:t>
      </w:r>
      <w:r>
        <w:rPr>
          <w:rFonts w:ascii="仿宋_GB2312" w:eastAsia="仿宋_GB2312" w:hAnsi="Times New Roman" w:cs="Times New Roman" w:hint="eastAsia"/>
          <w:sz w:val="24"/>
          <w:szCs w:val="24"/>
        </w:rPr>
        <w:t>：</w:t>
      </w:r>
    </w:p>
    <w:p w14:paraId="48972A40" w14:textId="77777777" w:rsidR="00055397" w:rsidRPr="00055397" w:rsidRDefault="00055397" w:rsidP="00055397">
      <w:pPr>
        <w:ind w:firstLineChars="200" w:firstLine="480"/>
        <w:jc w:val="left"/>
        <w:rPr>
          <w:rFonts w:ascii="仿宋_GB2312" w:eastAsia="仿宋_GB2312" w:hAnsi="Times New Roman" w:cs="Times New Roman"/>
          <w:sz w:val="24"/>
          <w:szCs w:val="24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  <w:tblCaption w:val="complianceAllSupplierStepList"/>
        <w:tblDescription w:val="_rowList=complianceAllSupplierStepList;_rowIndex=2"/>
      </w:tblPr>
      <w:tblGrid>
        <w:gridCol w:w="1461"/>
        <w:gridCol w:w="2513"/>
        <w:gridCol w:w="3098"/>
        <w:gridCol w:w="2006"/>
      </w:tblGrid>
      <w:tr w:rsidR="0073575C" w:rsidRPr="00B20BE6" w14:paraId="27F7A852" w14:textId="77777777" w:rsidTr="004A51E0">
        <w:trPr>
          <w:trHeight w:val="567"/>
          <w:jc w:val="center"/>
        </w:trPr>
        <w:tc>
          <w:tcPr>
            <w:tcW w:w="1380" w:type="dxa"/>
          </w:tcPr>
          <w:p w14:paraId="6A3CA573" w14:textId="77777777" w:rsidR="0073575C" w:rsidRPr="00B20BE6" w:rsidRDefault="0073575C" w:rsidP="00764DC4">
            <w:pPr>
              <w:pStyle w:val="11"/>
              <w:spacing w:before="78" w:after="78"/>
              <w:rPr>
                <w:rFonts w:ascii="宋体" w:eastAsia="宋体" w:hAnsi="宋体"/>
                <w:sz w:val="24"/>
                <w:szCs w:val="24"/>
              </w:rPr>
            </w:pPr>
            <w:r w:rsidRPr="00B20BE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375" w:type="dxa"/>
          </w:tcPr>
          <w:p w14:paraId="33A42291" w14:textId="77777777" w:rsidR="0073575C" w:rsidRPr="00B20BE6" w:rsidRDefault="0073575C" w:rsidP="00764DC4">
            <w:pPr>
              <w:pStyle w:val="11"/>
              <w:spacing w:before="78" w:after="78"/>
              <w:rPr>
                <w:rFonts w:ascii="宋体" w:eastAsia="宋体" w:hAnsi="宋体"/>
                <w:sz w:val="24"/>
                <w:szCs w:val="24"/>
              </w:rPr>
            </w:pPr>
            <w:r w:rsidRPr="00B20BE6">
              <w:rPr>
                <w:rFonts w:ascii="宋体" w:eastAsia="宋体" w:hAnsi="宋体" w:hint="eastAsia"/>
                <w:sz w:val="24"/>
                <w:szCs w:val="24"/>
              </w:rPr>
              <w:t>投标人</w:t>
            </w:r>
          </w:p>
        </w:tc>
        <w:tc>
          <w:tcPr>
            <w:tcW w:w="2928" w:type="dxa"/>
          </w:tcPr>
          <w:p w14:paraId="3ACEDCD5" w14:textId="77777777" w:rsidR="0073575C" w:rsidRPr="00B20BE6" w:rsidRDefault="0073575C" w:rsidP="00764DC4">
            <w:pPr>
              <w:pStyle w:val="11"/>
              <w:spacing w:before="78" w:after="78"/>
              <w:rPr>
                <w:rFonts w:ascii="宋体" w:eastAsia="宋体" w:hAnsi="宋体"/>
                <w:sz w:val="24"/>
                <w:szCs w:val="24"/>
              </w:rPr>
            </w:pPr>
            <w:r w:rsidRPr="00B20BE6">
              <w:rPr>
                <w:rFonts w:ascii="宋体" w:eastAsia="宋体" w:hAnsi="宋体" w:hint="eastAsia"/>
                <w:sz w:val="24"/>
                <w:szCs w:val="24"/>
              </w:rPr>
              <w:t>评审意见</w:t>
            </w:r>
          </w:p>
        </w:tc>
        <w:tc>
          <w:tcPr>
            <w:tcW w:w="1613" w:type="dxa"/>
          </w:tcPr>
          <w:p w14:paraId="2CFAAE26" w14:textId="77777777" w:rsidR="0073575C" w:rsidRPr="00B20BE6" w:rsidRDefault="0073575C" w:rsidP="00764DC4">
            <w:pPr>
              <w:pStyle w:val="11"/>
              <w:spacing w:before="78" w:after="78"/>
              <w:rPr>
                <w:rFonts w:ascii="宋体" w:eastAsia="宋体" w:hAnsi="宋体"/>
                <w:sz w:val="24"/>
                <w:szCs w:val="24"/>
              </w:rPr>
            </w:pPr>
            <w:r w:rsidRPr="00B20BE6">
              <w:rPr>
                <w:rFonts w:ascii="宋体" w:eastAsia="宋体" w:hAnsi="宋体" w:hint="eastAsia"/>
                <w:sz w:val="24"/>
                <w:szCs w:val="24"/>
              </w:rPr>
              <w:t>评审结论</w:t>
            </w:r>
          </w:p>
        </w:tc>
      </w:tr>
      <w:tr w:rsidR="0073575C" w:rsidRPr="00B20BE6" w14:paraId="3C111062" w14:textId="77777777" w:rsidTr="004A51E0">
        <w:trPr>
          <w:trHeight w:val="567"/>
          <w:jc w:val="center"/>
        </w:trPr>
        <w:tc>
          <w:tcPr>
            <w:tcW w:w="1380" w:type="dxa"/>
            <w:vAlign w:val="center"/>
          </w:tcPr>
          <w:p w14:paraId="63011453" w14:textId="27E4AF7F" w:rsidR="0073575C" w:rsidRPr="00B20BE6" w:rsidRDefault="0073575C" w:rsidP="00764DC4">
            <w:pPr>
              <w:pStyle w:val="1"/>
              <w:spacing w:before="78" w:after="78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B20BE6">
              <w:rPr>
                <w:rFonts w:ascii="宋体" w:eastAsia="宋体" w:hAnsi="宋体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2375" w:type="dxa"/>
            <w:vAlign w:val="center"/>
          </w:tcPr>
          <w:p w14:paraId="3B759962" w14:textId="77777777" w:rsidR="0073575C" w:rsidRPr="00B20BE6" w:rsidRDefault="0073575C" w:rsidP="00764DC4">
            <w:pPr>
              <w:pStyle w:val="1"/>
              <w:spacing w:before="78" w:after="78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B20BE6">
              <w:rPr>
                <w:rFonts w:ascii="宋体" w:eastAsia="宋体" w:hAnsi="宋体" w:hint="eastAsia"/>
                <w:noProof/>
                <w:sz w:val="24"/>
                <w:szCs w:val="24"/>
              </w:rPr>
              <w:t/>
            </w:r>
          </w:p>
        </w:tc>
        <w:tc>
          <w:tcPr>
            <w:tcW w:w="2928" w:type="dxa"/>
            <w:vAlign w:val="center"/>
          </w:tcPr>
          <w:p w14:paraId="298A074A" w14:textId="77777777" w:rsidR="0073575C" w:rsidRPr="00B20BE6" w:rsidRDefault="0073575C" w:rsidP="00764DC4">
            <w:pPr>
              <w:pStyle w:val="1"/>
              <w:spacing w:before="78" w:after="78"/>
              <w:jc w:val="left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B20BE6">
              <w:rPr>
                <w:rFonts w:ascii="宋体" w:eastAsia="宋体" w:hAnsi="宋体" w:hint="eastAsia"/>
                <w:noProof/>
                <w:sz w:val="24"/>
                <w:szCs w:val="24"/>
              </w:rPr>
              <w:t/>
            </w:r>
          </w:p>
        </w:tc>
        <w:tc>
          <w:tcPr>
            <w:tcW w:w="1613" w:type="dxa"/>
            <w:vAlign w:val="center"/>
          </w:tcPr>
          <w:p w14:paraId="2F466EB0" w14:textId="77777777" w:rsidR="0073575C" w:rsidRPr="00B20BE6" w:rsidRDefault="0073575C" w:rsidP="00764DC4">
            <w:pPr>
              <w:pStyle w:val="1"/>
              <w:spacing w:before="78" w:after="78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B20BE6">
              <w:rPr>
                <w:rFonts w:ascii="宋体" w:eastAsia="宋体" w:hAnsi="宋体" w:hint="eastAsia"/>
                <w:noProof/>
                <w:sz w:val="24"/>
                <w:szCs w:val="24"/>
              </w:rPr>
              <w:t/>
            </w:r>
          </w:p>
        </w:tc>
      </w:tr>
    </w:tbl>
    <w:p w14:paraId="75AE4D26" w14:textId="77777777" w:rsidR="00055397" w:rsidRPr="00055397" w:rsidRDefault="00055397" w:rsidP="00055397">
      <w:pPr>
        <w:jc w:val="left"/>
        <w:rPr>
          <w:rFonts w:ascii="仿宋_GB2312" w:eastAsia="仿宋_GB2312" w:hAnsi="Times New Roman" w:cs="Times New Roman"/>
          <w:sz w:val="24"/>
          <w:szCs w:val="24"/>
        </w:rPr>
      </w:pPr>
    </w:p>
    <w:p w14:paraId="3AD2AAEF" w14:textId="1258084F" w:rsidR="008902D8" w:rsidRDefault="008902D8" w:rsidP="008902D8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（</w:t>
      </w:r>
      <w:r w:rsidR="00C76E19">
        <w:rPr>
          <w:rFonts w:ascii="仿宋_GB2312" w:eastAsia="仿宋_GB2312" w:hAnsi="Times New Roman" w:cs="Times New Roman" w:hint="eastAsia"/>
          <w:b/>
          <w:sz w:val="24"/>
          <w:szCs w:val="24"/>
        </w:rPr>
        <w:t>六</w:t>
      </w: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）详细评审</w:t>
      </w:r>
    </w:p>
    <w:p w14:paraId="3EF45DAE" w14:textId="2CD55470" w:rsidR="00055397" w:rsidRPr="00055397" w:rsidRDefault="00055397" w:rsidP="000E20F4">
      <w:pPr>
        <w:ind w:firstLineChars="200" w:firstLine="480"/>
        <w:jc w:val="left"/>
        <w:rPr>
          <w:rFonts w:ascii="仿宋_GB2312" w:eastAsia="仿宋_GB2312" w:hAnsi="Times New Roman" w:cs="Times New Roman"/>
          <w:sz w:val="24"/>
          <w:szCs w:val="24"/>
        </w:rPr>
      </w:pPr>
      <w:r w:rsidRPr="00055397">
        <w:rPr>
          <w:rFonts w:ascii="仿宋_GB2312" w:eastAsia="仿宋_GB2312" w:hAnsi="Times New Roman" w:cs="Times New Roman"/>
          <w:sz w:val="24"/>
          <w:szCs w:val="24"/>
        </w:rPr>
        <w:t>根据</w:t>
      </w:r>
      <w:r w:rsidRPr="00055397">
        <w:rPr>
          <w:rFonts w:ascii="仿宋_GB2312" w:eastAsia="仿宋_GB2312" w:hAnsi="Times New Roman" w:cs="Times New Roman" w:hint="eastAsia"/>
          <w:sz w:val="24"/>
          <w:szCs w:val="24"/>
        </w:rPr>
        <w:t>招标文件及评标工作手册的要求</w:t>
      </w:r>
      <w:r w:rsidRPr="00055397">
        <w:rPr>
          <w:rFonts w:ascii="仿宋_GB2312" w:eastAsia="仿宋_GB2312" w:hAnsi="Times New Roman" w:cs="Times New Roman"/>
          <w:sz w:val="24"/>
          <w:szCs w:val="24"/>
        </w:rPr>
        <w:t>，</w:t>
      </w:r>
      <w:r w:rsidRPr="00055397">
        <w:rPr>
          <w:rFonts w:ascii="仿宋_GB2312" w:eastAsia="仿宋_GB2312" w:hAnsi="Times New Roman" w:cs="Times New Roman" w:hint="eastAsia"/>
          <w:sz w:val="24"/>
          <w:szCs w:val="24"/>
        </w:rPr>
        <w:t>评标委员会</w:t>
      </w:r>
      <w:r w:rsidRPr="00055397">
        <w:rPr>
          <w:rFonts w:ascii="仿宋_GB2312" w:eastAsia="仿宋_GB2312" w:hAnsi="Times New Roman" w:cs="Times New Roman"/>
          <w:sz w:val="24"/>
          <w:szCs w:val="24"/>
        </w:rPr>
        <w:t>对</w:t>
      </w:r>
      <w:r w:rsidRPr="00055397">
        <w:rPr>
          <w:rFonts w:ascii="仿宋_GB2312" w:eastAsia="仿宋_GB2312" w:hAnsi="Times New Roman" w:cs="Times New Roman" w:hint="eastAsia"/>
          <w:sz w:val="24"/>
          <w:szCs w:val="24"/>
        </w:rPr>
        <w:t>投标人提供的</w:t>
      </w:r>
      <w:r w:rsidRPr="00055397">
        <w:rPr>
          <w:rFonts w:ascii="仿宋_GB2312" w:eastAsia="仿宋_GB2312" w:hAnsi="Times New Roman" w:cs="Times New Roman"/>
          <w:sz w:val="24"/>
          <w:szCs w:val="24"/>
        </w:rPr>
        <w:t>投标文件进行了详细的分析论证和评审。根据制定的</w:t>
      </w:r>
      <w:r w:rsidRPr="00055397">
        <w:rPr>
          <w:rFonts w:ascii="仿宋_GB2312" w:eastAsia="仿宋_GB2312" w:hAnsi="Times New Roman" w:cs="Times New Roman" w:hint="eastAsia"/>
          <w:sz w:val="24"/>
          <w:szCs w:val="24"/>
        </w:rPr>
        <w:t>评分标准和</w:t>
      </w:r>
      <w:r w:rsidRPr="00055397">
        <w:rPr>
          <w:rFonts w:ascii="仿宋_GB2312" w:eastAsia="仿宋_GB2312" w:hAnsi="Times New Roman" w:cs="Times New Roman"/>
          <w:sz w:val="24"/>
          <w:szCs w:val="24"/>
        </w:rPr>
        <w:t>评标办法，</w:t>
      </w:r>
      <w:r w:rsidRPr="00055397">
        <w:rPr>
          <w:rFonts w:ascii="仿宋_GB2312" w:eastAsia="仿宋_GB2312" w:hAnsi="Times New Roman" w:cs="Times New Roman" w:hint="eastAsia"/>
          <w:sz w:val="24"/>
          <w:szCs w:val="24"/>
        </w:rPr>
        <w:t>对各投标人进行评分。</w:t>
      </w:r>
      <w:r w:rsidR="00DA2B06">
        <w:rPr>
          <w:rFonts w:ascii="仿宋_GB2312" w:eastAsia="仿宋_GB2312" w:hAnsi="Times New Roman" w:cs="Times New Roman" w:hint="eastAsia"/>
          <w:sz w:val="24"/>
          <w:szCs w:val="24"/>
        </w:rPr>
        <w:t>商务评审指标分值</w:t>
      </w:r>
      <w:permStart w:id="240811453" w:edGrp="everyone"/>
      <w:bookmarkStart w:id="21" w:name="busWeight_param"/>
      <w:r>
        <w:rPr>
          <w:rFonts w:ascii="宋体" w:eastAsia="宋体" w:hAnsi="宋体"/>
          <w:sz w:val="24"/>
        </w:rPr>
        <w:t>20.00</w:t>
      </w:r>
      <w:permEnd w:id="240811453"/>
      <w:bookmarkEnd w:id="21"/>
      <w:r w:rsidR="00DA2B06">
        <w:rPr>
          <w:rFonts w:ascii="仿宋_GB2312" w:eastAsia="仿宋_GB2312" w:hAnsi="Times New Roman" w:cs="Times New Roman" w:hint="eastAsia"/>
          <w:sz w:val="24"/>
          <w:szCs w:val="24"/>
        </w:rPr>
        <w:t>，技术评审指标分值</w:t>
      </w:r>
      <w:permStart w:id="1891384426" w:edGrp="everyone"/>
      <w:bookmarkStart w:id="22" w:name="tesWeight_param"/>
      <w:r>
        <w:rPr>
          <w:rFonts w:ascii="宋体" w:eastAsia="宋体" w:hAnsi="宋体"/>
          <w:sz w:val="24"/>
        </w:rPr>
        <w:t>40.00</w:t>
      </w:r>
      <w:permEnd w:id="1891384426"/>
      <w:bookmarkEnd w:id="22"/>
      <w:r w:rsidR="00DA2B06">
        <w:rPr>
          <w:rFonts w:ascii="仿宋_GB2312" w:eastAsia="仿宋_GB2312" w:hAnsi="Times New Roman" w:cs="Times New Roman" w:hint="eastAsia"/>
          <w:sz w:val="24"/>
          <w:szCs w:val="24"/>
        </w:rPr>
        <w:t>，价格评审指标分值</w:t>
      </w:r>
      <w:permStart w:id="880742164" w:edGrp="everyone"/>
      <w:bookmarkStart w:id="23" w:name="priWeight_param"/>
      <w:r>
        <w:rPr>
          <w:rFonts w:ascii="宋体" w:eastAsia="宋体" w:hAnsi="宋体"/>
          <w:sz w:val="24"/>
        </w:rPr>
        <w:t>40.00</w:t>
      </w:r>
      <w:permEnd w:id="880742164"/>
      <w:bookmarkEnd w:id="23"/>
      <w:r w:rsidR="00DA2B06">
        <w:rPr>
          <w:rFonts w:hint="eastAsia"/>
        </w:rPr>
        <w:t>，</w:t>
      </w:r>
      <w:r w:rsidRPr="00055397">
        <w:rPr>
          <w:rFonts w:ascii="仿宋_GB2312" w:eastAsia="仿宋_GB2312" w:hAnsi="Times New Roman" w:cs="Times New Roman" w:hint="eastAsia"/>
          <w:sz w:val="24"/>
          <w:szCs w:val="24"/>
        </w:rPr>
        <w:t>结果</w:t>
      </w:r>
      <w:r w:rsidRPr="00055397">
        <w:rPr>
          <w:rFonts w:ascii="仿宋_GB2312" w:eastAsia="仿宋_GB2312" w:hAnsi="Times New Roman" w:cs="Times New Roman"/>
          <w:sz w:val="24"/>
          <w:szCs w:val="24"/>
        </w:rPr>
        <w:t>汇总如下</w:t>
      </w:r>
    </w:p>
    <w:p w14:paraId="3FBAA14C" w14:textId="77777777" w:rsidR="008902D8" w:rsidRPr="00B7541A" w:rsidRDefault="008902D8" w:rsidP="008902D8">
      <w:pPr>
        <w:jc w:val="center"/>
        <w:rPr>
          <w:rFonts w:ascii="仿宋_GB2312" w:eastAsia="仿宋_GB2312" w:hAnsi="Times New Roman" w:cs="Times New Roman"/>
          <w:sz w:val="24"/>
          <w:szCs w:val="24"/>
        </w:rPr>
      </w:pPr>
      <w:r w:rsidRPr="00B7541A">
        <w:rPr>
          <w:rFonts w:ascii="仿宋_GB2312" w:eastAsia="仿宋_GB2312" w:hAnsi="Times New Roman" w:cs="Times New Roman" w:hint="eastAsia"/>
          <w:sz w:val="24"/>
          <w:szCs w:val="24"/>
        </w:rPr>
        <w:t>商务评价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busScoreSupplierList"/>
        <w:tblDescription w:val="_rowList=busScoreSupplierList;_rowIndex=2"/>
      </w:tblPr>
      <w:tblGrid>
        <w:gridCol w:w="1272"/>
        <w:gridCol w:w="4820"/>
        <w:gridCol w:w="1581"/>
        <w:gridCol w:w="1405"/>
      </w:tblGrid>
      <w:tr w:rsidR="00CC054F" w:rsidRPr="00B20BE6" w14:paraId="2E1A85D4" w14:textId="77777777" w:rsidTr="00A70FED">
        <w:trPr>
          <w:trHeight w:val="454"/>
          <w:tblHeader/>
          <w:jc w:val="center"/>
        </w:trPr>
        <w:tc>
          <w:tcPr>
            <w:tcW w:w="700" w:type="pct"/>
            <w:vAlign w:val="center"/>
          </w:tcPr>
          <w:p w14:paraId="75CAA637" w14:textId="77777777" w:rsidR="00CC054F" w:rsidRPr="00B20BE6" w:rsidRDefault="00CC054F" w:rsidP="00764D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20BE6">
              <w:rPr>
                <w:rFonts w:ascii="宋体" w:eastAsia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2655" w:type="pct"/>
            <w:vAlign w:val="center"/>
          </w:tcPr>
          <w:p w14:paraId="7A57825D" w14:textId="77777777" w:rsidR="00CC054F" w:rsidRPr="00B20BE6" w:rsidRDefault="00CC054F" w:rsidP="00764D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20BE6">
              <w:rPr>
                <w:rFonts w:ascii="宋体" w:eastAsia="宋体" w:hAnsi="宋体" w:hint="eastAsia"/>
                <w:b/>
                <w:bCs/>
                <w:sz w:val="24"/>
              </w:rPr>
              <w:t>供应商名称</w:t>
            </w:r>
          </w:p>
        </w:tc>
        <w:tc>
          <w:tcPr>
            <w:tcW w:w="871" w:type="pct"/>
            <w:vAlign w:val="center"/>
          </w:tcPr>
          <w:p w14:paraId="0A3129B1" w14:textId="77777777" w:rsidR="00CC054F" w:rsidRPr="00B20BE6" w:rsidRDefault="00CC054F" w:rsidP="00764D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20BE6">
              <w:rPr>
                <w:rFonts w:ascii="宋体" w:eastAsia="宋体" w:hAnsi="宋体" w:hint="eastAsia"/>
                <w:b/>
                <w:bCs/>
                <w:sz w:val="24"/>
              </w:rPr>
              <w:t>得分</w:t>
            </w:r>
          </w:p>
        </w:tc>
        <w:tc>
          <w:tcPr>
            <w:tcW w:w="774" w:type="pct"/>
            <w:vAlign w:val="center"/>
          </w:tcPr>
          <w:p w14:paraId="1B19212D" w14:textId="77777777" w:rsidR="00CC054F" w:rsidRPr="00B20BE6" w:rsidRDefault="00CC054F" w:rsidP="00764D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20BE6">
              <w:rPr>
                <w:rFonts w:ascii="宋体" w:eastAsia="宋体" w:hAnsi="宋体" w:hint="eastAsia"/>
                <w:b/>
                <w:bCs/>
                <w:sz w:val="24"/>
              </w:rPr>
              <w:t>排名</w:t>
            </w:r>
          </w:p>
        </w:tc>
      </w:tr>
      <w:tr w:rsidR="00CC054F" w:rsidRPr="00B20BE6" w14:paraId="2E43BEA0" w14:textId="77777777" w:rsidTr="00A70FED">
        <w:trPr>
          <w:trHeight w:val="454"/>
          <w:jc w:val="center"/>
        </w:trPr>
        <w:tc>
          <w:tcPr>
            <w:tcW w:w="700" w:type="pct"/>
            <w:vAlign w:val="center"/>
          </w:tcPr>
          <w:p w14:paraId="4A8CDE9F" w14:textId="77777777" w:rsidR="00CC054F" w:rsidRPr="00B20BE6" w:rsidRDefault="00CC054F" w:rsidP="00764DC4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B20BE6"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2655" w:type="pct"/>
            <w:vAlign w:val="center"/>
          </w:tcPr>
          <w:p w14:paraId="194553FA" w14:textId="77777777" w:rsidR="00CC054F" w:rsidRPr="00B20BE6" w:rsidRDefault="00CC054F" w:rsidP="00764DC4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B20BE6">
              <w:rPr>
                <w:rFonts w:ascii="宋体" w:eastAsia="宋体" w:hAnsi="宋体" w:hint="eastAsia"/>
                <w:sz w:val="24"/>
              </w:rPr>
              <w:t/>
            </w:r>
          </w:p>
        </w:tc>
        <w:tc>
          <w:tcPr>
            <w:tcW w:w="871" w:type="pct"/>
            <w:vAlign w:val="center"/>
          </w:tcPr>
          <w:p w14:paraId="13B36BF9" w14:textId="77777777" w:rsidR="00CC054F" w:rsidRPr="00B20BE6" w:rsidRDefault="00CC054F" w:rsidP="00764DC4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B20BE6">
              <w:rPr>
                <w:rFonts w:ascii="宋体" w:eastAsia="宋体" w:hAnsi="宋体"/>
                <w:sz w:val="24"/>
              </w:rPr>
              <w:t/>
            </w:r>
          </w:p>
        </w:tc>
        <w:tc>
          <w:tcPr>
            <w:tcW w:w="774" w:type="pct"/>
            <w:vAlign w:val="center"/>
          </w:tcPr>
          <w:p w14:paraId="6541F43D" w14:textId="77777777" w:rsidR="00CC054F" w:rsidRPr="00B20BE6" w:rsidRDefault="00CC054F" w:rsidP="00764DC4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B20BE6">
              <w:rPr>
                <w:rFonts w:ascii="宋体" w:eastAsia="宋体" w:hAnsi="宋体"/>
                <w:sz w:val="24"/>
              </w:rPr>
              <w:t/>
            </w:r>
          </w:p>
        </w:tc>
      </w:tr>
    </w:tbl>
    <w:p w14:paraId="77F4BA44" w14:textId="77777777" w:rsidR="00C5105B" w:rsidRDefault="00C5105B" w:rsidP="008902D8">
      <w:pPr>
        <w:jc w:val="center"/>
        <w:rPr>
          <w:rFonts w:ascii="仿宋_GB2312" w:eastAsia="仿宋_GB2312" w:hAnsi="Times New Roman" w:cs="Times New Roman"/>
          <w:sz w:val="24"/>
          <w:szCs w:val="24"/>
        </w:rPr>
      </w:pPr>
    </w:p>
    <w:p w14:paraId="029AC11C" w14:textId="77777777" w:rsidR="008902D8" w:rsidRDefault="00C5105B" w:rsidP="008902D8">
      <w:pPr>
        <w:jc w:val="center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技术评价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tecScoreSupplierList"/>
        <w:tblDescription w:val="_rowList=tecScoreSupplierList;_rowIndex=2"/>
      </w:tblPr>
      <w:tblGrid>
        <w:gridCol w:w="1274"/>
        <w:gridCol w:w="4820"/>
        <w:gridCol w:w="1581"/>
        <w:gridCol w:w="1403"/>
      </w:tblGrid>
      <w:tr w:rsidR="00C5105B" w:rsidRPr="0054623D" w14:paraId="3D2672B9" w14:textId="77777777" w:rsidTr="009D12F8">
        <w:trPr>
          <w:trHeight w:val="567"/>
          <w:jc w:val="center"/>
        </w:trPr>
        <w:tc>
          <w:tcPr>
            <w:tcW w:w="701" w:type="pct"/>
            <w:vAlign w:val="center"/>
          </w:tcPr>
          <w:p w14:paraId="05EF1323" w14:textId="77777777" w:rsidR="00C5105B" w:rsidRPr="0054623D" w:rsidRDefault="00C5105B" w:rsidP="00764D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54623D">
              <w:rPr>
                <w:rFonts w:ascii="宋体" w:eastAsia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2655" w:type="pct"/>
            <w:vAlign w:val="center"/>
          </w:tcPr>
          <w:p w14:paraId="3FBDCF87" w14:textId="77777777" w:rsidR="00C5105B" w:rsidRPr="0054623D" w:rsidRDefault="00C5105B" w:rsidP="00764D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54623D">
              <w:rPr>
                <w:rFonts w:ascii="宋体" w:eastAsia="宋体" w:hAnsi="宋体" w:hint="eastAsia"/>
                <w:b/>
                <w:bCs/>
                <w:sz w:val="24"/>
              </w:rPr>
              <w:t>供应商名称</w:t>
            </w:r>
          </w:p>
        </w:tc>
        <w:tc>
          <w:tcPr>
            <w:tcW w:w="871" w:type="pct"/>
            <w:vAlign w:val="center"/>
          </w:tcPr>
          <w:p w14:paraId="6FCF4626" w14:textId="77777777" w:rsidR="00C5105B" w:rsidRPr="0054623D" w:rsidRDefault="00C5105B" w:rsidP="00764D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54623D">
              <w:rPr>
                <w:rFonts w:ascii="宋体" w:eastAsia="宋体" w:hAnsi="宋体" w:hint="eastAsia"/>
                <w:b/>
                <w:bCs/>
                <w:sz w:val="24"/>
              </w:rPr>
              <w:t>得分</w:t>
            </w:r>
          </w:p>
        </w:tc>
        <w:tc>
          <w:tcPr>
            <w:tcW w:w="774" w:type="pct"/>
            <w:vAlign w:val="center"/>
          </w:tcPr>
          <w:p w14:paraId="7DC301BC" w14:textId="77777777" w:rsidR="00C5105B" w:rsidRPr="0054623D" w:rsidRDefault="00C5105B" w:rsidP="00764DC4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54623D">
              <w:rPr>
                <w:rFonts w:ascii="宋体" w:eastAsia="宋体" w:hAnsi="宋体" w:hint="eastAsia"/>
                <w:b/>
                <w:bCs/>
                <w:sz w:val="24"/>
              </w:rPr>
              <w:t>排名</w:t>
            </w:r>
          </w:p>
        </w:tc>
      </w:tr>
      <w:tr w:rsidR="00C5105B" w:rsidRPr="0054623D" w14:paraId="49378443" w14:textId="77777777" w:rsidTr="009D12F8">
        <w:trPr>
          <w:trHeight w:val="567"/>
          <w:jc w:val="center"/>
        </w:trPr>
        <w:tc>
          <w:tcPr>
            <w:tcW w:w="701" w:type="pct"/>
            <w:vAlign w:val="center"/>
          </w:tcPr>
          <w:p w14:paraId="070BEC91" w14:textId="77777777" w:rsidR="00C5105B" w:rsidRPr="0054623D" w:rsidRDefault="00C5105B" w:rsidP="00764DC4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4623D"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2655" w:type="pct"/>
            <w:vAlign w:val="center"/>
          </w:tcPr>
          <w:p w14:paraId="6F7F237B" w14:textId="77777777" w:rsidR="00C5105B" w:rsidRPr="0054623D" w:rsidRDefault="00C5105B" w:rsidP="00764DC4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54623D">
              <w:rPr>
                <w:rFonts w:ascii="宋体" w:eastAsia="宋体" w:hAnsi="宋体" w:hint="eastAsia"/>
                <w:sz w:val="24"/>
              </w:rPr>
              <w:t/>
            </w:r>
          </w:p>
        </w:tc>
        <w:tc>
          <w:tcPr>
            <w:tcW w:w="871" w:type="pct"/>
            <w:vAlign w:val="center"/>
          </w:tcPr>
          <w:p w14:paraId="7B811759" w14:textId="77777777" w:rsidR="00C5105B" w:rsidRPr="0054623D" w:rsidRDefault="00C5105B" w:rsidP="00764DC4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4623D">
              <w:rPr>
                <w:rFonts w:ascii="宋体" w:eastAsia="宋体" w:hAnsi="宋体"/>
                <w:sz w:val="24"/>
              </w:rPr>
              <w:t/>
            </w:r>
          </w:p>
        </w:tc>
        <w:tc>
          <w:tcPr>
            <w:tcW w:w="774" w:type="pct"/>
            <w:vAlign w:val="center"/>
          </w:tcPr>
          <w:p w14:paraId="2269A04E" w14:textId="77777777" w:rsidR="00C5105B" w:rsidRPr="0054623D" w:rsidRDefault="00C5105B" w:rsidP="00764DC4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54623D">
              <w:rPr>
                <w:rFonts w:ascii="宋体" w:eastAsia="宋体" w:hAnsi="宋体"/>
                <w:sz w:val="24"/>
              </w:rPr>
              <w:t/>
            </w:r>
          </w:p>
        </w:tc>
      </w:tr>
    </w:tbl>
    <w:p w14:paraId="750BD748" w14:textId="44B6E62B" w:rsidR="00A72311" w:rsidRDefault="00895050" w:rsidP="009D12F8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t>得分公式：</w:t>
      </w:r>
    </w:p>
    <w:p w14:paraId="59C2E12D" w14:textId="070A1E0D" w:rsidR="00895050" w:rsidRDefault="00895050" w:rsidP="009D12F8">
      <w:pPr>
        <w:rPr>
          <w:rFonts w:ascii="仿宋_GB2312" w:eastAsia="仿宋_GB2312" w:hAnsi="Times New Roman" w:cs="Times New Roman"/>
          <w:sz w:val="24"/>
          <w:szCs w:val="24"/>
        </w:rPr>
      </w:pPr>
      <w:permStart w:id="2075025437" w:edGrp="everyone"/>
      <w:bookmarkStart w:id="24" w:name="formula_param"/>
      <w:bookmarkStart w:id="25" w:name="_GoBack"/>
      <w:r>
        <w:rPr>
          <w:rFonts w:ascii="宋体" w:eastAsia="宋体" w:hAnsi="宋体" w:hint="eastAsia"/>
          <w:noProof/>
          <w:sz w:val="24"/>
          <w:szCs w:val="24"/>
        </w:rPr>
        <w:t>基准价：
    当有效供应商大于5家时，去掉1个最高和1个最低有效评标价，取剩余所有有效评标价；当有效供应商小于等于5家时，取全部有效评标价。
基准价＝最低评标价
    基准价精确到元后2位小数，之后一位四舍五入。
得分公式：
    得分＝(评标基准价÷评标价)×分值
    得分小数位保留2位，之后一位四舍五入。</w:t>
      </w:r>
      <w:permEnd w:id="2075025437"/>
      <w:bookmarkEnd w:id="24"/>
      <w:bookmarkEnd w:id="25"/>
    </w:p>
    <w:p w14:paraId="4C921688" w14:textId="77777777" w:rsidR="00B62AB1" w:rsidRDefault="00B62AB1" w:rsidP="008902D8">
      <w:pPr>
        <w:jc w:val="center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价格评价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  <w:tblCaption w:val="priceScoreSupplierList"/>
        <w:tblDescription w:val="_rowList=priceScoreSupplierList;_rowIndex=2"/>
      </w:tblPr>
      <w:tblGrid>
        <w:gridCol w:w="833"/>
        <w:gridCol w:w="1372"/>
        <w:gridCol w:w="1148"/>
        <w:gridCol w:w="1602"/>
        <w:gridCol w:w="1371"/>
        <w:gridCol w:w="1140"/>
        <w:gridCol w:w="1602"/>
      </w:tblGrid>
      <w:tr w:rsidR="008C1094" w:rsidRPr="006506AB" w14:paraId="40504DDA" w14:textId="77777777" w:rsidTr="00E73335">
        <w:trPr>
          <w:trHeight w:val="56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772FF5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14:paraId="46778798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投标人名称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9B7E5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开标价格01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30B8B1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lastRenderedPageBreak/>
              <w:t>修正后投标报价</w:t>
            </w:r>
          </w:p>
        </w:tc>
        <w:tc>
          <w:tcPr>
            <w:tcW w:w="0" w:type="auto"/>
            <w:vAlign w:val="center"/>
          </w:tcPr>
          <w:p w14:paraId="7E2A125F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修正原因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2F0FCFEE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基准价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0CA8BC66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价格得分</w:t>
            </w:r>
          </w:p>
        </w:tc>
      </w:tr>
      <w:tr w:rsidR="008C1094" w:rsidRPr="006506AB" w14:paraId="1567B4F9" w14:textId="77777777" w:rsidTr="00E73335">
        <w:trPr>
          <w:trHeight w:val="56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3C771E5" w14:textId="77777777" w:rsidR="008C1094" w:rsidRPr="006506AB" w:rsidRDefault="008C1094" w:rsidP="00764DC4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506AB">
              <w:rPr>
                <w:rFonts w:ascii="宋体" w:eastAsia="宋体" w:hAnsi="宋体"/>
                <w:sz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756945E4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B24A7" w14:textId="77777777" w:rsidR="008C1094" w:rsidRPr="006506AB" w:rsidRDefault="008C1094" w:rsidP="00335ACD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/>
                <w:sz w:val="24"/>
                <w:szCs w:val="24"/>
              </w:rPr>
              <w:t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9F900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0" w:type="auto"/>
            <w:vAlign w:val="center"/>
          </w:tcPr>
          <w:p w14:paraId="45C26924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4E485262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478D5E4E" w14:textId="77777777" w:rsidR="008C1094" w:rsidRPr="006506AB" w:rsidRDefault="008C1094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506AB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</w:tr>
    </w:tbl>
    <w:p w14:paraId="469677BE" w14:textId="77777777" w:rsidR="008C1094" w:rsidRDefault="008C1094" w:rsidP="008902D8">
      <w:pPr>
        <w:jc w:val="center"/>
        <w:rPr>
          <w:rFonts w:ascii="仿宋_GB2312" w:eastAsia="仿宋_GB2312" w:hAnsi="Times New Roman" w:cs="Times New Roman"/>
          <w:sz w:val="24"/>
          <w:szCs w:val="24"/>
        </w:rPr>
      </w:pPr>
    </w:p>
    <w:p w14:paraId="157C9236" w14:textId="77777777" w:rsidR="00DC413E" w:rsidRDefault="00DC413E" w:rsidP="008902D8">
      <w:pPr>
        <w:jc w:val="center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综合评价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finalScoreSupplierList"/>
        <w:tblDescription w:val="_rowList=finalScoreSupplierList;_rowIndex=2"/>
      </w:tblPr>
      <w:tblGrid>
        <w:gridCol w:w="948"/>
        <w:gridCol w:w="1436"/>
        <w:gridCol w:w="1680"/>
        <w:gridCol w:w="1274"/>
        <w:gridCol w:w="1111"/>
        <w:gridCol w:w="1111"/>
        <w:gridCol w:w="1518"/>
      </w:tblGrid>
      <w:tr w:rsidR="009817B2" w:rsidRPr="00091DF1" w14:paraId="22F384B0" w14:textId="77777777" w:rsidTr="00921BAB">
        <w:trPr>
          <w:trHeight w:val="340"/>
          <w:jc w:val="center"/>
        </w:trPr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E174" w14:textId="77777777" w:rsidR="009817B2" w:rsidRPr="00091DF1" w:rsidRDefault="009817B2" w:rsidP="00764DC4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投标人排名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3160D" w14:textId="77777777" w:rsidR="009817B2" w:rsidRPr="00091DF1" w:rsidRDefault="009817B2" w:rsidP="00764DC4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投标人名称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1D4AE" w14:textId="77777777" w:rsidR="009817B2" w:rsidRPr="00091DF1" w:rsidRDefault="009817B2" w:rsidP="00764DC4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评标价（01）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D687" w14:textId="77777777" w:rsidR="009817B2" w:rsidRPr="00091DF1" w:rsidRDefault="009817B2" w:rsidP="00764DC4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价格得分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ABF2D" w14:textId="77777777" w:rsidR="009817B2" w:rsidRPr="00091DF1" w:rsidRDefault="009817B2" w:rsidP="00764DC4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商务得分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FBCA" w14:textId="77777777" w:rsidR="009817B2" w:rsidRPr="00091DF1" w:rsidRDefault="009817B2" w:rsidP="00764DC4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技术得分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3113" w14:textId="77777777" w:rsidR="009817B2" w:rsidRPr="00091DF1" w:rsidRDefault="009817B2" w:rsidP="00764DC4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投标人总得分</w:t>
            </w:r>
          </w:p>
        </w:tc>
      </w:tr>
      <w:tr w:rsidR="009817B2" w:rsidRPr="00091DF1" w14:paraId="3B8B97A1" w14:textId="77777777" w:rsidTr="00921BAB">
        <w:trPr>
          <w:trHeight w:val="20"/>
          <w:jc w:val="center"/>
        </w:trPr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2528" w14:textId="77777777" w:rsidR="009817B2" w:rsidRPr="00091DF1" w:rsidRDefault="009817B2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6BD5" w14:textId="77777777" w:rsidR="009817B2" w:rsidRPr="00091DF1" w:rsidRDefault="009817B2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1D7C5" w14:textId="77777777" w:rsidR="009817B2" w:rsidRPr="00091DF1" w:rsidRDefault="009817B2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/>
                <w:sz w:val="24"/>
                <w:szCs w:val="24"/>
              </w:rPr>
              <w:t/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F711C" w14:textId="77777777" w:rsidR="009817B2" w:rsidRPr="00091DF1" w:rsidRDefault="009817B2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3497E" w14:textId="77777777" w:rsidR="009817B2" w:rsidRPr="00091DF1" w:rsidRDefault="009817B2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7263C" w14:textId="77777777" w:rsidR="009817B2" w:rsidRPr="00091DF1" w:rsidRDefault="009817B2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C63C" w14:textId="77777777" w:rsidR="009817B2" w:rsidRPr="00091DF1" w:rsidRDefault="009817B2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091DF1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</w:tr>
    </w:tbl>
    <w:p w14:paraId="7544DF4A" w14:textId="77777777" w:rsidR="00DC413E" w:rsidRPr="00B7541A" w:rsidRDefault="00DC413E" w:rsidP="008902D8">
      <w:pPr>
        <w:jc w:val="center"/>
        <w:rPr>
          <w:rFonts w:ascii="仿宋_GB2312" w:eastAsia="仿宋_GB2312" w:hAnsi="Times New Roman" w:cs="Times New Roman"/>
          <w:sz w:val="24"/>
          <w:szCs w:val="24"/>
        </w:rPr>
      </w:pPr>
    </w:p>
    <w:p w14:paraId="170F2848" w14:textId="7696B8F7" w:rsidR="00600B39" w:rsidRDefault="00600B39" w:rsidP="00600B39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（</w:t>
      </w:r>
      <w:r w:rsidR="00C76E19">
        <w:rPr>
          <w:rFonts w:ascii="仿宋_GB2312" w:eastAsia="仿宋_GB2312" w:hAnsi="Times New Roman" w:cs="Times New Roman" w:hint="eastAsia"/>
          <w:b/>
          <w:sz w:val="24"/>
          <w:szCs w:val="24"/>
        </w:rPr>
        <w:t>七</w:t>
      </w:r>
      <w:r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）</w:t>
      </w:r>
      <w:r>
        <w:rPr>
          <w:rFonts w:ascii="仿宋_GB2312" w:eastAsia="仿宋_GB2312" w:hAnsi="Times New Roman" w:cs="Times New Roman" w:hint="eastAsia"/>
          <w:b/>
          <w:sz w:val="24"/>
          <w:szCs w:val="24"/>
        </w:rPr>
        <w:t>评审意见</w:t>
      </w:r>
    </w:p>
    <w:p w14:paraId="7C272610" w14:textId="77777777" w:rsidR="00600B39" w:rsidRDefault="00600B39" w:rsidP="00600B39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</w:p>
    <w:p w14:paraId="7B5C17EF" w14:textId="77777777" w:rsidR="00600B39" w:rsidRPr="00600B39" w:rsidRDefault="00600B39" w:rsidP="008902D8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</w:p>
    <w:p w14:paraId="6E3717FC" w14:textId="11ABE0C8" w:rsidR="008902D8" w:rsidRDefault="00600B39" w:rsidP="008902D8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  <w:r>
        <w:rPr>
          <w:rFonts w:ascii="仿宋_GB2312" w:eastAsia="仿宋_GB2312" w:hAnsi="Times New Roman" w:cs="Times New Roman" w:hint="eastAsia"/>
          <w:b/>
          <w:sz w:val="24"/>
          <w:szCs w:val="24"/>
        </w:rPr>
        <w:t>（</w:t>
      </w:r>
      <w:r w:rsidR="00C76E19">
        <w:rPr>
          <w:rFonts w:ascii="仿宋_GB2312" w:eastAsia="仿宋_GB2312" w:hAnsi="Times New Roman" w:cs="Times New Roman" w:hint="eastAsia"/>
          <w:b/>
          <w:sz w:val="24"/>
          <w:szCs w:val="24"/>
        </w:rPr>
        <w:t>八</w:t>
      </w:r>
      <w:r w:rsidR="008902D8"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）推荐的中标候选人名单</w:t>
      </w:r>
    </w:p>
    <w:p w14:paraId="52A0135C" w14:textId="77777777" w:rsidR="00AD4E5A" w:rsidRDefault="00AD4E5A" w:rsidP="008902D8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recommonedSupplierList"/>
        <w:tblDescription w:val="_rowList=recommonedSupplierList;_rowIndex=2"/>
      </w:tblPr>
      <w:tblGrid>
        <w:gridCol w:w="1296"/>
        <w:gridCol w:w="7782"/>
      </w:tblGrid>
      <w:tr w:rsidR="004021D8" w:rsidRPr="00916FDD" w14:paraId="5C8AA06B" w14:textId="77777777" w:rsidTr="00764DC4">
        <w:trPr>
          <w:trHeight w:val="454"/>
          <w:jc w:val="center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39127" w14:textId="77777777" w:rsidR="004021D8" w:rsidRPr="00916FDD" w:rsidRDefault="004021D8" w:rsidP="00764DC4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916FDD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名次</w:t>
            </w:r>
          </w:p>
        </w:tc>
        <w:tc>
          <w:tcPr>
            <w:tcW w:w="4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4721E" w14:textId="77777777" w:rsidR="004021D8" w:rsidRPr="00916FDD" w:rsidRDefault="004021D8" w:rsidP="00764DC4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916FDD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投标单位</w:t>
            </w:r>
          </w:p>
        </w:tc>
      </w:tr>
      <w:tr w:rsidR="004021D8" w:rsidRPr="00916FDD" w14:paraId="0446346E" w14:textId="77777777" w:rsidTr="00764DC4">
        <w:trPr>
          <w:trHeight w:val="454"/>
          <w:jc w:val="center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91990" w14:textId="77777777" w:rsidR="004021D8" w:rsidRPr="00916FDD" w:rsidRDefault="004021D8" w:rsidP="00764DC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16FDD">
              <w:rPr>
                <w:rFonts w:ascii="宋体" w:eastAsia="宋体" w:hAnsi="宋体" w:cs="Times New Roman"/>
                <w:sz w:val="24"/>
                <w:szCs w:val="24"/>
              </w:rPr>
              <w:t/>
            </w:r>
          </w:p>
        </w:tc>
        <w:tc>
          <w:tcPr>
            <w:tcW w:w="4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8A59" w14:textId="77777777" w:rsidR="004021D8" w:rsidRPr="00916FDD" w:rsidRDefault="004021D8" w:rsidP="00764DC4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916FDD">
              <w:rPr>
                <w:rFonts w:ascii="宋体" w:eastAsia="宋体" w:hAnsi="宋体" w:cs="Times New Roman" w:hint="eastAsia"/>
                <w:sz w:val="24"/>
                <w:szCs w:val="24"/>
              </w:rPr>
              <w:t/>
            </w:r>
          </w:p>
        </w:tc>
      </w:tr>
    </w:tbl>
    <w:p w14:paraId="14560700" w14:textId="77777777" w:rsidR="00AF19A9" w:rsidRPr="00B7541A" w:rsidRDefault="00AF19A9" w:rsidP="008902D8">
      <w:pPr>
        <w:jc w:val="left"/>
        <w:rPr>
          <w:rFonts w:ascii="仿宋_GB2312" w:eastAsia="仿宋_GB2312" w:hAnsi="Times New Roman" w:cs="Times New Roman"/>
          <w:b/>
          <w:sz w:val="24"/>
          <w:szCs w:val="24"/>
        </w:rPr>
      </w:pPr>
    </w:p>
    <w:p w14:paraId="435756D4" w14:textId="77777777" w:rsidR="008902D8" w:rsidRDefault="008902D8" w:rsidP="008902D8">
      <w:pPr>
        <w:jc w:val="center"/>
        <w:rPr>
          <w:rFonts w:ascii="宋体" w:eastAsia="宋体" w:hAnsi="宋体"/>
        </w:rPr>
      </w:pPr>
    </w:p>
    <w:p w14:paraId="08AAD5F7" w14:textId="32F76B54" w:rsidR="00AD4E5A" w:rsidRDefault="00600B39" w:rsidP="00AD4E5A">
      <w:pPr>
        <w:jc w:val="left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b/>
          <w:sz w:val="24"/>
          <w:szCs w:val="24"/>
        </w:rPr>
        <w:t>（</w:t>
      </w:r>
      <w:r w:rsidR="00C76E19">
        <w:rPr>
          <w:rFonts w:ascii="仿宋_GB2312" w:eastAsia="仿宋_GB2312" w:hAnsi="Times New Roman" w:cs="Times New Roman" w:hint="eastAsia"/>
          <w:b/>
          <w:sz w:val="24"/>
          <w:szCs w:val="24"/>
        </w:rPr>
        <w:t>九</w:t>
      </w:r>
      <w:r w:rsidR="00AD4E5A" w:rsidRPr="00B7541A">
        <w:rPr>
          <w:rFonts w:ascii="仿宋_GB2312" w:eastAsia="仿宋_GB2312" w:hAnsi="Times New Roman" w:cs="Times New Roman" w:hint="eastAsia"/>
          <w:b/>
          <w:sz w:val="24"/>
          <w:szCs w:val="24"/>
        </w:rPr>
        <w:t>）</w:t>
      </w:r>
      <w:r w:rsidR="00AD4E5A">
        <w:rPr>
          <w:rFonts w:ascii="仿宋_GB2312" w:eastAsia="仿宋_GB2312" w:hAnsi="Times New Roman" w:cs="Times New Roman" w:hint="eastAsia"/>
          <w:b/>
          <w:sz w:val="24"/>
          <w:szCs w:val="24"/>
        </w:rPr>
        <w:t>评标委员会成员</w:t>
      </w:r>
      <w:r w:rsidR="00AD4E5A" w:rsidRPr="00AD4E5A">
        <w:rPr>
          <w:rFonts w:ascii="仿宋_GB2312" w:eastAsia="仿宋_GB2312" w:hAnsi="Times New Roman" w:cs="Times New Roman" w:hint="eastAsia"/>
          <w:b/>
          <w:sz w:val="24"/>
          <w:szCs w:val="24"/>
        </w:rPr>
        <w:t>签字</w:t>
      </w:r>
    </w:p>
    <w:p w14:paraId="1CDF1B22" w14:textId="77777777" w:rsidR="00AD4E5A" w:rsidRDefault="00AD4E5A" w:rsidP="00AD4E5A">
      <w:pPr>
        <w:jc w:val="left"/>
        <w:rPr>
          <w:rFonts w:ascii="仿宋_GB2312" w:eastAsia="仿宋_GB2312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allExpertsList"/>
        <w:tblDescription w:val="_rowList=allExpertsList;_rowIndex=2"/>
      </w:tblPr>
      <w:tblGrid>
        <w:gridCol w:w="3377"/>
        <w:gridCol w:w="5701"/>
      </w:tblGrid>
      <w:tr w:rsidR="00C049E7" w:rsidRPr="00D05C01" w14:paraId="21C1548C" w14:textId="77777777" w:rsidTr="00764DC4">
        <w:trPr>
          <w:trHeight w:val="482"/>
        </w:trPr>
        <w:tc>
          <w:tcPr>
            <w:tcW w:w="1860" w:type="pct"/>
            <w:vAlign w:val="center"/>
          </w:tcPr>
          <w:p w14:paraId="362095E2" w14:textId="77777777" w:rsidR="00C049E7" w:rsidRPr="00D05C01" w:rsidRDefault="00C049E7" w:rsidP="00764DC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D05C01">
              <w:rPr>
                <w:rFonts w:ascii="宋体" w:eastAsia="宋体" w:hAnsi="宋体" w:hint="eastAsia"/>
                <w:b/>
                <w:bCs/>
                <w:sz w:val="24"/>
              </w:rPr>
              <w:t>专家</w:t>
            </w:r>
            <w:r w:rsidRPr="00D05C01">
              <w:rPr>
                <w:rFonts w:ascii="宋体" w:eastAsia="宋体" w:hAnsi="宋体"/>
                <w:b/>
                <w:bCs/>
                <w:sz w:val="24"/>
              </w:rPr>
              <w:t>姓名</w:t>
            </w:r>
          </w:p>
        </w:tc>
        <w:tc>
          <w:tcPr>
            <w:tcW w:w="3140" w:type="pct"/>
            <w:vAlign w:val="center"/>
          </w:tcPr>
          <w:p w14:paraId="1B22D13A" w14:textId="77777777" w:rsidR="00C049E7" w:rsidRPr="00D05C01" w:rsidRDefault="00C049E7" w:rsidP="00764DC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D05C01">
              <w:rPr>
                <w:rFonts w:ascii="宋体" w:eastAsia="宋体" w:hAnsi="宋体" w:hint="eastAsia"/>
                <w:b/>
                <w:bCs/>
                <w:sz w:val="24"/>
              </w:rPr>
              <w:t>签字</w:t>
            </w:r>
          </w:p>
        </w:tc>
      </w:tr>
      <w:tr w:rsidR="00C049E7" w:rsidRPr="00D05C01" w14:paraId="50F9BB72" w14:textId="77777777" w:rsidTr="00A65A9D">
        <w:trPr>
          <w:trHeight w:val="1021"/>
        </w:trPr>
        <w:tc>
          <w:tcPr>
            <w:tcW w:w="1860" w:type="pct"/>
            <w:vAlign w:val="center"/>
          </w:tcPr>
          <w:p w14:paraId="10D5345D" w14:textId="77777777" w:rsidR="00C049E7" w:rsidRPr="00D05C01" w:rsidRDefault="00C049E7" w:rsidP="00764DC4">
            <w:pPr>
              <w:jc w:val="center"/>
              <w:rPr>
                <w:rFonts w:ascii="宋体" w:eastAsia="宋体" w:hAnsi="宋体"/>
                <w:sz w:val="24"/>
              </w:rPr>
            </w:pPr>
            <w:r w:rsidRPr="00D05C01">
              <w:rPr>
                <w:rFonts w:ascii="宋体" w:eastAsia="宋体" w:hAnsi="宋体" w:hint="eastAsia"/>
                <w:sz w:val="24"/>
              </w:rPr>
              <w:t>外2</w:t>
            </w:r>
          </w:p>
        </w:tc>
        <w:tc>
          <w:tcPr>
            <w:tcW w:w="3140" w:type="pct"/>
            <w:vAlign w:val="center"/>
          </w:tcPr>
          <w:p w14:paraId="5E467B6C" w14:textId="77777777" w:rsidR="00C049E7" w:rsidRPr="00D05C01" w:rsidRDefault="00C049E7" w:rsidP="00764D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t/>
            </w:r>
          </w:p>
        </w:tc>
      </w:tr>
    </w:tbl>
    <w:p w14:paraId="619D1562" w14:textId="77777777" w:rsidR="002A152D" w:rsidRPr="008902D8" w:rsidRDefault="002A152D" w:rsidP="008902D8">
      <w:pPr>
        <w:jc w:val="left"/>
        <w:rPr>
          <w:rFonts w:ascii="宋体" w:eastAsia="宋体" w:hAnsi="宋体"/>
          <w:b/>
          <w:sz w:val="28"/>
        </w:rPr>
      </w:pPr>
    </w:p>
    <w:sectPr w:rsidR="002A152D" w:rsidRPr="008902D8" w:rsidSect="008902D8">
      <w:pgSz w:w="11928" w:h="16870"/>
      <w:pgMar w:top="1420" w:right="1420" w:bottom="1420" w:left="1420" w:header="966" w:footer="8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37BD8" w14:textId="77777777" w:rsidR="008021A3" w:rsidRDefault="008021A3" w:rsidP="008902D8">
      <w:r>
        <w:separator/>
      </w:r>
    </w:p>
  </w:endnote>
  <w:endnote w:type="continuationSeparator" w:id="0">
    <w:p w14:paraId="520AF2FD" w14:textId="77777777" w:rsidR="008021A3" w:rsidRDefault="008021A3" w:rsidP="0089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9C78D" w14:textId="77777777" w:rsidR="008021A3" w:rsidRDefault="008021A3" w:rsidP="008902D8">
      <w:r>
        <w:separator/>
      </w:r>
    </w:p>
  </w:footnote>
  <w:footnote w:type="continuationSeparator" w:id="0">
    <w:p w14:paraId="450EF746" w14:textId="77777777" w:rsidR="008021A3" w:rsidRDefault="008021A3" w:rsidP="00890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5C"/>
    <w:rsid w:val="0000069D"/>
    <w:rsid w:val="00016088"/>
    <w:rsid w:val="00022CF6"/>
    <w:rsid w:val="0003019C"/>
    <w:rsid w:val="00043C8F"/>
    <w:rsid w:val="00055397"/>
    <w:rsid w:val="0007747E"/>
    <w:rsid w:val="00081459"/>
    <w:rsid w:val="0008561F"/>
    <w:rsid w:val="00091DF1"/>
    <w:rsid w:val="000922C6"/>
    <w:rsid w:val="000C0241"/>
    <w:rsid w:val="000E20F4"/>
    <w:rsid w:val="000E6B35"/>
    <w:rsid w:val="0012267C"/>
    <w:rsid w:val="001259FE"/>
    <w:rsid w:val="001260F8"/>
    <w:rsid w:val="0013512C"/>
    <w:rsid w:val="00135168"/>
    <w:rsid w:val="00137942"/>
    <w:rsid w:val="00155452"/>
    <w:rsid w:val="00155751"/>
    <w:rsid w:val="001706F0"/>
    <w:rsid w:val="0018086F"/>
    <w:rsid w:val="00180B64"/>
    <w:rsid w:val="00184A74"/>
    <w:rsid w:val="001902A0"/>
    <w:rsid w:val="001C015C"/>
    <w:rsid w:val="001C3C21"/>
    <w:rsid w:val="001D5ABE"/>
    <w:rsid w:val="001E53F6"/>
    <w:rsid w:val="00203A06"/>
    <w:rsid w:val="00225757"/>
    <w:rsid w:val="0023591D"/>
    <w:rsid w:val="002421BF"/>
    <w:rsid w:val="002422F8"/>
    <w:rsid w:val="00242567"/>
    <w:rsid w:val="002470FB"/>
    <w:rsid w:val="0027413F"/>
    <w:rsid w:val="0028132F"/>
    <w:rsid w:val="00283498"/>
    <w:rsid w:val="0028686C"/>
    <w:rsid w:val="002A152D"/>
    <w:rsid w:val="002D1A8D"/>
    <w:rsid w:val="002D2CAA"/>
    <w:rsid w:val="0031170A"/>
    <w:rsid w:val="00315664"/>
    <w:rsid w:val="003230BC"/>
    <w:rsid w:val="0032426F"/>
    <w:rsid w:val="00335ACD"/>
    <w:rsid w:val="00337CC9"/>
    <w:rsid w:val="003436C7"/>
    <w:rsid w:val="003828B1"/>
    <w:rsid w:val="0039740F"/>
    <w:rsid w:val="003C06B9"/>
    <w:rsid w:val="003F388F"/>
    <w:rsid w:val="004021D8"/>
    <w:rsid w:val="00402FBD"/>
    <w:rsid w:val="004354F6"/>
    <w:rsid w:val="004410BF"/>
    <w:rsid w:val="00471772"/>
    <w:rsid w:val="00471C94"/>
    <w:rsid w:val="00473E94"/>
    <w:rsid w:val="00480D51"/>
    <w:rsid w:val="00493FA2"/>
    <w:rsid w:val="004A51E0"/>
    <w:rsid w:val="004B6E0D"/>
    <w:rsid w:val="004B7A8E"/>
    <w:rsid w:val="004D076E"/>
    <w:rsid w:val="004D2BE2"/>
    <w:rsid w:val="004E3E88"/>
    <w:rsid w:val="004F009F"/>
    <w:rsid w:val="004F33D5"/>
    <w:rsid w:val="00513DBC"/>
    <w:rsid w:val="00533686"/>
    <w:rsid w:val="00545429"/>
    <w:rsid w:val="0054561D"/>
    <w:rsid w:val="0054623D"/>
    <w:rsid w:val="00573A39"/>
    <w:rsid w:val="00595FE8"/>
    <w:rsid w:val="005C1D85"/>
    <w:rsid w:val="005E1A01"/>
    <w:rsid w:val="005E2EC5"/>
    <w:rsid w:val="005E6E3B"/>
    <w:rsid w:val="005F6364"/>
    <w:rsid w:val="00600B39"/>
    <w:rsid w:val="00610942"/>
    <w:rsid w:val="00621C2A"/>
    <w:rsid w:val="00636D74"/>
    <w:rsid w:val="00640E38"/>
    <w:rsid w:val="006476AF"/>
    <w:rsid w:val="006506AB"/>
    <w:rsid w:val="006B3255"/>
    <w:rsid w:val="006F0BB4"/>
    <w:rsid w:val="007037BC"/>
    <w:rsid w:val="0073575C"/>
    <w:rsid w:val="0075547A"/>
    <w:rsid w:val="00792749"/>
    <w:rsid w:val="007E4F66"/>
    <w:rsid w:val="008009DD"/>
    <w:rsid w:val="008021A3"/>
    <w:rsid w:val="0080740A"/>
    <w:rsid w:val="008230F8"/>
    <w:rsid w:val="00830AC5"/>
    <w:rsid w:val="00882BC1"/>
    <w:rsid w:val="008902D8"/>
    <w:rsid w:val="00895050"/>
    <w:rsid w:val="008A29A0"/>
    <w:rsid w:val="008A5ACD"/>
    <w:rsid w:val="008C1094"/>
    <w:rsid w:val="008E67DA"/>
    <w:rsid w:val="00912DE9"/>
    <w:rsid w:val="00916FDD"/>
    <w:rsid w:val="00920519"/>
    <w:rsid w:val="00921BAB"/>
    <w:rsid w:val="00950156"/>
    <w:rsid w:val="00950A45"/>
    <w:rsid w:val="009561F7"/>
    <w:rsid w:val="00975D23"/>
    <w:rsid w:val="009817B2"/>
    <w:rsid w:val="00993915"/>
    <w:rsid w:val="009A28EB"/>
    <w:rsid w:val="009A3541"/>
    <w:rsid w:val="009B0F61"/>
    <w:rsid w:val="009B3A6A"/>
    <w:rsid w:val="009C3D78"/>
    <w:rsid w:val="009C5BC2"/>
    <w:rsid w:val="009D12F8"/>
    <w:rsid w:val="009D37AC"/>
    <w:rsid w:val="009D48F8"/>
    <w:rsid w:val="009D6EDC"/>
    <w:rsid w:val="009E7297"/>
    <w:rsid w:val="00A10868"/>
    <w:rsid w:val="00A269CB"/>
    <w:rsid w:val="00A368D4"/>
    <w:rsid w:val="00A421C8"/>
    <w:rsid w:val="00A65A9D"/>
    <w:rsid w:val="00A70A14"/>
    <w:rsid w:val="00A70FED"/>
    <w:rsid w:val="00A72311"/>
    <w:rsid w:val="00A7467D"/>
    <w:rsid w:val="00A902A4"/>
    <w:rsid w:val="00A94BE3"/>
    <w:rsid w:val="00A94CC5"/>
    <w:rsid w:val="00AB3CA4"/>
    <w:rsid w:val="00AC2ABE"/>
    <w:rsid w:val="00AC436C"/>
    <w:rsid w:val="00AD4E5A"/>
    <w:rsid w:val="00AF19A9"/>
    <w:rsid w:val="00AF505E"/>
    <w:rsid w:val="00B1380F"/>
    <w:rsid w:val="00B20002"/>
    <w:rsid w:val="00B20BE6"/>
    <w:rsid w:val="00B52C79"/>
    <w:rsid w:val="00B611C8"/>
    <w:rsid w:val="00B62AB1"/>
    <w:rsid w:val="00B67757"/>
    <w:rsid w:val="00B74C3C"/>
    <w:rsid w:val="00B7541A"/>
    <w:rsid w:val="00B92D08"/>
    <w:rsid w:val="00B970F3"/>
    <w:rsid w:val="00BA08F5"/>
    <w:rsid w:val="00BA0FB1"/>
    <w:rsid w:val="00BA1B14"/>
    <w:rsid w:val="00BC33F0"/>
    <w:rsid w:val="00BD00E6"/>
    <w:rsid w:val="00BE034E"/>
    <w:rsid w:val="00BF3C5F"/>
    <w:rsid w:val="00C049E7"/>
    <w:rsid w:val="00C2224E"/>
    <w:rsid w:val="00C223FB"/>
    <w:rsid w:val="00C27C3F"/>
    <w:rsid w:val="00C30FD8"/>
    <w:rsid w:val="00C361FF"/>
    <w:rsid w:val="00C420F3"/>
    <w:rsid w:val="00C4381D"/>
    <w:rsid w:val="00C5105B"/>
    <w:rsid w:val="00C525F7"/>
    <w:rsid w:val="00C62DD6"/>
    <w:rsid w:val="00C7387F"/>
    <w:rsid w:val="00C73EC4"/>
    <w:rsid w:val="00C76E19"/>
    <w:rsid w:val="00C86F94"/>
    <w:rsid w:val="00C932EE"/>
    <w:rsid w:val="00C93ABD"/>
    <w:rsid w:val="00CA2C7F"/>
    <w:rsid w:val="00CA4687"/>
    <w:rsid w:val="00CC054F"/>
    <w:rsid w:val="00CC4B05"/>
    <w:rsid w:val="00D05C01"/>
    <w:rsid w:val="00D07A2F"/>
    <w:rsid w:val="00D64D1A"/>
    <w:rsid w:val="00D71738"/>
    <w:rsid w:val="00D93249"/>
    <w:rsid w:val="00DA2B06"/>
    <w:rsid w:val="00DC413E"/>
    <w:rsid w:val="00DE34AC"/>
    <w:rsid w:val="00DF77B2"/>
    <w:rsid w:val="00E21E9C"/>
    <w:rsid w:val="00E31CED"/>
    <w:rsid w:val="00E31F6C"/>
    <w:rsid w:val="00E3221C"/>
    <w:rsid w:val="00E51332"/>
    <w:rsid w:val="00E702F0"/>
    <w:rsid w:val="00E73335"/>
    <w:rsid w:val="00E80F14"/>
    <w:rsid w:val="00EB25BD"/>
    <w:rsid w:val="00EB3007"/>
    <w:rsid w:val="00ED278D"/>
    <w:rsid w:val="00EE2C65"/>
    <w:rsid w:val="00EE381A"/>
    <w:rsid w:val="00EF2B0F"/>
    <w:rsid w:val="00F03E07"/>
    <w:rsid w:val="00F06101"/>
    <w:rsid w:val="00F1462A"/>
    <w:rsid w:val="00F16353"/>
    <w:rsid w:val="00F213B7"/>
    <w:rsid w:val="00F3534B"/>
    <w:rsid w:val="00F63B28"/>
    <w:rsid w:val="00F67320"/>
    <w:rsid w:val="00F75999"/>
    <w:rsid w:val="00F9046A"/>
    <w:rsid w:val="00FB6AD8"/>
    <w:rsid w:val="00F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A44A1"/>
  <w15:chartTrackingRefBased/>
  <w15:docId w15:val="{5B965796-BFB2-4755-B9FB-2A77F3C5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2D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2D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2D8"/>
    <w:rPr>
      <w:sz w:val="18"/>
      <w:szCs w:val="18"/>
    </w:rPr>
  </w:style>
  <w:style w:type="table" w:styleId="a5">
    <w:name w:val="Table Grid"/>
    <w:basedOn w:val="a1"/>
    <w:uiPriority w:val="39"/>
    <w:rsid w:val="00BA0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表格1"/>
    <w:link w:val="10"/>
    <w:qFormat/>
    <w:rsid w:val="00BA0FB1"/>
    <w:pPr>
      <w:spacing w:beforeLines="25" w:before="25" w:afterLines="25" w:after="25" w:line="240" w:lineRule="atLeast"/>
      <w:jc w:val="center"/>
    </w:pPr>
  </w:style>
  <w:style w:type="paragraph" w:customStyle="1" w:styleId="11">
    <w:name w:val="表格1表头"/>
    <w:next w:val="1"/>
    <w:link w:val="12"/>
    <w:qFormat/>
    <w:rsid w:val="00BA0FB1"/>
    <w:pPr>
      <w:spacing w:beforeLines="25" w:before="25" w:afterLines="25" w:after="25" w:line="240" w:lineRule="atLeast"/>
      <w:jc w:val="center"/>
    </w:pPr>
    <w:rPr>
      <w:b/>
      <w:color w:val="000000"/>
    </w:rPr>
  </w:style>
  <w:style w:type="character" w:customStyle="1" w:styleId="10">
    <w:name w:val="表格1 字符"/>
    <w:basedOn w:val="a0"/>
    <w:link w:val="1"/>
    <w:rsid w:val="00BA0FB1"/>
  </w:style>
  <w:style w:type="character" w:customStyle="1" w:styleId="12">
    <w:name w:val="表格1表头 字符"/>
    <w:basedOn w:val="10"/>
    <w:link w:val="11"/>
    <w:rsid w:val="00BA0FB1"/>
    <w:rPr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2019-11-05T00:56:00Z</dcterms:created>
  <dc:creator>guanxiangkai</dc:creator>
  <dc:description>JingNengEvaluationReportDataSet</dc:description>
  <cp:keywords>JingNengEvaluationReportDataSet</cp:keywords>
  <cp:lastModifiedBy>国信创新</cp:lastModifiedBy>
  <dcterms:modified xsi:type="dcterms:W3CDTF">2023-06-09T08:37:00Z</dcterms:modified>
  <cp:revision>382</cp:revision>
  <dc:title>JingNengEvaluationReportDataSet</dc:title>
</cp:coreProperties>
</file>