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remotion-video-creation-process"/>
    <w:p>
      <w:pPr>
        <w:pStyle w:val="Heading1"/>
      </w:pPr>
      <w:r>
        <w:t xml:space="preserve">Remotion Video Creation Process</w:t>
      </w:r>
    </w:p>
    <w:p>
      <w:pPr>
        <w:pStyle w:val="FirstParagraph"/>
      </w:pPr>
      <w:r>
        <w:t xml:space="preserve">A structured process for creating programmatic videos with Remotion. Follow these steps sequentially. Steps 1-4 require approval before implementation begins.</w:t>
      </w:r>
    </w:p>
    <w:p>
      <w:r>
        <w:pict>
          <v:rect style="width:0;height:1.5pt" o:hralign="center" o:hrstd="t" o:hr="t"/>
        </w:pict>
      </w:r>
    </w:p>
    <w:bookmarkStart w:id="10" w:name="step-1-creative-brief"/>
    <w:p>
      <w:pPr>
        <w:pStyle w:val="Heading2"/>
      </w:pPr>
      <w:r>
        <w:t xml:space="preserve">Step 1: Creative Brief</w:t>
      </w:r>
    </w:p>
    <w:p>
      <w:pPr>
        <w:pStyle w:val="FirstParagraph"/>
      </w:pPr>
      <w:r>
        <w:t xml:space="preserve">Gather and lock the following before any creative work begins.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Field</w:t>
            </w:r>
          </w:p>
        </w:tc>
        <w:tc>
          <w:tcPr/>
          <w:p>
            <w:pPr>
              <w:pStyle w:val="Compact"/>
            </w:pPr>
            <w:r>
              <w:t xml:space="preserve">Description</w:t>
            </w:r>
          </w:p>
        </w:tc>
        <w:tc>
          <w:tcPr/>
          <w:p>
            <w:pPr>
              <w:pStyle w:val="Compact"/>
            </w:pPr>
            <w:r>
              <w:t xml:space="preserve">Example</w:t>
            </w:r>
          </w:p>
        </w:tc>
      </w:tr>
      <w:tr>
        <w:tc>
          <w:tcPr/>
          <w:p>
            <w:pPr>
              <w:pStyle w:val="Compact"/>
            </w:pPr>
            <w:r>
              <w:rPr>
                <w:b/>
                <w:bCs/>
              </w:rPr>
              <w:t xml:space="preserve">Purpose</w:t>
            </w:r>
          </w:p>
        </w:tc>
        <w:tc>
          <w:tcPr/>
          <w:p>
            <w:pPr>
              <w:pStyle w:val="Compact"/>
            </w:pPr>
            <w:r>
              <w:t xml:space="preserve">Why does this video exist? What problem does it solve?</w:t>
            </w:r>
          </w:p>
        </w:tc>
        <w:tc>
          <w:tcPr/>
          <w:p>
            <w:pPr>
              <w:pStyle w:val="Compact"/>
            </w:pPr>
            <w:r>
              <w:t xml:space="preserve">“Explain the Agentic Loop Framework for prospects who land on the homepage”</w:t>
            </w:r>
          </w:p>
        </w:tc>
      </w:tr>
      <w:tr>
        <w:tc>
          <w:tcPr/>
          <w:p>
            <w:pPr>
              <w:pStyle w:val="Compact"/>
            </w:pPr>
            <w:r>
              <w:rPr>
                <w:b/>
                <w:bCs/>
              </w:rPr>
              <w:t xml:space="preserve">Audience</w:t>
            </w:r>
          </w:p>
        </w:tc>
        <w:tc>
          <w:tcPr/>
          <w:p>
            <w:pPr>
              <w:pStyle w:val="Compact"/>
            </w:pPr>
            <w:r>
              <w:t xml:space="preserve">Who is watching? What do they already know?</w:t>
            </w:r>
          </w:p>
        </w:tc>
        <w:tc>
          <w:tcPr/>
          <w:p>
            <w:pPr>
              <w:pStyle w:val="Compact"/>
            </w:pPr>
            <w:r>
              <w:t xml:space="preserve">“B2B marketing leaders evaluating growth partners”</w:t>
            </w:r>
          </w:p>
        </w:tc>
      </w:tr>
      <w:tr>
        <w:tc>
          <w:tcPr/>
          <w:p>
            <w:pPr>
              <w:pStyle w:val="Compact"/>
            </w:pPr>
            <w:r>
              <w:rPr>
                <w:b/>
                <w:bCs/>
              </w:rPr>
              <w:t xml:space="preserve">Core message</w:t>
            </w:r>
          </w:p>
        </w:tc>
        <w:tc>
          <w:tcPr/>
          <w:p>
            <w:pPr>
              <w:pStyle w:val="Compact"/>
            </w:pPr>
            <w:r>
              <w:t xml:space="preserve">One sentence. If the viewer remembers one thing, what is it?</w:t>
            </w:r>
          </w:p>
        </w:tc>
        <w:tc>
          <w:tcPr/>
          <w:p>
            <w:pPr>
              <w:pStyle w:val="Compact"/>
            </w:pPr>
            <w:r>
              <w:t xml:space="preserve">“GrowthNode runs a continuous insight-hypothesis-action loop that compounds over time”</w:t>
            </w:r>
          </w:p>
        </w:tc>
      </w:tr>
      <w:tr>
        <w:tc>
          <w:tcPr/>
          <w:p>
            <w:pPr>
              <w:pStyle w:val="Compact"/>
            </w:pPr>
            <w:r>
              <w:rPr>
                <w:b/>
                <w:bCs/>
              </w:rPr>
              <w:t xml:space="preserve">Distribution channels</w:t>
            </w:r>
          </w:p>
        </w:tc>
        <w:tc>
          <w:tcPr/>
          <w:p>
            <w:pPr>
              <w:pStyle w:val="Compact"/>
            </w:pPr>
            <w:r>
              <w:t xml:space="preserve">Where will this video live? List all intended placements</w:t>
            </w:r>
          </w:p>
        </w:tc>
        <w:tc>
          <w:tcPr/>
          <w:p>
            <w:pPr>
              <w:pStyle w:val="Compact"/>
            </w:pPr>
            <w:r>
              <w:t xml:space="preserve">Website embed, LinkedIn post, sales deck</w:t>
            </w:r>
          </w:p>
        </w:tc>
      </w:tr>
      <w:tr>
        <w:tc>
          <w:tcPr/>
          <w:p>
            <w:pPr>
              <w:pStyle w:val="Compact"/>
            </w:pPr>
            <w:r>
              <w:rPr>
                <w:b/>
                <w:bCs/>
              </w:rPr>
              <w:t xml:space="preserve">CTA</w:t>
            </w:r>
          </w:p>
        </w:tc>
        <w:tc>
          <w:tcPr/>
          <w:p>
            <w:pPr>
              <w:pStyle w:val="Compact"/>
            </w:pPr>
            <w:r>
              <w:t xml:space="preserve">What should the viewer do after watching?</w:t>
            </w:r>
          </w:p>
        </w:tc>
        <w:tc>
          <w:tcPr/>
          <w:p>
            <w:pPr>
              <w:pStyle w:val="Compact"/>
            </w:pPr>
            <w:r>
              <w:t xml:space="preserve">Visit growthnode.ai</w:t>
            </w:r>
          </w:p>
        </w:tc>
      </w:tr>
      <w:tr>
        <w:tc>
          <w:tcPr/>
          <w:p>
            <w:pPr>
              <w:pStyle w:val="Compact"/>
            </w:pPr>
            <w:r>
              <w:rPr>
                <w:b/>
                <w:bCs/>
              </w:rPr>
              <w:t xml:space="preserve">Source assets</w:t>
            </w:r>
          </w:p>
        </w:tc>
        <w:tc>
          <w:tcPr/>
          <w:p>
            <w:pPr>
              <w:pStyle w:val="Compact"/>
            </w:pPr>
            <w:r>
              <w:t xml:space="preserve">Existing brand components, website sections, design files to reference</w:t>
            </w:r>
          </w:p>
        </w:tc>
        <w:tc>
          <w:tcPr/>
          <w:p>
            <w:pPr>
              <w:pStyle w:val="Compact"/>
            </w:pPr>
            <w:r>
              <w:rPr>
                <w:rStyle w:val="VerbatimChar"/>
              </w:rPr>
              <w:t xml:space="preserve">LoopFramework.astro</w:t>
            </w:r>
            <w:r>
              <w:t xml:space="preserve">, brand color palette</w:t>
            </w:r>
          </w:p>
        </w:tc>
      </w:tr>
      <w:tr>
        <w:tc>
          <w:tcPr/>
          <w:p>
            <w:pPr>
              <w:pStyle w:val="Compact"/>
            </w:pPr>
            <w:r>
              <w:rPr>
                <w:b/>
                <w:bCs/>
              </w:rPr>
              <w:t xml:space="preserve">Tone</w:t>
            </w:r>
          </w:p>
        </w:tc>
        <w:tc>
          <w:tcPr/>
          <w:p>
            <w:pPr>
              <w:pStyle w:val="Compact"/>
            </w:pPr>
            <w:r>
              <w:t xml:space="preserve">Technical, conversational, bold, minimal, playful?</w:t>
            </w:r>
          </w:p>
        </w:tc>
        <w:tc>
          <w:tcPr/>
          <w:p>
            <w:pPr>
              <w:pStyle w:val="Compact"/>
            </w:pPr>
            <w:r>
              <w:t xml:space="preserve">“Minimal, confident, technical but accessible”</w:t>
            </w:r>
          </w:p>
        </w:tc>
      </w:tr>
    </w:tbl>
    <w:bookmarkStart w:id="9" w:name="brief-template"/>
    <w:p>
      <w:pPr>
        <w:pStyle w:val="Heading3"/>
      </w:pPr>
      <w:r>
        <w:t xml:space="preserve">Brief Template</w:t>
      </w:r>
    </w:p>
    <w:p>
      <w:pPr>
        <w:pStyle w:val="SourceCode"/>
      </w:pPr>
      <w:r>
        <w:rPr>
          <w:rStyle w:val="VerbatimChar"/>
        </w:rPr>
        <w:t xml:space="preserve">Purpose: [Why this video exists]</w:t>
      </w:r>
      <w:r>
        <w:br/>
      </w:r>
      <w:r>
        <w:rPr>
          <w:rStyle w:val="VerbatimChar"/>
        </w:rPr>
        <w:t xml:space="preserve">Audience: [Who is watching]</w:t>
      </w:r>
      <w:r>
        <w:br/>
      </w:r>
      <w:r>
        <w:rPr>
          <w:rStyle w:val="VerbatimChar"/>
        </w:rPr>
        <w:t xml:space="preserve">Core message: [One sentence]</w:t>
      </w:r>
      <w:r>
        <w:br/>
      </w:r>
      <w:r>
        <w:rPr>
          <w:rStyle w:val="VerbatimChar"/>
        </w:rPr>
        <w:t xml:space="preserve">Channels: [Where it will be distributed]</w:t>
      </w:r>
      <w:r>
        <w:br/>
      </w:r>
      <w:r>
        <w:rPr>
          <w:rStyle w:val="VerbatimChar"/>
        </w:rPr>
        <w:t xml:space="preserve">CTA: [What the viewer should do next]</w:t>
      </w:r>
      <w:r>
        <w:br/>
      </w:r>
      <w:r>
        <w:rPr>
          <w:rStyle w:val="VerbatimChar"/>
        </w:rPr>
        <w:t xml:space="preserve">Source assets: [Files, components, or URLs to reference]</w:t>
      </w:r>
      <w:r>
        <w:br/>
      </w:r>
      <w:r>
        <w:rPr>
          <w:rStyle w:val="VerbatimChar"/>
        </w:rPr>
        <w:t xml:space="preserve">Tone: [Descriptive words for the feel]</w:t>
      </w:r>
    </w:p>
    <w:p>
      <w:r>
        <w:pict>
          <v:rect style="width:0;height:1.5pt" o:hralign="center" o:hrstd="t" o:hr="t"/>
        </w:pict>
      </w:r>
    </w:p>
    <w:bookmarkEnd w:id="9"/>
    <w:bookmarkEnd w:id="10"/>
    <w:bookmarkStart w:id="14" w:name="step-2-format-and-specs"/>
    <w:p>
      <w:pPr>
        <w:pStyle w:val="Heading2"/>
      </w:pPr>
      <w:r>
        <w:t xml:space="preserve">Step 2: Format and Specs</w:t>
      </w:r>
    </w:p>
    <w:p>
      <w:pPr>
        <w:pStyle w:val="FirstParagraph"/>
      </w:pPr>
      <w:r>
        <w:t xml:space="preserve">Specs are derived from the brief, not chosen arbitrarily. Use the decision matrix below.</w:t>
      </w:r>
    </w:p>
    <w:bookmarkStart w:id="11" w:name="format-decision-matrix"/>
    <w:p>
      <w:pPr>
        <w:pStyle w:val="Heading3"/>
      </w:pPr>
      <w:r>
        <w:t xml:space="preserve">Format Decision Matrix</w:t>
      </w:r>
    </w:p>
    <w:tbl>
      <w:tblPr>
        <w:tblStyle w:val="Table"/>
        <w:tblW w:type="pct" w:w="5000"/>
        <w:tblLayout w:type="fixed"/>
        <w:tblLook w:firstRow="1" w:lastRow="0" w:firstColumn="0" w:lastColumn="0" w:noHBand="0" w:noVBand="0" w:val="0020"/>
      </w:tblPr>
      <w:tblGrid>
        <w:gridCol w:w="2520"/>
        <w:gridCol w:w="2640"/>
        <w:gridCol w:w="1920"/>
        <w:gridCol w:w="840"/>
      </w:tblGrid>
      <w:tr>
        <w:trPr>
          <w:tblHeader w:val="on"/>
        </w:trPr>
        <w:tc>
          <w:tcPr/>
          <w:p>
            <w:pPr>
              <w:pStyle w:val="Compact"/>
            </w:pPr>
            <w:r>
              <w:t xml:space="preserve">Distribution Channel</w:t>
            </w:r>
          </w:p>
        </w:tc>
        <w:tc>
          <w:tcPr/>
          <w:p>
            <w:pPr>
              <w:pStyle w:val="Compact"/>
            </w:pPr>
            <w:r>
              <w:t xml:space="preserve">Recommended Dimensions</w:t>
            </w:r>
          </w:p>
        </w:tc>
        <w:tc>
          <w:tcPr/>
          <w:p>
            <w:pPr>
              <w:pStyle w:val="Compact"/>
            </w:pPr>
            <w:r>
              <w:t xml:space="preserve">Duration Range</w:t>
            </w:r>
          </w:p>
        </w:tc>
        <w:tc>
          <w:tcPr/>
          <w:p>
            <w:pPr>
              <w:pStyle w:val="Compact"/>
            </w:pPr>
            <w:r>
              <w:t xml:space="preserve">Notes</w:t>
            </w:r>
          </w:p>
        </w:tc>
      </w:tr>
      <w:tr>
        <w:tc>
          <w:tcPr/>
          <w:p>
            <w:pPr>
              <w:pStyle w:val="Compact"/>
            </w:pPr>
            <w:r>
              <w:t xml:space="preserve">LinkedIn feed post</w:t>
            </w:r>
          </w:p>
        </w:tc>
        <w:tc>
          <w:tcPr/>
          <w:p>
            <w:pPr>
              <w:pStyle w:val="Compact"/>
            </w:pPr>
            <w:r>
              <w:t xml:space="preserve">1080x1080 (1:1)</w:t>
            </w:r>
          </w:p>
        </w:tc>
        <w:tc>
          <w:tcPr/>
          <w:p>
            <w:pPr>
              <w:pStyle w:val="Compact"/>
            </w:pPr>
            <w:r>
              <w:t xml:space="preserve">15-30s</w:t>
            </w:r>
          </w:p>
        </w:tc>
        <w:tc>
          <w:tcPr/>
          <w:p>
            <w:pPr>
              <w:pStyle w:val="Compact"/>
            </w:pPr>
            <w:r>
              <w:t xml:space="preserve">Square performs best in feed</w:t>
            </w:r>
          </w:p>
        </w:tc>
      </w:tr>
      <w:tr>
        <w:tc>
          <w:tcPr/>
          <w:p>
            <w:pPr>
              <w:pStyle w:val="Compact"/>
            </w:pPr>
            <w:r>
              <w:t xml:space="preserve">LinkedIn carousel/article</w:t>
            </w:r>
          </w:p>
        </w:tc>
        <w:tc>
          <w:tcPr/>
          <w:p>
            <w:pPr>
              <w:pStyle w:val="Compact"/>
            </w:pPr>
            <w:r>
              <w:t xml:space="preserve">1920x1080 (16:9)</w:t>
            </w:r>
          </w:p>
        </w:tc>
        <w:tc>
          <w:tcPr/>
          <w:p>
            <w:pPr>
              <w:pStyle w:val="Compact"/>
            </w:pPr>
            <w:r>
              <w:t xml:space="preserve">30-60s</w:t>
            </w:r>
          </w:p>
        </w:tc>
        <w:tc>
          <w:tcPr/>
          <w:p>
            <w:pPr>
              <w:pStyle w:val="Compact"/>
            </w:pPr>
            <w:r>
              <w:t xml:space="preserve">Widescreen for embedded context</w:t>
            </w:r>
          </w:p>
        </w:tc>
      </w:tr>
      <w:tr>
        <w:tc>
          <w:tcPr/>
          <w:p>
            <w:pPr>
              <w:pStyle w:val="Compact"/>
            </w:pPr>
            <w:r>
              <w:t xml:space="preserve">Twitter/X feed</w:t>
            </w:r>
          </w:p>
        </w:tc>
        <w:tc>
          <w:tcPr/>
          <w:p>
            <w:pPr>
              <w:pStyle w:val="Compact"/>
            </w:pPr>
            <w:r>
              <w:t xml:space="preserve">1080x1080 (1:1) or 1920x1080 (16:9)</w:t>
            </w:r>
          </w:p>
        </w:tc>
        <w:tc>
          <w:tcPr/>
          <w:p>
            <w:pPr>
              <w:pStyle w:val="Compact"/>
            </w:pPr>
            <w:r>
              <w:t xml:space="preserve">15-45s</w:t>
            </w:r>
          </w:p>
        </w:tc>
        <w:tc>
          <w:tcPr/>
          <w:p>
            <w:pPr>
              <w:pStyle w:val="Compact"/>
            </w:pPr>
            <w:r>
              <w:t xml:space="preserve">Under 2:20 total limit</w:t>
            </w:r>
          </w:p>
        </w:tc>
      </w:tr>
      <w:tr>
        <w:tc>
          <w:tcPr/>
          <w:p>
            <w:pPr>
              <w:pStyle w:val="Compact"/>
            </w:pPr>
            <w:r>
              <w:t xml:space="preserve">Instagram Reels / TikTok</w:t>
            </w:r>
          </w:p>
        </w:tc>
        <w:tc>
          <w:tcPr/>
          <w:p>
            <w:pPr>
              <w:pStyle w:val="Compact"/>
            </w:pPr>
            <w:r>
              <w:t xml:space="preserve">1080x1920 (9:16)</w:t>
            </w:r>
          </w:p>
        </w:tc>
        <w:tc>
          <w:tcPr/>
          <w:p>
            <w:pPr>
              <w:pStyle w:val="Compact"/>
            </w:pPr>
            <w:r>
              <w:t xml:space="preserve">15-60s</w:t>
            </w:r>
          </w:p>
        </w:tc>
        <w:tc>
          <w:tcPr/>
          <w:p>
            <w:pPr>
              <w:pStyle w:val="Compact"/>
            </w:pPr>
            <w:r>
              <w:t xml:space="preserve">Vertical, full-screen</w:t>
            </w:r>
          </w:p>
        </w:tc>
      </w:tr>
      <w:tr>
        <w:tc>
          <w:tcPr/>
          <w:p>
            <w:pPr>
              <w:pStyle w:val="Compact"/>
            </w:pPr>
            <w:r>
              <w:t xml:space="preserve">Instagram feed</w:t>
            </w:r>
          </w:p>
        </w:tc>
        <w:tc>
          <w:tcPr/>
          <w:p>
            <w:pPr>
              <w:pStyle w:val="Compact"/>
            </w:pPr>
            <w:r>
              <w:t xml:space="preserve">1080x1080 (1:1)</w:t>
            </w:r>
          </w:p>
        </w:tc>
        <w:tc>
          <w:tcPr/>
          <w:p>
            <w:pPr>
              <w:pStyle w:val="Compact"/>
            </w:pPr>
            <w:r>
              <w:t xml:space="preserve">15-30s</w:t>
            </w:r>
          </w:p>
        </w:tc>
        <w:tc>
          <w:tcPr/>
          <w:p>
            <w:pPr>
              <w:pStyle w:val="Compact"/>
            </w:pPr>
            <w:r>
              <w:t xml:space="preserve">Square</w:t>
            </w:r>
          </w:p>
        </w:tc>
      </w:tr>
      <w:tr>
        <w:tc>
          <w:tcPr/>
          <w:p>
            <w:pPr>
              <w:pStyle w:val="Compact"/>
            </w:pPr>
            <w:r>
              <w:t xml:space="preserve">Website embed</w:t>
            </w:r>
          </w:p>
        </w:tc>
        <w:tc>
          <w:tcPr/>
          <w:p>
            <w:pPr>
              <w:pStyle w:val="Compact"/>
            </w:pPr>
            <w:r>
              <w:t xml:space="preserve">1920x1080 (16:9)</w:t>
            </w:r>
          </w:p>
        </w:tc>
        <w:tc>
          <w:tcPr/>
          <w:p>
            <w:pPr>
              <w:pStyle w:val="Compact"/>
            </w:pPr>
            <w:r>
              <w:t xml:space="preserve">15-60s</w:t>
            </w:r>
          </w:p>
        </w:tc>
        <w:tc>
          <w:tcPr/>
          <w:p>
            <w:pPr>
              <w:pStyle w:val="Compact"/>
            </w:pPr>
            <w:r>
              <w:t xml:space="preserve">Widescreen, can be longer</w:t>
            </w:r>
          </w:p>
        </w:tc>
      </w:tr>
      <w:tr>
        <w:tc>
          <w:tcPr/>
          <w:p>
            <w:pPr>
              <w:pStyle w:val="Compact"/>
            </w:pPr>
            <w:r>
              <w:t xml:space="preserve">Sales deck / presentation</w:t>
            </w:r>
          </w:p>
        </w:tc>
        <w:tc>
          <w:tcPr/>
          <w:p>
            <w:pPr>
              <w:pStyle w:val="Compact"/>
            </w:pPr>
            <w:r>
              <w:t xml:space="preserve">1920x1080 (16:9)</w:t>
            </w:r>
          </w:p>
        </w:tc>
        <w:tc>
          <w:tcPr/>
          <w:p>
            <w:pPr>
              <w:pStyle w:val="Compact"/>
            </w:pPr>
            <w:r>
              <w:t xml:space="preserve">15-45s</w:t>
            </w:r>
          </w:p>
        </w:tc>
        <w:tc>
          <w:tcPr/>
          <w:p>
            <w:pPr>
              <w:pStyle w:val="Compact"/>
            </w:pPr>
            <w:r>
              <w:t xml:space="preserve">Match slide dimensions</w:t>
            </w:r>
          </w:p>
        </w:tc>
      </w:tr>
      <w:tr>
        <w:tc>
          <w:tcPr/>
          <w:p>
            <w:pPr>
              <w:pStyle w:val="Compact"/>
            </w:pPr>
            <w:r>
              <w:t xml:space="preserve">Email embed (GIF)</w:t>
            </w:r>
          </w:p>
        </w:tc>
        <w:tc>
          <w:tcPr/>
          <w:p>
            <w:pPr>
              <w:pStyle w:val="Compact"/>
            </w:pPr>
            <w:r>
              <w:t xml:space="preserve">600x600 or 800x450</w:t>
            </w:r>
          </w:p>
        </w:tc>
        <w:tc>
          <w:tcPr/>
          <w:p>
            <w:pPr>
              <w:pStyle w:val="Compact"/>
            </w:pPr>
            <w:r>
              <w:t xml:space="preserve">5-10s</w:t>
            </w:r>
          </w:p>
        </w:tc>
        <w:tc>
          <w:tcPr/>
          <w:p>
            <w:pPr>
              <w:pStyle w:val="Compact"/>
            </w:pPr>
            <w:r>
              <w:t xml:space="preserve">Must be lightweight</w:t>
            </w:r>
          </w:p>
        </w:tc>
      </w:tr>
    </w:tbl>
    <w:bookmarkEnd w:id="11"/>
    <w:bookmarkStart w:id="12" w:name="specs-template"/>
    <w:p>
      <w:pPr>
        <w:pStyle w:val="Heading3"/>
      </w:pPr>
      <w:r>
        <w:t xml:space="preserve">Specs Template</w:t>
      </w:r>
    </w:p>
    <w:p>
      <w:pPr>
        <w:pStyle w:val="SourceCode"/>
      </w:pPr>
      <w:r>
        <w:rPr>
          <w:rStyle w:val="VerbatimChar"/>
        </w:rPr>
        <w:t xml:space="preserve">Dimensions: [width]x[height]</w:t>
      </w:r>
      <w:r>
        <w:br/>
      </w:r>
      <w:r>
        <w:rPr>
          <w:rStyle w:val="VerbatimChar"/>
        </w:rPr>
        <w:t xml:space="preserve">Duration: [X] seconds ([X * fps] frames)</w:t>
      </w:r>
      <w:r>
        <w:br/>
      </w:r>
      <w:r>
        <w:rPr>
          <w:rStyle w:val="VerbatimChar"/>
        </w:rPr>
        <w:t xml:space="preserve">FPS: 30 (default)</w:t>
      </w:r>
      <w:r>
        <w:br/>
      </w:r>
      <w:r>
        <w:rPr>
          <w:rStyle w:val="VerbatimChar"/>
        </w:rPr>
        <w:t xml:space="preserve">Composition ID: [PascalCase identifier]</w:t>
      </w:r>
      <w:r>
        <w:br/>
      </w:r>
      <w:r>
        <w:rPr>
          <w:rStyle w:val="VerbatimChar"/>
        </w:rPr>
        <w:t xml:space="preserve">Loop: [yes/no - does last frame connect to first?]</w:t>
      </w:r>
      <w:r>
        <w:br/>
      </w:r>
      <w:r>
        <w:rPr>
          <w:rStyle w:val="VerbatimChar"/>
        </w:rPr>
        <w:t xml:space="preserve">Output formats: [mp4, gif, webm]</w:t>
      </w:r>
    </w:p>
    <w:bookmarkEnd w:id="12"/>
    <w:bookmarkStart w:id="13" w:name="multi-channel-adaptation"/>
    <w:p>
      <w:pPr>
        <w:pStyle w:val="Heading3"/>
      </w:pPr>
      <w:r>
        <w:t xml:space="preserve">Multi-Channel Adaptation</w:t>
      </w:r>
    </w:p>
    <w:p>
      <w:pPr>
        <w:pStyle w:val="FirstParagraph"/>
      </w:pPr>
      <w:r>
        <w:t xml:space="preserve">If the video targets multiple channels with different formats, define a</w:t>
      </w:r>
      <w:r>
        <w:t xml:space="preserve"> </w:t>
      </w:r>
      <w:r>
        <w:rPr>
          <w:b/>
          <w:bCs/>
        </w:rPr>
        <w:t xml:space="preserve">primary format</w:t>
      </w:r>
      <w:r>
        <w:t xml:space="preserve"> </w:t>
      </w:r>
      <w:r>
        <w:t xml:space="preserve">and list</w:t>
      </w:r>
      <w:r>
        <w:t xml:space="preserve"> </w:t>
      </w:r>
      <w:r>
        <w:rPr>
          <w:b/>
          <w:bCs/>
        </w:rPr>
        <w:t xml:space="preserve">adaptations</w:t>
      </w:r>
      <w:r>
        <w:t xml:space="preserve">:</w:t>
      </w:r>
    </w:p>
    <w:p>
      <w:pPr>
        <w:pStyle w:val="SourceCode"/>
      </w:pPr>
      <w:r>
        <w:rPr>
          <w:rStyle w:val="VerbatimChar"/>
        </w:rPr>
        <w:t xml:space="preserve">Primary: 1080x1080 (LinkedIn + Twitter feed)</w:t>
      </w:r>
      <w:r>
        <w:br/>
      </w:r>
      <w:r>
        <w:rPr>
          <w:rStyle w:val="VerbatimChar"/>
        </w:rPr>
        <w:t xml:space="preserve">Adaptations:</w:t>
      </w:r>
      <w:r>
        <w:br/>
      </w:r>
      <w:r>
        <w:rPr>
          <w:rStyle w:val="VerbatimChar"/>
        </w:rPr>
        <w:t xml:space="preserve">  - 1920x1080 (website embed, sales deck)</w:t>
      </w:r>
      <w:r>
        <w:br/>
      </w:r>
      <w:r>
        <w:rPr>
          <w:rStyle w:val="VerbatimChar"/>
        </w:rPr>
        <w:t xml:space="preserve">  - 1080x1920 (Instagram Reels)</w:t>
      </w:r>
    </w:p>
    <w:p>
      <w:pPr>
        <w:pStyle w:val="FirstParagraph"/>
      </w:pPr>
      <w:r>
        <w:t xml:space="preserve">Adaptations may require layout adjustments, not just cropping. Flag these during scene breakdown.</w:t>
      </w:r>
    </w:p>
    <w:p>
      <w:r>
        <w:pict>
          <v:rect style="width:0;height:1.5pt" o:hralign="center" o:hrstd="t" o:hr="t"/>
        </w:pict>
      </w:r>
    </w:p>
    <w:bookmarkEnd w:id="13"/>
    <w:bookmarkEnd w:id="14"/>
    <w:bookmarkStart w:id="20" w:name="step-3-scene-breakdown"/>
    <w:p>
      <w:pPr>
        <w:pStyle w:val="Heading2"/>
      </w:pPr>
      <w:r>
        <w:t xml:space="preserve">Step 3: Scene Breakdown</w:t>
      </w:r>
    </w:p>
    <w:p>
      <w:pPr>
        <w:pStyle w:val="FirstParagraph"/>
      </w:pPr>
      <w:r>
        <w:t xml:space="preserve">This is the most critical step. Every scene must be defined before code is written. Changes to scenes after implementation are expensive.</w:t>
      </w:r>
    </w:p>
    <w:bookmarkStart w:id="15" w:name="narrative-arc"/>
    <w:p>
      <w:pPr>
        <w:pStyle w:val="Heading3"/>
      </w:pPr>
      <w:r>
        <w:t xml:space="preserve">Narrative Arc</w:t>
      </w:r>
    </w:p>
    <w:p>
      <w:pPr>
        <w:pStyle w:val="FirstParagraph"/>
      </w:pPr>
      <w:r>
        <w:t xml:space="preserve">Short-form video follows a consistent structure:</w:t>
      </w:r>
    </w:p>
    <w:p>
      <w:pPr>
        <w:pStyle w:val="SourceCode"/>
      </w:pPr>
      <w:r>
        <w:rPr>
          <w:rStyle w:val="VerbatimChar"/>
        </w:rPr>
        <w:t xml:space="preserve">Hook (stop the scroll)</w:t>
      </w:r>
      <w:r>
        <w:br/>
      </w:r>
      <w:r>
        <w:rPr>
          <w:rStyle w:val="VerbatimChar"/>
        </w:rPr>
        <w:t xml:space="preserve">  → Context (who/what, brand identification)</w:t>
      </w:r>
      <w:r>
        <w:br/>
      </w:r>
      <w:r>
        <w:rPr>
          <w:rStyle w:val="VerbatimChar"/>
        </w:rPr>
        <w:t xml:space="preserve">    → Core Content (the thing itself, built progressively)</w:t>
      </w:r>
      <w:r>
        <w:br/>
      </w:r>
      <w:r>
        <w:rPr>
          <w:rStyle w:val="VerbatimChar"/>
        </w:rPr>
        <w:t xml:space="preserve">      → Proof/Application (why it matters, use cases)</w:t>
      </w:r>
      <w:r>
        <w:br/>
      </w:r>
      <w:r>
        <w:rPr>
          <w:rStyle w:val="VerbatimChar"/>
        </w:rPr>
        <w:t xml:space="preserve">        → CTA (what to do next)</w:t>
      </w:r>
    </w:p>
    <w:p>
      <w:pPr>
        <w:pStyle w:val="FirstParagraph"/>
      </w:pPr>
      <w:r>
        <w:t xml:space="preserve">Not every video needs all five stages. A 10-second GIF might only have Hook + Core + CTA.</w:t>
      </w:r>
    </w:p>
    <w:bookmarkEnd w:id="15"/>
    <w:bookmarkStart w:id="16" w:name="scene-definition-template"/>
    <w:p>
      <w:pPr>
        <w:pStyle w:val="Heading3"/>
      </w:pPr>
      <w:r>
        <w:t xml:space="preserve">Scene Definition Template</w:t>
      </w:r>
    </w:p>
    <w:p>
      <w:pPr>
        <w:pStyle w:val="FirstParagraph"/>
      </w:pPr>
      <w:r>
        <w:t xml:space="preserve">For each scene, define:</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Scene number and name</w:t>
            </w:r>
          </w:p>
        </w:tc>
        <w:tc>
          <w:tcPr/>
          <w:p>
            <w:pPr>
              <w:pStyle w:val="Compact"/>
            </w:pPr>
            <w:r>
              <w:t xml:space="preserve">Sequential identifier (e.g.,</w:t>
            </w:r>
            <w:r>
              <w:t xml:space="preserve"> </w:t>
            </w:r>
            <w:r>
              <w:t xml:space="preserve">“Scene 3: Framework Title”</w:t>
            </w:r>
            <w:r>
              <w:t xml:space="preserve">)</w:t>
            </w:r>
          </w:p>
        </w:tc>
      </w:tr>
      <w:tr>
        <w:tc>
          <w:tcPr/>
          <w:p>
            <w:pPr>
              <w:pStyle w:val="Compact"/>
            </w:pPr>
            <w:r>
              <w:rPr>
                <w:b/>
                <w:bCs/>
              </w:rPr>
              <w:t xml:space="preserve">Timing</w:t>
            </w:r>
          </w:p>
        </w:tc>
        <w:tc>
          <w:tcPr/>
          <w:p>
            <w:pPr>
              <w:pStyle w:val="Compact"/>
            </w:pPr>
            <w:r>
              <w:t xml:space="preserve">Start and end in seconds (frames are calculated from fps)</w:t>
            </w:r>
          </w:p>
        </w:tc>
      </w:tr>
      <w:tr>
        <w:tc>
          <w:tcPr/>
          <w:p>
            <w:pPr>
              <w:pStyle w:val="Compact"/>
            </w:pPr>
            <w:r>
              <w:rPr>
                <w:b/>
                <w:bCs/>
              </w:rPr>
              <w:t xml:space="preserve">Copy</w:t>
            </w:r>
          </w:p>
        </w:tc>
        <w:tc>
          <w:tcPr/>
          <w:p>
            <w:pPr>
              <w:pStyle w:val="Compact"/>
            </w:pPr>
            <w:r>
              <w:t xml:space="preserve">Exact text that appears on screen. Bold key words. Indicate hierarchy (headline, description, label)</w:t>
            </w:r>
          </w:p>
        </w:tc>
      </w:tr>
      <w:tr>
        <w:tc>
          <w:tcPr/>
          <w:p>
            <w:pPr>
              <w:pStyle w:val="Compact"/>
            </w:pPr>
            <w:r>
              <w:rPr>
                <w:b/>
                <w:bCs/>
              </w:rPr>
              <w:t xml:space="preserve">Animation description</w:t>
            </w:r>
          </w:p>
        </w:tc>
        <w:tc>
          <w:tcPr/>
          <w:p>
            <w:pPr>
              <w:pStyle w:val="Compact"/>
            </w:pPr>
            <w:r>
              <w:t xml:space="preserve">What moves, in what order, how it enters/exits. Use plain language, not code</w:t>
            </w:r>
          </w:p>
        </w:tc>
      </w:tr>
      <w:tr>
        <w:tc>
          <w:tcPr/>
          <w:p>
            <w:pPr>
              <w:pStyle w:val="Compact"/>
            </w:pPr>
            <w:r>
              <w:rPr>
                <w:b/>
                <w:bCs/>
              </w:rPr>
              <w:t xml:space="preserve">Visual elements</w:t>
            </w:r>
          </w:p>
        </w:tc>
        <w:tc>
          <w:tcPr/>
          <w:p>
            <w:pPr>
              <w:pStyle w:val="Compact"/>
            </w:pPr>
            <w:r>
              <w:t xml:space="preserve">Icons, shapes, diagrams, images, or UI components in the scene</w:t>
            </w:r>
          </w:p>
        </w:tc>
      </w:tr>
      <w:tr>
        <w:tc>
          <w:tcPr/>
          <w:p>
            <w:pPr>
              <w:pStyle w:val="Compact"/>
            </w:pPr>
            <w:r>
              <w:rPr>
                <w:b/>
                <w:bCs/>
              </w:rPr>
              <w:t xml:space="preserve">Transitions</w:t>
            </w:r>
          </w:p>
        </w:tc>
        <w:tc>
          <w:tcPr/>
          <w:p>
            <w:pPr>
              <w:pStyle w:val="Compact"/>
            </w:pPr>
            <w:r>
              <w:t xml:space="preserve">How this scene enters and how it exits (fade, slide, cut, overlap)</w:t>
            </w:r>
          </w:p>
        </w:tc>
      </w:tr>
      <w:tr>
        <w:tc>
          <w:tcPr/>
          <w:p>
            <w:pPr>
              <w:pStyle w:val="Compact"/>
            </w:pPr>
            <w:r>
              <w:rPr>
                <w:b/>
                <w:bCs/>
              </w:rPr>
              <w:t xml:space="preserve">Purpose</w:t>
            </w:r>
          </w:p>
        </w:tc>
        <w:tc>
          <w:tcPr/>
          <w:p>
            <w:pPr>
              <w:pStyle w:val="Compact"/>
            </w:pPr>
            <w:r>
              <w:t xml:space="preserve">Why this scene exists in the narrative. One sentence</w:t>
            </w:r>
          </w:p>
        </w:tc>
      </w:tr>
    </w:tbl>
    <w:bookmarkEnd w:id="16"/>
    <w:bookmarkStart w:id="17" w:name="scene-table-format"/>
    <w:p>
      <w:pPr>
        <w:pStyle w:val="Heading3"/>
      </w:pPr>
      <w:r>
        <w:t xml:space="preserve">Scene Table Format</w:t>
      </w:r>
    </w:p>
    <w:tbl>
      <w:tblPr>
        <w:tblStyle w:val="Table"/>
        <w:tblW w:type="pct" w:w="5000"/>
        <w:tblLayout w:type="fixed"/>
        <w:tblLook w:firstRow="1" w:lastRow="0" w:firstColumn="0" w:lastColumn="0" w:noHBand="0" w:noVBand="0" w:val="0020"/>
      </w:tblPr>
      <w:tblGrid>
        <w:gridCol w:w="579"/>
        <w:gridCol w:w="1159"/>
        <w:gridCol w:w="1159"/>
        <w:gridCol w:w="1159"/>
        <w:gridCol w:w="2124"/>
        <w:gridCol w:w="1738"/>
      </w:tblGrid>
      <w:tr>
        <w:trPr>
          <w:tblHeader w:val="on"/>
        </w:trPr>
        <w:tc>
          <w:tcPr/>
          <w:p>
            <w:pPr>
              <w:pStyle w:val="Compact"/>
            </w:pPr>
            <w:r>
              <w:t xml:space="preserve">#</w:t>
            </w:r>
          </w:p>
        </w:tc>
        <w:tc>
          <w:tcPr/>
          <w:p>
            <w:pPr>
              <w:pStyle w:val="Compact"/>
            </w:pPr>
            <w:r>
              <w:t xml:space="preserve">Name</w:t>
            </w:r>
          </w:p>
        </w:tc>
        <w:tc>
          <w:tcPr/>
          <w:p>
            <w:pPr>
              <w:pStyle w:val="Compact"/>
            </w:pPr>
            <w:r>
              <w:t xml:space="preserve">Time</w:t>
            </w:r>
          </w:p>
        </w:tc>
        <w:tc>
          <w:tcPr/>
          <w:p>
            <w:pPr>
              <w:pStyle w:val="Compact"/>
            </w:pPr>
            <w:r>
              <w:t xml:space="preserve">Copy</w:t>
            </w:r>
          </w:p>
        </w:tc>
        <w:tc>
          <w:tcPr/>
          <w:p>
            <w:pPr>
              <w:pStyle w:val="Compact"/>
            </w:pPr>
            <w:r>
              <w:t xml:space="preserve">Animation</w:t>
            </w:r>
          </w:p>
        </w:tc>
        <w:tc>
          <w:tcPr/>
          <w:p>
            <w:pPr>
              <w:pStyle w:val="Compact"/>
            </w:pPr>
            <w:r>
              <w:t xml:space="preserve">Purpose</w:t>
            </w:r>
          </w:p>
        </w:tc>
      </w:tr>
      <w:tr>
        <w:tc>
          <w:tcPr/>
          <w:p>
            <w:pPr>
              <w:pStyle w:val="Compact"/>
            </w:pPr>
            <w:r>
              <w:t xml:space="preserve">1</w:t>
            </w:r>
          </w:p>
        </w:tc>
        <w:tc>
          <w:tcPr/>
          <w:p>
            <w:pPr>
              <w:pStyle w:val="Compact"/>
            </w:pPr>
            <w:r>
              <w:t xml:space="preserve">Hook</w:t>
            </w:r>
          </w:p>
        </w:tc>
        <w:tc>
          <w:tcPr/>
          <w:p>
            <w:pPr>
              <w:pStyle w:val="Compact"/>
            </w:pPr>
            <w:r>
              <w:t xml:space="preserve">0-3.5s</w:t>
            </w:r>
          </w:p>
        </w:tc>
        <w:tc>
          <w:tcPr/>
          <w:p>
            <w:pPr>
              <w:pStyle w:val="Compact"/>
            </w:pPr>
            <w:r>
              <w:t xml:space="preserve">“You have the data.”</w:t>
            </w:r>
            <w:r>
              <w:t xml:space="preserve"> </w:t>
            </w:r>
            <w:r>
              <w:t xml:space="preserve">/</w:t>
            </w:r>
            <w:r>
              <w:t xml:space="preserve"> </w:t>
            </w:r>
            <w:r>
              <w:t xml:space="preserve">“You have the tools.”</w:t>
            </w:r>
            <w:r>
              <w:t xml:space="preserve"> </w:t>
            </w:r>
            <w:r>
              <w:t xml:space="preserve">/</w:t>
            </w:r>
            <w:r>
              <w:t xml:space="preserve"> </w:t>
            </w:r>
            <w:r>
              <w:t xml:space="preserve">“You’re missing</w:t>
            </w:r>
            <w:r>
              <w:t xml:space="preserve"> </w:t>
            </w:r>
            <w:r>
              <w:rPr>
                <w:b/>
                <w:bCs/>
              </w:rPr>
              <w:t xml:space="preserve">the loop</w:t>
            </w:r>
            <w:r>
              <w:t xml:space="preserve">.”</w:t>
            </w:r>
          </w:p>
        </w:tc>
        <w:tc>
          <w:tcPr/>
          <w:p>
            <w:pPr>
              <w:pStyle w:val="Compact"/>
            </w:pPr>
            <w:r>
              <w:t xml:space="preserve">Lines fade up sequentially, 0.7s apart.</w:t>
            </w:r>
            <w:r>
              <w:t xml:space="preserve"> </w:t>
            </w:r>
            <w:r>
              <w:t xml:space="preserve">“the loop”</w:t>
            </w:r>
            <w:r>
              <w:t xml:space="preserve"> </w:t>
            </w:r>
            <w:r>
              <w:t xml:space="preserve">highlighted in accent color. All fade out together</w:t>
            </w:r>
          </w:p>
        </w:tc>
        <w:tc>
          <w:tcPr/>
          <w:p>
            <w:pPr>
              <w:pStyle w:val="Compact"/>
            </w:pPr>
            <w:r>
              <w:t xml:space="preserve">Stop the scroll. Name the tension</w:t>
            </w:r>
          </w:p>
        </w:tc>
      </w:tr>
      <w:tr>
        <w:tc>
          <w:tcPr/>
          <w:p>
            <w:pPr>
              <w:pStyle w:val="Compact"/>
            </w:pPr>
            <w:r>
              <w:t xml:space="preserve">2</w:t>
            </w:r>
          </w:p>
        </w:tc>
        <w:tc>
          <w:tcPr/>
          <w:p>
            <w:pPr>
              <w:pStyle w:val="Compact"/>
            </w:pPr>
            <w:r>
              <w:t xml:space="preserve">Brand</w:t>
            </w:r>
          </w:p>
        </w:tc>
        <w:tc>
          <w:tcPr/>
          <w:p>
            <w:pPr>
              <w:pStyle w:val="Compact"/>
            </w:pPr>
            <w:r>
              <w:t xml:space="preserve">3.5-6s</w:t>
            </w:r>
          </w:p>
        </w:tc>
        <w:tc>
          <w:tcPr/>
          <w:p>
            <w:pPr>
              <w:pStyle w:val="Compact"/>
            </w:pPr>
            <w:r>
              <w:t xml:space="preserve">“GrowthNode”</w:t>
            </w:r>
            <w:r>
              <w:t xml:space="preserve"> </w:t>
            </w:r>
            <w:r>
              <w:t xml:space="preserve">/</w:t>
            </w:r>
            <w:r>
              <w:t xml:space="preserve"> </w:t>
            </w:r>
            <w:r>
              <w:t xml:space="preserve">“AI Native Growth Engineers”</w:t>
            </w:r>
          </w:p>
        </w:tc>
        <w:tc>
          <w:tcPr/>
          <w:p>
            <w:pPr>
              <w:pStyle w:val="Compact"/>
            </w:pPr>
            <w:r>
              <w:t xml:space="preserve">Logo springs in with bounce. Description fades in below</w:t>
            </w:r>
          </w:p>
        </w:tc>
        <w:tc>
          <w:tcPr/>
          <w:p>
            <w:pPr>
              <w:pStyle w:val="Compact"/>
            </w:pPr>
            <w:r>
              <w:t xml:space="preserve">Brand identification</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End w:id="17"/>
    <w:bookmarkStart w:id="18" w:name="timing-guidelines"/>
    <w:p>
      <w:pPr>
        <w:pStyle w:val="Heading3"/>
      </w:pPr>
      <w:r>
        <w:t xml:space="preserve">Timing Guidelines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Video Duration</w:t>
            </w:r>
          </w:p>
        </w:tc>
        <w:tc>
          <w:tcPr/>
          <w:p>
            <w:pPr>
              <w:pStyle w:val="Compact"/>
            </w:pPr>
            <w:r>
              <w:t xml:space="preserve">Recommended Scene Count</w:t>
            </w:r>
          </w:p>
        </w:tc>
        <w:tc>
          <w:tcPr/>
          <w:p>
            <w:pPr>
              <w:pStyle w:val="Compact"/>
            </w:pPr>
            <w:r>
              <w:t xml:space="preserve">Avg Scene Duration</w:t>
            </w:r>
          </w:p>
        </w:tc>
      </w:tr>
      <w:tr>
        <w:tc>
          <w:tcPr/>
          <w:p>
            <w:pPr>
              <w:pStyle w:val="Compact"/>
            </w:pPr>
            <w:r>
              <w:t xml:space="preserve">10s</w:t>
            </w:r>
          </w:p>
        </w:tc>
        <w:tc>
          <w:tcPr/>
          <w:p>
            <w:pPr>
              <w:pStyle w:val="Compact"/>
            </w:pPr>
            <w:r>
              <w:t xml:space="preserve">3-4</w:t>
            </w:r>
          </w:p>
        </w:tc>
        <w:tc>
          <w:tcPr/>
          <w:p>
            <w:pPr>
              <w:pStyle w:val="Compact"/>
            </w:pPr>
            <w:r>
              <w:t xml:space="preserve">2.5-3.3s</w:t>
            </w:r>
          </w:p>
        </w:tc>
      </w:tr>
      <w:tr>
        <w:tc>
          <w:tcPr/>
          <w:p>
            <w:pPr>
              <w:pStyle w:val="Compact"/>
            </w:pPr>
            <w:r>
              <w:t xml:space="preserve">15s</w:t>
            </w:r>
          </w:p>
        </w:tc>
        <w:tc>
          <w:tcPr/>
          <w:p>
            <w:pPr>
              <w:pStyle w:val="Compact"/>
            </w:pPr>
            <w:r>
              <w:t xml:space="preserve">4-6</w:t>
            </w:r>
          </w:p>
        </w:tc>
        <w:tc>
          <w:tcPr/>
          <w:p>
            <w:pPr>
              <w:pStyle w:val="Compact"/>
            </w:pPr>
            <w:r>
              <w:t xml:space="preserve">2.5-3.75s</w:t>
            </w:r>
          </w:p>
        </w:tc>
      </w:tr>
      <w:tr>
        <w:tc>
          <w:tcPr/>
          <w:p>
            <w:pPr>
              <w:pStyle w:val="Compact"/>
            </w:pPr>
            <w:r>
              <w:t xml:space="preserve">30s</w:t>
            </w:r>
          </w:p>
        </w:tc>
        <w:tc>
          <w:tcPr/>
          <w:p>
            <w:pPr>
              <w:pStyle w:val="Compact"/>
            </w:pPr>
            <w:r>
              <w:t xml:space="preserve">8-12</w:t>
            </w:r>
          </w:p>
        </w:tc>
        <w:tc>
          <w:tcPr/>
          <w:p>
            <w:pPr>
              <w:pStyle w:val="Compact"/>
            </w:pPr>
            <w:r>
              <w:t xml:space="preserve">2.5-3.75s</w:t>
            </w:r>
          </w:p>
        </w:tc>
      </w:tr>
      <w:tr>
        <w:tc>
          <w:tcPr/>
          <w:p>
            <w:pPr>
              <w:pStyle w:val="Compact"/>
            </w:pPr>
            <w:r>
              <w:t xml:space="preserve">60s</w:t>
            </w:r>
          </w:p>
        </w:tc>
        <w:tc>
          <w:tcPr/>
          <w:p>
            <w:pPr>
              <w:pStyle w:val="Compact"/>
            </w:pPr>
            <w:r>
              <w:t xml:space="preserve">12-20</w:t>
            </w:r>
          </w:p>
        </w:tc>
        <w:tc>
          <w:tcPr/>
          <w:p>
            <w:pPr>
              <w:pStyle w:val="Compact"/>
            </w:pPr>
            <w:r>
              <w:t xml:space="preserve">3-5s</w:t>
            </w:r>
          </w:p>
        </w:tc>
      </w:tr>
    </w:tbl>
    <w:p>
      <w:pPr>
        <w:pStyle w:val="BodyText"/>
      </w:pPr>
      <w:r>
        <w:t xml:space="preserve">Rules of thumb:</w:t>
      </w:r>
      <w:r>
        <w:t xml:space="preserve"> </w:t>
      </w:r>
      <w:r>
        <w:t xml:space="preserve">- Hook scene: 2-4 seconds maximum</w:t>
      </w:r>
      <w:r>
        <w:t xml:space="preserve"> </w:t>
      </w:r>
      <w:r>
        <w:t xml:space="preserve">- CTA scene: 2-3 seconds (should hold, not rush)</w:t>
      </w:r>
      <w:r>
        <w:t xml:space="preserve"> </w:t>
      </w:r>
      <w:r>
        <w:t xml:space="preserve">- Core content scenes can be longer if building progressively</w:t>
      </w:r>
      <w:r>
        <w:t xml:space="preserve"> </w:t>
      </w:r>
      <w:r>
        <w:t xml:space="preserve">- Transition overlaps reduce total duration (account for this)</w:t>
      </w:r>
    </w:p>
    <w:bookmarkEnd w:id="18"/>
    <w:bookmarkStart w:id="19" w:name="approval-gate"/>
    <w:p>
      <w:pPr>
        <w:pStyle w:val="Heading3"/>
      </w:pPr>
      <w:r>
        <w:t xml:space="preserve">Approval Gate</w:t>
      </w:r>
    </w:p>
    <w:p>
      <w:pPr>
        <w:pStyle w:val="FirstParagraph"/>
      </w:pPr>
      <w:r>
        <w:t xml:space="preserve">Present the complete scene table to the user for approval. Lock copy, timing, and narrative structure before proceeding. Animation details can be refined during implementation, but the scene list and copy should not change.</w:t>
      </w:r>
    </w:p>
    <w:p>
      <w:r>
        <w:pict>
          <v:rect style="width:0;height:1.5pt" o:hralign="center" o:hrstd="t" o:hr="t"/>
        </w:pict>
      </w:r>
    </w:p>
    <w:bookmarkEnd w:id="19"/>
    <w:bookmarkEnd w:id="20"/>
    <w:bookmarkStart w:id="25" w:name="step-4-visual-design"/>
    <w:p>
      <w:pPr>
        <w:pStyle w:val="Heading2"/>
      </w:pPr>
      <w:r>
        <w:t xml:space="preserve">Step 4: Visual Design</w:t>
      </w:r>
    </w:p>
    <w:bookmarkStart w:id="21" w:name="color-palette"/>
    <w:p>
      <w:pPr>
        <w:pStyle w:val="Heading3"/>
      </w:pPr>
      <w:r>
        <w:t xml:space="preserve">Color Palette</w:t>
      </w:r>
    </w:p>
    <w:p>
      <w:pPr>
        <w:pStyle w:val="FirstParagraph"/>
      </w:pPr>
      <w:r>
        <w:t xml:space="preserve">Define the full palette before implementation. Minimum required:</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Role</w:t>
            </w:r>
          </w:p>
        </w:tc>
        <w:tc>
          <w:tcPr/>
          <w:p>
            <w:pPr>
              <w:pStyle w:val="Compact"/>
            </w:pPr>
            <w:r>
              <w:t xml:space="preserve">Purpose</w:t>
            </w:r>
          </w:p>
        </w:tc>
        <w:tc>
          <w:tcPr/>
          <w:p>
            <w:pPr>
              <w:pStyle w:val="Compact"/>
            </w:pPr>
            <w:r>
              <w:t xml:space="preserve">Example</w:t>
            </w:r>
          </w:p>
        </w:tc>
      </w:tr>
      <w:tr>
        <w:tc>
          <w:tcPr/>
          <w:p>
            <w:pPr>
              <w:pStyle w:val="Compact"/>
            </w:pPr>
            <w:r>
              <w:rPr>
                <w:b/>
                <w:bCs/>
              </w:rPr>
              <w:t xml:space="preserve">Background</w:t>
            </w:r>
          </w:p>
        </w:tc>
        <w:tc>
          <w:tcPr/>
          <w:p>
            <w:pPr>
              <w:pStyle w:val="Compact"/>
            </w:pPr>
            <w:r>
              <w:t xml:space="preserve">Main background color</w:t>
            </w:r>
          </w:p>
        </w:tc>
        <w:tc>
          <w:tcPr/>
          <w:p>
            <w:pPr>
              <w:pStyle w:val="Compact"/>
            </w:pPr>
            <w:r>
              <w:rPr>
                <w:rStyle w:val="VerbatimChar"/>
              </w:rPr>
              <w:t xml:space="preserve">#09090b</w:t>
            </w:r>
          </w:p>
        </w:tc>
      </w:tr>
      <w:tr>
        <w:tc>
          <w:tcPr/>
          <w:p>
            <w:pPr>
              <w:pStyle w:val="Compact"/>
            </w:pPr>
            <w:r>
              <w:rPr>
                <w:b/>
                <w:bCs/>
              </w:rPr>
              <w:t xml:space="preserve">Primary accent</w:t>
            </w:r>
          </w:p>
        </w:tc>
        <w:tc>
          <w:tcPr/>
          <w:p>
            <w:pPr>
              <w:pStyle w:val="Compact"/>
            </w:pPr>
            <w:r>
              <w:t xml:space="preserve">Key highlights, important elements</w:t>
            </w:r>
          </w:p>
        </w:tc>
        <w:tc>
          <w:tcPr/>
          <w:p>
            <w:pPr>
              <w:pStyle w:val="Compact"/>
            </w:pPr>
            <w:r>
              <w:rPr>
                <w:rStyle w:val="VerbatimChar"/>
              </w:rPr>
              <w:t xml:space="preserve">rgba(139, 92, 246, 1)</w:t>
            </w:r>
            <w:r>
              <w:t xml:space="preserve"> </w:t>
            </w:r>
            <w:r>
              <w:t xml:space="preserve">(purple)</w:t>
            </w:r>
          </w:p>
        </w:tc>
      </w:tr>
      <w:tr>
        <w:tc>
          <w:tcPr/>
          <w:p>
            <w:pPr>
              <w:pStyle w:val="Compact"/>
            </w:pPr>
            <w:r>
              <w:rPr>
                <w:b/>
                <w:bCs/>
              </w:rPr>
              <w:t xml:space="preserve">Secondary accent</w:t>
            </w:r>
          </w:p>
        </w:tc>
        <w:tc>
          <w:tcPr/>
          <w:p>
            <w:pPr>
              <w:pStyle w:val="Compact"/>
            </w:pPr>
            <w:r>
              <w:t xml:space="preserve">Supporting elements, secondary nodes</w:t>
            </w:r>
          </w:p>
        </w:tc>
        <w:tc>
          <w:tcPr/>
          <w:p>
            <w:pPr>
              <w:pStyle w:val="Compact"/>
            </w:pPr>
            <w:r>
              <w:rPr>
                <w:rStyle w:val="VerbatimChar"/>
              </w:rPr>
              <w:t xml:space="preserve">rgba(59, 130, 246, 1)</w:t>
            </w:r>
            <w:r>
              <w:t xml:space="preserve"> </w:t>
            </w:r>
            <w:r>
              <w:t xml:space="preserve">(blue)</w:t>
            </w:r>
          </w:p>
        </w:tc>
      </w:tr>
      <w:tr>
        <w:tc>
          <w:tcPr/>
          <w:p>
            <w:pPr>
              <w:pStyle w:val="Compact"/>
            </w:pPr>
            <w:r>
              <w:rPr>
                <w:b/>
                <w:bCs/>
              </w:rPr>
              <w:t xml:space="preserve">Tertiary accent</w:t>
            </w:r>
          </w:p>
        </w:tc>
        <w:tc>
          <w:tcPr/>
          <w:p>
            <w:pPr>
              <w:pStyle w:val="Compact"/>
            </w:pPr>
            <w:r>
              <w:t xml:space="preserve">Additional differentiation (if needed)</w:t>
            </w:r>
          </w:p>
        </w:tc>
        <w:tc>
          <w:tcPr/>
          <w:p>
            <w:pPr>
              <w:pStyle w:val="Compact"/>
            </w:pPr>
            <w:r>
              <w:rPr>
                <w:rStyle w:val="VerbatimChar"/>
              </w:rPr>
              <w:t xml:space="preserve">rgba(236, 72, 153, 1)</w:t>
            </w:r>
            <w:r>
              <w:t xml:space="preserve"> </w:t>
            </w:r>
            <w:r>
              <w:t xml:space="preserve">(pink)</w:t>
            </w:r>
          </w:p>
        </w:tc>
      </w:tr>
      <w:tr>
        <w:tc>
          <w:tcPr/>
          <w:p>
            <w:pPr>
              <w:pStyle w:val="Compact"/>
            </w:pPr>
            <w:r>
              <w:rPr>
                <w:b/>
                <w:bCs/>
              </w:rPr>
              <w:t xml:space="preserve">Text primary</w:t>
            </w:r>
          </w:p>
        </w:tc>
        <w:tc>
          <w:tcPr/>
          <w:p>
            <w:pPr>
              <w:pStyle w:val="Compact"/>
            </w:pPr>
            <w:r>
              <w:t xml:space="preserve">Headlines, labels</w:t>
            </w:r>
          </w:p>
        </w:tc>
        <w:tc>
          <w:tcPr/>
          <w:p>
            <w:pPr>
              <w:pStyle w:val="Compact"/>
            </w:pPr>
            <w:r>
              <w:rPr>
                <w:rStyle w:val="VerbatimChar"/>
              </w:rPr>
              <w:t xml:space="preserve">#fafafa</w:t>
            </w:r>
          </w:p>
        </w:tc>
      </w:tr>
      <w:tr>
        <w:tc>
          <w:tcPr/>
          <w:p>
            <w:pPr>
              <w:pStyle w:val="Compact"/>
            </w:pPr>
            <w:r>
              <w:rPr>
                <w:b/>
                <w:bCs/>
              </w:rPr>
              <w:t xml:space="preserve">Text secondary</w:t>
            </w:r>
          </w:p>
        </w:tc>
        <w:tc>
          <w:tcPr/>
          <w:p>
            <w:pPr>
              <w:pStyle w:val="Compact"/>
            </w:pPr>
            <w:r>
              <w:t xml:space="preserve">Descriptions, body text</w:t>
            </w:r>
          </w:p>
        </w:tc>
        <w:tc>
          <w:tcPr/>
          <w:p>
            <w:pPr>
              <w:pStyle w:val="Compact"/>
            </w:pPr>
            <w:r>
              <w:rPr>
                <w:rStyle w:val="VerbatimChar"/>
              </w:rPr>
              <w:t xml:space="preserve">#a1a1aa</w:t>
            </w:r>
          </w:p>
        </w:tc>
      </w:tr>
      <w:tr>
        <w:tc>
          <w:tcPr/>
          <w:p>
            <w:pPr>
              <w:pStyle w:val="Compact"/>
            </w:pPr>
            <w:r>
              <w:rPr>
                <w:b/>
                <w:bCs/>
              </w:rPr>
              <w:t xml:space="preserve">Text tertiary</w:t>
            </w:r>
          </w:p>
        </w:tc>
        <w:tc>
          <w:tcPr/>
          <w:p>
            <w:pPr>
              <w:pStyle w:val="Compact"/>
            </w:pPr>
            <w:r>
              <w:t xml:space="preserve">Subtle labels, de-emphasized text</w:t>
            </w:r>
          </w:p>
        </w:tc>
        <w:tc>
          <w:tcPr/>
          <w:p>
            <w:pPr>
              <w:pStyle w:val="Compact"/>
            </w:pPr>
            <w:r>
              <w:rPr>
                <w:rStyle w:val="VerbatimChar"/>
              </w:rPr>
              <w:t xml:space="preserve">#71717a</w:t>
            </w:r>
          </w:p>
        </w:tc>
      </w:tr>
      <w:tr>
        <w:tc>
          <w:tcPr/>
          <w:p>
            <w:pPr>
              <w:pStyle w:val="Compact"/>
            </w:pPr>
            <w:r>
              <w:rPr>
                <w:b/>
                <w:bCs/>
              </w:rPr>
              <w:t xml:space="preserve">Border/divider</w:t>
            </w:r>
          </w:p>
        </w:tc>
        <w:tc>
          <w:tcPr/>
          <w:p>
            <w:pPr>
              <w:pStyle w:val="Compact"/>
            </w:pPr>
            <w:r>
              <w:t xml:space="preserve">Subtle separators</w:t>
            </w:r>
          </w:p>
        </w:tc>
        <w:tc>
          <w:tcPr/>
          <w:p>
            <w:pPr>
              <w:pStyle w:val="Compact"/>
            </w:pPr>
            <w:r>
              <w:rPr>
                <w:rStyle w:val="VerbatimChar"/>
              </w:rPr>
              <w:t xml:space="preserve">rgba(255, 255, 255, 0.08)</w:t>
            </w:r>
          </w:p>
        </w:tc>
      </w:tr>
    </w:tbl>
    <w:bookmarkEnd w:id="21"/>
    <w:bookmarkStart w:id="22" w:name="typography"/>
    <w:p>
      <w:pPr>
        <w:pStyle w:val="Heading3"/>
      </w:pPr>
      <w:r>
        <w:t xml:space="preserve">Typography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Font</w:t>
            </w:r>
          </w:p>
        </w:tc>
        <w:tc>
          <w:tcPr/>
          <w:p>
            <w:pPr>
              <w:pStyle w:val="Compact"/>
            </w:pPr>
            <w:r>
              <w:t xml:space="preserve">Weight</w:t>
            </w:r>
          </w:p>
        </w:tc>
        <w:tc>
          <w:tcPr/>
          <w:p>
            <w:pPr>
              <w:pStyle w:val="Compact"/>
            </w:pPr>
            <w:r>
              <w:t xml:space="preserve">Size (at 1080px)</w:t>
            </w:r>
          </w:p>
        </w:tc>
      </w:tr>
      <w:tr>
        <w:tc>
          <w:tcPr/>
          <w:p>
            <w:pPr>
              <w:pStyle w:val="Compact"/>
            </w:pPr>
            <w:r>
              <w:t xml:space="preserve">Headline</w:t>
            </w:r>
          </w:p>
        </w:tc>
        <w:tc>
          <w:tcPr/>
          <w:p>
            <w:pPr>
              <w:pStyle w:val="Compact"/>
            </w:pPr>
            <w:r>
              <w:t xml:space="preserve">[Font family]</w:t>
            </w:r>
          </w:p>
        </w:tc>
        <w:tc>
          <w:tcPr/>
          <w:p>
            <w:pPr>
              <w:pStyle w:val="Compact"/>
            </w:pPr>
            <w:r>
              <w:t xml:space="preserve">Bold (700)</w:t>
            </w:r>
          </w:p>
        </w:tc>
        <w:tc>
          <w:tcPr/>
          <w:p>
            <w:pPr>
              <w:pStyle w:val="Compact"/>
            </w:pPr>
            <w:r>
              <w:t xml:space="preserve">48-64px</w:t>
            </w:r>
          </w:p>
        </w:tc>
      </w:tr>
      <w:tr>
        <w:tc>
          <w:tcPr/>
          <w:p>
            <w:pPr>
              <w:pStyle w:val="Compact"/>
            </w:pPr>
            <w:r>
              <w:t xml:space="preserve">Subheadline</w:t>
            </w:r>
          </w:p>
        </w:tc>
        <w:tc>
          <w:tcPr/>
          <w:p>
            <w:pPr>
              <w:pStyle w:val="Compact"/>
            </w:pPr>
            <w:r>
              <w:t xml:space="preserve">[Font family]</w:t>
            </w:r>
          </w:p>
        </w:tc>
        <w:tc>
          <w:tcPr/>
          <w:p>
            <w:pPr>
              <w:pStyle w:val="Compact"/>
            </w:pPr>
            <w:r>
              <w:t xml:space="preserve">Semi-bold (600)</w:t>
            </w:r>
          </w:p>
        </w:tc>
        <w:tc>
          <w:tcPr/>
          <w:p>
            <w:pPr>
              <w:pStyle w:val="Compact"/>
            </w:pPr>
            <w:r>
              <w:t xml:space="preserve">32-40px</w:t>
            </w:r>
          </w:p>
        </w:tc>
      </w:tr>
      <w:tr>
        <w:tc>
          <w:tcPr/>
          <w:p>
            <w:pPr>
              <w:pStyle w:val="Compact"/>
            </w:pPr>
            <w:r>
              <w:t xml:space="preserve">Body/description</w:t>
            </w:r>
          </w:p>
        </w:tc>
        <w:tc>
          <w:tcPr/>
          <w:p>
            <w:pPr>
              <w:pStyle w:val="Compact"/>
            </w:pPr>
            <w:r>
              <w:t xml:space="preserve">[Font family]</w:t>
            </w:r>
          </w:p>
        </w:tc>
        <w:tc>
          <w:tcPr/>
          <w:p>
            <w:pPr>
              <w:pStyle w:val="Compact"/>
            </w:pPr>
            <w:r>
              <w:t xml:space="preserve">Regular (400)</w:t>
            </w:r>
          </w:p>
        </w:tc>
        <w:tc>
          <w:tcPr/>
          <w:p>
            <w:pPr>
              <w:pStyle w:val="Compact"/>
            </w:pPr>
            <w:r>
              <w:t xml:space="preserve">24-28px</w:t>
            </w:r>
          </w:p>
        </w:tc>
      </w:tr>
      <w:tr>
        <w:tc>
          <w:tcPr/>
          <w:p>
            <w:pPr>
              <w:pStyle w:val="Compact"/>
            </w:pPr>
            <w:r>
              <w:t xml:space="preserve">Label/tagline</w:t>
            </w:r>
          </w:p>
        </w:tc>
        <w:tc>
          <w:tcPr/>
          <w:p>
            <w:pPr>
              <w:pStyle w:val="Compact"/>
            </w:pPr>
            <w:r>
              <w:t xml:space="preserve">[Font family]</w:t>
            </w:r>
          </w:p>
        </w:tc>
        <w:tc>
          <w:tcPr/>
          <w:p>
            <w:pPr>
              <w:pStyle w:val="Compact"/>
            </w:pPr>
            <w:r>
              <w:t xml:space="preserve">Medium (500) uppercase</w:t>
            </w:r>
          </w:p>
        </w:tc>
        <w:tc>
          <w:tcPr/>
          <w:p>
            <w:pPr>
              <w:pStyle w:val="Compact"/>
            </w:pPr>
            <w:r>
              <w:t xml:space="preserve">16-20px</w:t>
            </w:r>
          </w:p>
        </w:tc>
      </w:tr>
    </w:tbl>
    <w:bookmarkEnd w:id="22"/>
    <w:bookmarkStart w:id="23" w:name="animation-style"/>
    <w:p>
      <w:pPr>
        <w:pStyle w:val="Heading3"/>
      </w:pPr>
      <w:r>
        <w:t xml:space="preserve">Animation Style</w:t>
      </w:r>
    </w:p>
    <w:p>
      <w:pPr>
        <w:pStyle w:val="FirstParagraph"/>
      </w:pPr>
      <w:r>
        <w:t xml:space="preserve">Choose the dominant motion style:</w:t>
      </w:r>
    </w:p>
    <w:tbl>
      <w:tblPr>
        <w:tblStyle w:val="Table"/>
        <w:tblW w:type="pct" w:w="5000"/>
        <w:tblLayout w:type="fixed"/>
        <w:tblLook w:firstRow="1" w:lastRow="0" w:firstColumn="0" w:lastColumn="0" w:noHBand="0" w:noVBand="0" w:val="0020"/>
      </w:tblPr>
      <w:tblGrid>
        <w:gridCol w:w="1260"/>
        <w:gridCol w:w="2340"/>
        <w:gridCol w:w="4320"/>
      </w:tblGrid>
      <w:tr>
        <w:trPr>
          <w:tblHeader w:val="on"/>
        </w:trPr>
        <w:tc>
          <w:tcPr/>
          <w:p>
            <w:pPr>
              <w:pStyle w:val="Compact"/>
            </w:pPr>
            <w:r>
              <w:t xml:space="preserve">Style</w:t>
            </w:r>
          </w:p>
        </w:tc>
        <w:tc>
          <w:tcPr/>
          <w:p>
            <w:pPr>
              <w:pStyle w:val="Compact"/>
            </w:pPr>
            <w:r>
              <w:t xml:space="preserve">When to Use</w:t>
            </w:r>
          </w:p>
        </w:tc>
        <w:tc>
          <w:tcPr/>
          <w:p>
            <w:pPr>
              <w:pStyle w:val="Compact"/>
            </w:pPr>
            <w:r>
              <w:t xml:space="preserve">Remotion Implementation</w:t>
            </w:r>
          </w:p>
        </w:tc>
      </w:tr>
      <w:tr>
        <w:tc>
          <w:tcPr/>
          <w:p>
            <w:pPr>
              <w:pStyle w:val="Compact"/>
            </w:pPr>
            <w:r>
              <w:rPr>
                <w:b/>
                <w:bCs/>
              </w:rPr>
              <w:t xml:space="preserve">Spring (bouncy)</w:t>
            </w:r>
          </w:p>
        </w:tc>
        <w:tc>
          <w:tcPr/>
          <w:p>
            <w:pPr>
              <w:pStyle w:val="Compact"/>
            </w:pPr>
            <w:r>
              <w:t xml:space="preserve">Entrances, playful brand, emphasis</w:t>
            </w:r>
          </w:p>
        </w:tc>
        <w:tc>
          <w:tcPr/>
          <w:p>
            <w:pPr>
              <w:pStyle w:val="Compact"/>
            </w:pPr>
            <w:r>
              <w:rPr>
                <w:rStyle w:val="VerbatimChar"/>
              </w:rPr>
              <w:t xml:space="preserve">spring({ damping: 12, mass: 0.5 })</w:t>
            </w:r>
          </w:p>
        </w:tc>
      </w:tr>
      <w:tr>
        <w:tc>
          <w:tcPr/>
          <w:p>
            <w:pPr>
              <w:pStyle w:val="Compact"/>
            </w:pPr>
            <w:r>
              <w:rPr>
                <w:b/>
                <w:bCs/>
              </w:rPr>
              <w:t xml:space="preserve">Spring (smooth)</w:t>
            </w:r>
          </w:p>
        </w:tc>
        <w:tc>
          <w:tcPr/>
          <w:p>
            <w:pPr>
              <w:pStyle w:val="Compact"/>
            </w:pPr>
            <w:r>
              <w:t xml:space="preserve">Professional, subtle entrances</w:t>
            </w:r>
          </w:p>
        </w:tc>
        <w:tc>
          <w:tcPr/>
          <w:p>
            <w:pPr>
              <w:pStyle w:val="Compact"/>
            </w:pPr>
            <w:r>
              <w:rPr>
                <w:rStyle w:val="VerbatimChar"/>
              </w:rPr>
              <w:t xml:space="preserve">spring({ damping: 200 })</w:t>
            </w:r>
          </w:p>
        </w:tc>
      </w:tr>
      <w:tr>
        <w:tc>
          <w:tcPr/>
          <w:p>
            <w:pPr>
              <w:pStyle w:val="Compact"/>
            </w:pPr>
            <w:r>
              <w:rPr>
                <w:b/>
                <w:bCs/>
              </w:rPr>
              <w:t xml:space="preserve">Spring (snappy)</w:t>
            </w:r>
          </w:p>
        </w:tc>
        <w:tc>
          <w:tcPr/>
          <w:p>
            <w:pPr>
              <w:pStyle w:val="Compact"/>
            </w:pPr>
            <w:r>
              <w:t xml:space="preserve">Quick, confident transitions</w:t>
            </w:r>
          </w:p>
        </w:tc>
        <w:tc>
          <w:tcPr/>
          <w:p>
            <w:pPr>
              <w:pStyle w:val="Compact"/>
            </w:pPr>
            <w:r>
              <w:rPr>
                <w:rStyle w:val="VerbatimChar"/>
              </w:rPr>
              <w:t xml:space="preserve">spring({ damping: 20, stiffness: 300 })</w:t>
            </w:r>
          </w:p>
        </w:tc>
      </w:tr>
      <w:tr>
        <w:tc>
          <w:tcPr/>
          <w:p>
            <w:pPr>
              <w:pStyle w:val="Compact"/>
            </w:pPr>
            <w:r>
              <w:rPr>
                <w:b/>
                <w:bCs/>
              </w:rPr>
              <w:t xml:space="preserve">Linear</w:t>
            </w:r>
          </w:p>
        </w:tc>
        <w:tc>
          <w:tcPr/>
          <w:p>
            <w:pPr>
              <w:pStyle w:val="Compact"/>
            </w:pPr>
            <w:r>
              <w:t xml:space="preserve">Progress bars, path drawing, mechanical motion</w:t>
            </w:r>
          </w:p>
        </w:tc>
        <w:tc>
          <w:tcPr/>
          <w:p>
            <w:pPr>
              <w:pStyle w:val="Compact"/>
            </w:pPr>
            <w:r>
              <w:rPr>
                <w:rStyle w:val="VerbatimChar"/>
              </w:rPr>
              <w:t xml:space="preserve">interpolate()</w:t>
            </w:r>
            <w:r>
              <w:t xml:space="preserve"> </w:t>
            </w:r>
            <w:r>
              <w:t xml:space="preserve">with no easing</w:t>
            </w:r>
          </w:p>
        </w:tc>
      </w:tr>
      <w:tr>
        <w:tc>
          <w:tcPr/>
          <w:p>
            <w:pPr>
              <w:pStyle w:val="Compact"/>
            </w:pPr>
            <w:r>
              <w:rPr>
                <w:b/>
                <w:bCs/>
              </w:rPr>
              <w:t xml:space="preserve">Ease out</w:t>
            </w:r>
          </w:p>
        </w:tc>
        <w:tc>
          <w:tcPr/>
          <w:p>
            <w:pPr>
              <w:pStyle w:val="Compact"/>
            </w:pPr>
            <w:r>
              <w:t xml:space="preserve">Exits, elements leaving the scene</w:t>
            </w:r>
          </w:p>
        </w:tc>
        <w:tc>
          <w:tcPr/>
          <w:p>
            <w:pPr>
              <w:pStyle w:val="Compact"/>
            </w:pPr>
            <w:r>
              <w:rPr>
                <w:rStyle w:val="VerbatimChar"/>
              </w:rPr>
              <w:t xml:space="preserve">interpolate()</w:t>
            </w:r>
            <w:r>
              <w:t xml:space="preserve"> </w:t>
            </w:r>
            <w:r>
              <w:t xml:space="preserve">with</w:t>
            </w:r>
            <w:r>
              <w:t xml:space="preserve"> </w:t>
            </w:r>
            <w:r>
              <w:rPr>
                <w:rStyle w:val="VerbatimChar"/>
              </w:rPr>
              <w:t xml:space="preserve">Easing.out(Easing.quad)</w:t>
            </w:r>
          </w:p>
        </w:tc>
      </w:tr>
    </w:tbl>
    <w:bookmarkEnd w:id="23"/>
    <w:bookmarkStart w:id="24" w:name="source-of-truth"/>
    <w:p>
      <w:pPr>
        <w:pStyle w:val="Heading3"/>
      </w:pPr>
      <w:r>
        <w:t xml:space="preserve">Source of Truth</w:t>
      </w:r>
    </w:p>
    <w:p>
      <w:pPr>
        <w:pStyle w:val="FirstParagraph"/>
      </w:pPr>
      <w:r>
        <w:t xml:space="preserve">If the video must match an existing design (website, app, brand guide):</w:t>
      </w:r>
    </w:p>
    <w:p>
      <w:pPr>
        <w:pStyle w:val="SourceCode"/>
      </w:pPr>
      <w:r>
        <w:rPr>
          <w:rStyle w:val="VerbatimChar"/>
        </w:rPr>
        <w:t xml:space="preserve">Source file: [path to component or design file]</w:t>
      </w:r>
      <w:r>
        <w:br/>
      </w:r>
      <w:r>
        <w:rPr>
          <w:rStyle w:val="VerbatimChar"/>
        </w:rPr>
        <w:t xml:space="preserve">Elements to match: [colors, layout, icons, typography]</w:t>
      </w:r>
      <w:r>
        <w:br/>
      </w:r>
      <w:r>
        <w:rPr>
          <w:rStyle w:val="VerbatimChar"/>
        </w:rPr>
        <w:t xml:space="preserve">Last verified: [date]</w:t>
      </w:r>
    </w:p>
    <w:p>
      <w:r>
        <w:pict>
          <v:rect style="width:0;height:1.5pt" o:hralign="center" o:hrstd="t" o:hr="t"/>
        </w:pict>
      </w:r>
    </w:p>
    <w:bookmarkEnd w:id="24"/>
    <w:bookmarkEnd w:id="25"/>
    <w:bookmarkStart w:id="29" w:name="step-5-architecture-decision"/>
    <w:p>
      <w:pPr>
        <w:pStyle w:val="Heading2"/>
      </w:pPr>
      <w:r>
        <w:t xml:space="preserve">Step 5: Architecture Decision</w:t>
      </w:r>
    </w:p>
    <w:p>
      <w:pPr>
        <w:pStyle w:val="FirstParagraph"/>
      </w:pPr>
      <w:r>
        <w:t xml:space="preserve">This step is deterministic based on scene complexity. The agent resolves this, not the user.</w:t>
      </w:r>
    </w:p>
    <w:bookmarkStart w:id="26" w:name="file-structure-decision"/>
    <w:p>
      <w:pPr>
        <w:pStyle w:val="Heading3"/>
      </w:pPr>
      <w:r>
        <w:t xml:space="preserve">File Structure Decision</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Condition</w:t>
            </w:r>
          </w:p>
        </w:tc>
        <w:tc>
          <w:tcPr/>
          <w:p>
            <w:pPr>
              <w:pStyle w:val="Compact"/>
            </w:pPr>
            <w:r>
              <w:t xml:space="preserve">Approach</w:t>
            </w:r>
          </w:p>
        </w:tc>
      </w:tr>
      <w:tr>
        <w:tc>
          <w:tcPr/>
          <w:p>
            <w:pPr>
              <w:pStyle w:val="Compact"/>
            </w:pPr>
            <w:r>
              <w:t xml:space="preserve">Under 15 scenes, no reusable components</w:t>
            </w:r>
          </w:p>
        </w:tc>
        <w:tc>
          <w:tcPr/>
          <w:p>
            <w:pPr>
              <w:pStyle w:val="Compact"/>
            </w:pPr>
            <w:r>
              <w:t xml:space="preserve">Single file (all scenes in one</w:t>
            </w:r>
            <w:r>
              <w:t xml:space="preserve"> </w:t>
            </w:r>
            <w:r>
              <w:rPr>
                <w:rStyle w:val="VerbatimChar"/>
              </w:rPr>
              <w:t xml:space="preserve">.tsx</w:t>
            </w:r>
            <w:r>
              <w:t xml:space="preserve">)</w:t>
            </w:r>
          </w:p>
        </w:tc>
      </w:tr>
      <w:tr>
        <w:tc>
          <w:tcPr/>
          <w:p>
            <w:pPr>
              <w:pStyle w:val="Compact"/>
            </w:pPr>
            <w:r>
              <w:t xml:space="preserve">15+ scenes or reusable scene components</w:t>
            </w:r>
          </w:p>
        </w:tc>
        <w:tc>
          <w:tcPr/>
          <w:p>
            <w:pPr>
              <w:pStyle w:val="Compact"/>
            </w:pPr>
            <w:r>
              <w:t xml:space="preserve">Multi-file (scene components in</w:t>
            </w:r>
            <w:r>
              <w:t xml:space="preserve"> </w:t>
            </w:r>
            <w:r>
              <w:rPr>
                <w:rStyle w:val="VerbatimChar"/>
              </w:rPr>
              <w:t xml:space="preserve">scenes/</w:t>
            </w:r>
            <w:r>
              <w:t xml:space="preserve"> </w:t>
            </w:r>
            <w:r>
              <w:t xml:space="preserve">directory)</w:t>
            </w:r>
          </w:p>
        </w:tc>
      </w:tr>
      <w:tr>
        <w:tc>
          <w:tcPr/>
          <w:p>
            <w:pPr>
              <w:pStyle w:val="Compact"/>
            </w:pPr>
            <w:r>
              <w:t xml:space="preserve">Shared visual elements across scenes</w:t>
            </w:r>
          </w:p>
        </w:tc>
        <w:tc>
          <w:tcPr/>
          <w:p>
            <w:pPr>
              <w:pStyle w:val="Compact"/>
            </w:pPr>
            <w:r>
              <w:t xml:space="preserve">Persistent layer with opacity envelope</w:t>
            </w:r>
          </w:p>
        </w:tc>
      </w:tr>
      <w:tr>
        <w:tc>
          <w:tcPr/>
          <w:p>
            <w:pPr>
              <w:pStyle w:val="Compact"/>
            </w:pPr>
            <w:r>
              <w:t xml:space="preserve">Multiple compositions sharing components</w:t>
            </w:r>
          </w:p>
        </w:tc>
        <w:tc>
          <w:tcPr/>
          <w:p>
            <w:pPr>
              <w:pStyle w:val="Compact"/>
            </w:pPr>
            <w:r>
              <w:t xml:space="preserve">Shared</w:t>
            </w:r>
            <w:r>
              <w:t xml:space="preserve"> </w:t>
            </w:r>
            <w:r>
              <w:rPr>
                <w:rStyle w:val="VerbatimChar"/>
              </w:rPr>
              <w:t xml:space="preserve">components/</w:t>
            </w:r>
            <w:r>
              <w:t xml:space="preserve"> </w:t>
            </w:r>
            <w:r>
              <w:t xml:space="preserve">directory</w:t>
            </w:r>
          </w:p>
        </w:tc>
      </w:tr>
    </w:tbl>
    <w:bookmarkEnd w:id="26"/>
    <w:bookmarkStart w:id="27" w:name="timing-system"/>
    <w:p>
      <w:pPr>
        <w:pStyle w:val="Heading3"/>
      </w:pPr>
      <w:r>
        <w:t xml:space="preserve">Timing System</w:t>
      </w:r>
    </w:p>
    <w:p>
      <w:pPr>
        <w:pStyle w:val="FirstParagraph"/>
      </w:pPr>
      <w:r>
        <w:t xml:space="preserve">Always use a centralized timing constant:</w:t>
      </w:r>
    </w:p>
    <w:p>
      <w:pPr>
        <w:pStyle w:val="SourceCode"/>
      </w:pPr>
      <w:r>
        <w:rPr>
          <w:rStyle w:val="KeywordTok"/>
        </w:rPr>
        <w:t xml:space="preserve">const</w:t>
      </w:r>
      <w:r>
        <w:rPr>
          <w:rStyle w:val="NormalTok"/>
        </w:rPr>
        <w:t xml:space="preserve"> T </w:t>
      </w:r>
      <w:r>
        <w:rPr>
          <w:rStyle w:val="OperatorTok"/>
        </w:rPr>
        <w:t xml:space="preserve">=</w:t>
      </w:r>
      <w:r>
        <w:rPr>
          <w:rStyle w:val="NormalTok"/>
        </w:rPr>
        <w:t xml:space="preserve"> {</w:t>
      </w:r>
      <w:r>
        <w:br/>
      </w:r>
      <w:r>
        <w:rPr>
          <w:rStyle w:val="NormalTok"/>
        </w:rPr>
        <w:t xml:space="preserve">  hookStart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hookEnd</w:t>
      </w:r>
      <w:r>
        <w:rPr>
          <w:rStyle w:val="OperatorTok"/>
        </w:rPr>
        <w:t xml:space="preserve">:</w:t>
      </w:r>
      <w:r>
        <w:rPr>
          <w:rStyle w:val="NormalTok"/>
        </w:rPr>
        <w:t xml:space="preserve"> </w:t>
      </w:r>
      <w:r>
        <w:rPr>
          <w:rStyle w:val="DecValTok"/>
        </w:rPr>
        <w:t xml:space="preserve">105</w:t>
      </w:r>
      <w:r>
        <w:rPr>
          <w:rStyle w:val="OperatorTok"/>
        </w:rPr>
        <w:t xml:space="preserve">,</w:t>
      </w:r>
      <w:r>
        <w:br/>
      </w:r>
      <w:r>
        <w:rPr>
          <w:rStyle w:val="NormalTok"/>
        </w:rPr>
        <w:t xml:space="preserve">  brandStart</w:t>
      </w:r>
      <w:r>
        <w:rPr>
          <w:rStyle w:val="OperatorTok"/>
        </w:rPr>
        <w:t xml:space="preserve">:</w:t>
      </w:r>
      <w:r>
        <w:rPr>
          <w:rStyle w:val="NormalTok"/>
        </w:rPr>
        <w:t xml:space="preserve"> </w:t>
      </w:r>
      <w:r>
        <w:rPr>
          <w:rStyle w:val="DecValTok"/>
        </w:rPr>
        <w:t xml:space="preserve">105</w:t>
      </w:r>
      <w:r>
        <w:rPr>
          <w:rStyle w:val="OperatorTok"/>
        </w:rPr>
        <w:t xml:space="preserve">,</w:t>
      </w:r>
      <w:r>
        <w:rPr>
          <w:rStyle w:val="NormalTok"/>
        </w:rPr>
        <w:t xml:space="preserve">     brandEnd</w:t>
      </w:r>
      <w:r>
        <w:rPr>
          <w:rStyle w:val="OperatorTok"/>
        </w:rPr>
        <w:t xml:space="preserve">:</w:t>
      </w:r>
      <w:r>
        <w:rPr>
          <w:rStyle w:val="NormalTok"/>
        </w:rPr>
        <w:t xml:space="preserve"> </w:t>
      </w:r>
      <w:r>
        <w:rPr>
          <w:rStyle w:val="DecValTok"/>
        </w:rPr>
        <w:t xml:space="preserve">185</w:t>
      </w:r>
      <w:r>
        <w:rPr>
          <w:rStyle w:val="OperatorTok"/>
        </w:rPr>
        <w:t xml:space="preserve">,</w:t>
      </w:r>
      <w:r>
        <w:br/>
      </w:r>
      <w:r>
        <w:rPr>
          <w:rStyle w:val="NormalTok"/>
        </w:rPr>
        <w:t xml:space="preserve">  </w:t>
      </w:r>
      <w:r>
        <w:rPr>
          <w:rStyle w:val="CommentTok"/>
        </w:rPr>
        <w:t xml:space="preserve">// ... all scene boundaries</w:t>
      </w:r>
      <w:r>
        <w:br/>
      </w:r>
      <w:r>
        <w:rPr>
          <w:rStyle w:val="NormalTok"/>
        </w:rPr>
        <w:t xml:space="preserve">}</w:t>
      </w:r>
      <w:r>
        <w:rPr>
          <w:rStyle w:val="OperatorTok"/>
        </w:rPr>
        <w:t xml:space="preserve">;</w:t>
      </w:r>
    </w:p>
    <w:p>
      <w:pPr>
        <w:pStyle w:val="FirstParagraph"/>
      </w:pPr>
      <w:r>
        <w:t xml:space="preserve">This makes timing adjustments propagate automatically.</w:t>
      </w:r>
    </w:p>
    <w:bookmarkEnd w:id="27"/>
    <w:bookmarkStart w:id="28" w:name="composition-registration"/>
    <w:p>
      <w:pPr>
        <w:pStyle w:val="Heading3"/>
      </w:pPr>
      <w:r>
        <w:t xml:space="preserve">Composition Registration</w:t>
      </w:r>
    </w:p>
    <w:p>
      <w:pPr>
        <w:pStyle w:val="FirstParagraph"/>
      </w:pPr>
      <w:r>
        <w:t xml:space="preserve">Register in</w:t>
      </w:r>
      <w:r>
        <w:t xml:space="preserve"> </w:t>
      </w:r>
      <w:r>
        <w:rPr>
          <w:rStyle w:val="VerbatimChar"/>
        </w:rPr>
        <w:t xml:space="preserve">Root.tsx</w:t>
      </w:r>
      <w:r>
        <w:t xml:space="preserve"> </w:t>
      </w:r>
      <w:r>
        <w:t xml:space="preserve">with proper folder organization:</w:t>
      </w:r>
    </w:p>
    <w:p>
      <w:pPr>
        <w:pStyle w:val="SourceCode"/>
      </w:pPr>
      <w:r>
        <w:rPr>
          <w:rStyle w:val="OperatorTok"/>
        </w:rPr>
        <w:t xml:space="preserve">&lt;</w:t>
      </w:r>
      <w:r>
        <w:rPr>
          <w:rStyle w:val="NormalTok"/>
        </w:rPr>
        <w:t xml:space="preserve">Folder name</w:t>
      </w:r>
      <w:r>
        <w:rPr>
          <w:rStyle w:val="OperatorTok"/>
        </w:rPr>
        <w:t xml:space="preserve">=</w:t>
      </w:r>
      <w:r>
        <w:rPr>
          <w:rStyle w:val="StringTok"/>
        </w:rPr>
        <w:t xml:space="preserve">"ProjectName"</w:t>
      </w:r>
      <w:r>
        <w:rPr>
          <w:rStyle w:val="OperatorTok"/>
        </w:rPr>
        <w:t xml:space="preserve">&gt;</w:t>
      </w:r>
      <w:r>
        <w:br/>
      </w:r>
      <w:r>
        <w:rPr>
          <w:rStyle w:val="NormalTok"/>
        </w:rPr>
        <w:t xml:space="preserve">  </w:t>
      </w:r>
      <w:r>
        <w:rPr>
          <w:rStyle w:val="OperatorTok"/>
        </w:rPr>
        <w:t xml:space="preserve">&lt;</w:t>
      </w:r>
      <w:r>
        <w:rPr>
          <w:rStyle w:val="NormalTok"/>
        </w:rPr>
        <w:t xml:space="preserve">Composition</w:t>
      </w:r>
      <w:r>
        <w:br/>
      </w:r>
      <w:r>
        <w:rPr>
          <w:rStyle w:val="NormalTok"/>
        </w:rPr>
        <w:t xml:space="preserve">    id</w:t>
      </w:r>
      <w:r>
        <w:rPr>
          <w:rStyle w:val="OperatorTok"/>
        </w:rPr>
        <w:t xml:space="preserve">=</w:t>
      </w:r>
      <w:r>
        <w:rPr>
          <w:rStyle w:val="StringTok"/>
        </w:rPr>
        <w:t xml:space="preserve">"CompositionId"</w:t>
      </w:r>
      <w:r>
        <w:br/>
      </w:r>
      <w:r>
        <w:rPr>
          <w:rStyle w:val="NormalTok"/>
        </w:rPr>
        <w:t xml:space="preserve">    component</w:t>
      </w:r>
      <w:r>
        <w:rPr>
          <w:rStyle w:val="OperatorTok"/>
        </w:rPr>
        <w:t xml:space="preserve">=</w:t>
      </w:r>
      <w:r>
        <w:rPr>
          <w:rStyle w:val="NormalTok"/>
        </w:rPr>
        <w:t xml:space="preserve">{VideoComponent}</w:t>
      </w:r>
      <w:r>
        <w:br/>
      </w:r>
      <w:r>
        <w:rPr>
          <w:rStyle w:val="NormalTok"/>
        </w:rPr>
        <w:t xml:space="preserve">    durationInFrames</w:t>
      </w:r>
      <w:r>
        <w:rPr>
          <w:rStyle w:val="OperatorTok"/>
        </w:rPr>
        <w:t xml:space="preserve">=</w:t>
      </w:r>
      <w:r>
        <w:rPr>
          <w:rStyle w:val="NormalTok"/>
        </w:rPr>
        <w:t xml:space="preserve">{totalFrames}</w:t>
      </w:r>
      <w:r>
        <w:br/>
      </w:r>
      <w:r>
        <w:rPr>
          <w:rStyle w:val="NormalTok"/>
        </w:rPr>
        <w:t xml:space="preserve">    fps</w:t>
      </w:r>
      <w:r>
        <w:rPr>
          <w:rStyle w:val="OperatorTok"/>
        </w:rPr>
        <w:t xml:space="preserve">=</w:t>
      </w:r>
      <w:r>
        <w:rPr>
          <w:rStyle w:val="NormalTok"/>
        </w:rPr>
        <w:t xml:space="preserve">{</w:t>
      </w:r>
      <w:r>
        <w:rPr>
          <w:rStyle w:val="DecValTok"/>
        </w:rPr>
        <w:t xml:space="preserve">30</w:t>
      </w:r>
      <w:r>
        <w:rPr>
          <w:rStyle w:val="NormalTok"/>
        </w:rPr>
        <w:t xml:space="preserve">}</w:t>
      </w:r>
      <w:r>
        <w:br/>
      </w:r>
      <w:r>
        <w:rPr>
          <w:rStyle w:val="NormalTok"/>
        </w:rPr>
        <w:t xml:space="preserve">    width</w:t>
      </w:r>
      <w:r>
        <w:rPr>
          <w:rStyle w:val="OperatorTok"/>
        </w:rPr>
        <w:t xml:space="preserve">=</w:t>
      </w:r>
      <w:r>
        <w:rPr>
          <w:rStyle w:val="NormalTok"/>
        </w:rPr>
        <w:t xml:space="preserve">{</w:t>
      </w:r>
      <w:r>
        <w:rPr>
          <w:rStyle w:val="DecValTok"/>
        </w:rPr>
        <w:t xml:space="preserve">1080</w:t>
      </w:r>
      <w:r>
        <w:rPr>
          <w:rStyle w:val="NormalTok"/>
        </w:rPr>
        <w:t xml:space="preserve">}</w:t>
      </w:r>
      <w:r>
        <w:br/>
      </w:r>
      <w:r>
        <w:rPr>
          <w:rStyle w:val="NormalTok"/>
        </w:rPr>
        <w:t xml:space="preserve">    height</w:t>
      </w:r>
      <w:r>
        <w:rPr>
          <w:rStyle w:val="OperatorTok"/>
        </w:rPr>
        <w:t xml:space="preserve">=</w:t>
      </w:r>
      <w:r>
        <w:rPr>
          <w:rStyle w:val="NormalTok"/>
        </w:rPr>
        <w:t xml:space="preserve">{</w:t>
      </w:r>
      <w:r>
        <w:rPr>
          <w:rStyle w:val="DecValTok"/>
        </w:rPr>
        <w:t xml:space="preserve">1080</w:t>
      </w:r>
      <w:r>
        <w:rPr>
          <w:rStyle w:val="NormalTok"/>
        </w:rPr>
        <w:t xml:space="preserve">}</w:t>
      </w:r>
      <w:r>
        <w:br/>
      </w:r>
      <w:r>
        <w:rPr>
          <w:rStyle w:val="NormalTok"/>
        </w:rPr>
        <w:t xml:space="preserve">  </w:t>
      </w:r>
      <w:r>
        <w:rPr>
          <w:rStyle w:val="OperatorTok"/>
        </w:rPr>
        <w:t xml:space="preserve">/&gt;</w:t>
      </w:r>
      <w:r>
        <w:br/>
      </w:r>
      <w:r>
        <w:rPr>
          <w:rStyle w:val="OperatorTok"/>
        </w:rPr>
        <w:t xml:space="preserve">&lt;/</w:t>
      </w:r>
      <w:r>
        <w:rPr>
          <w:rStyle w:val="NormalTok"/>
        </w:rPr>
        <w:t xml:space="preserve">Folder</w:t>
      </w:r>
      <w:r>
        <w:rPr>
          <w:rStyle w:val="OperatorTok"/>
        </w:rPr>
        <w:t xml:space="preserve">&gt;</w:t>
      </w:r>
    </w:p>
    <w:p>
      <w:r>
        <w:pict>
          <v:rect style="width:0;height:1.5pt" o:hralign="center" o:hrstd="t" o:hr="t"/>
        </w:pict>
      </w:r>
    </w:p>
    <w:bookmarkEnd w:id="28"/>
    <w:bookmarkEnd w:id="29"/>
    <w:bookmarkStart w:id="32" w:name="step-6-implementation"/>
    <w:p>
      <w:pPr>
        <w:pStyle w:val="Heading2"/>
      </w:pPr>
      <w:r>
        <w:t xml:space="preserve">Step 6: Implementation</w:t>
      </w:r>
    </w:p>
    <w:p>
      <w:pPr>
        <w:pStyle w:val="FirstParagraph"/>
      </w:pPr>
      <w:r>
        <w:t xml:space="preserve">With scenes, design, and architecture locked, write the code.</w:t>
      </w:r>
    </w:p>
    <w:bookmarkStart w:id="30" w:name="implementation-checklist"/>
    <w:p>
      <w:pPr>
        <w:pStyle w:val="Heading3"/>
      </w:pPr>
      <w:r>
        <w:t xml:space="preserve">Implementation Checklist</w:t>
      </w:r>
    </w:p>
    <w:p>
      <w:pPr>
        <w:pStyle w:val="Compact"/>
        <w:numPr>
          <w:ilvl w:val="0"/>
          <w:numId w:val="1001"/>
        </w:numPr>
      </w:pPr>
      <w:r>
        <w:t xml:space="preserve">Create timing constants from scene breakdown</w:t>
      </w:r>
    </w:p>
    <w:p>
      <w:pPr>
        <w:pStyle w:val="Compact"/>
        <w:numPr>
          <w:ilvl w:val="0"/>
          <w:numId w:val="1002"/>
        </w:numPr>
      </w:pPr>
      <w:r>
        <w:t xml:space="preserve">Set up color and typography constants from design decisions</w:t>
      </w:r>
    </w:p>
    <w:p>
      <w:pPr>
        <w:pStyle w:val="Compact"/>
        <w:numPr>
          <w:ilvl w:val="0"/>
          <w:numId w:val="1003"/>
        </w:numPr>
      </w:pPr>
      <w:r>
        <w:t xml:space="preserve">Build scene-by-scene, previewing each in Remotion Studio</w:t>
      </w:r>
    </w:p>
    <w:p>
      <w:pPr>
        <w:pStyle w:val="Compact"/>
        <w:numPr>
          <w:ilvl w:val="0"/>
          <w:numId w:val="1004"/>
        </w:numPr>
      </w:pPr>
      <w:r>
        <w:t xml:space="preserve">All animation driven by</w:t>
      </w:r>
      <w:r>
        <w:t xml:space="preserve"> </w:t>
      </w:r>
      <w:r>
        <w:rPr>
          <w:rStyle w:val="VerbatimChar"/>
        </w:rPr>
        <w:t xml:space="preserve">useCurrentFrame()</w:t>
      </w:r>
      <w:r>
        <w:t xml:space="preserve"> </w:t>
      </w:r>
      <w:r>
        <w:t xml:space="preserve">(no CSS transitions)</w:t>
      </w:r>
    </w:p>
    <w:p>
      <w:pPr>
        <w:pStyle w:val="Compact"/>
        <w:numPr>
          <w:ilvl w:val="0"/>
          <w:numId w:val="1005"/>
        </w:numPr>
      </w:pPr>
      <w:r>
        <w:t xml:space="preserve">Use Remotion components (</w:t>
      </w:r>
      <w:r>
        <w:rPr>
          <w:rStyle w:val="VerbatimChar"/>
        </w:rPr>
        <w:t xml:space="preserve">&lt;Img&gt;</w:t>
      </w:r>
      <w:r>
        <w:t xml:space="preserve">,</w:t>
      </w:r>
      <w:r>
        <w:t xml:space="preserve"> </w:t>
      </w:r>
      <w:r>
        <w:rPr>
          <w:rStyle w:val="VerbatimChar"/>
        </w:rPr>
        <w:t xml:space="preserve">&lt;Video&gt;</w:t>
      </w:r>
      <w:r>
        <w:t xml:space="preserve">,</w:t>
      </w:r>
      <w:r>
        <w:t xml:space="preserve"> </w:t>
      </w:r>
      <w:r>
        <w:rPr>
          <w:rStyle w:val="VerbatimChar"/>
        </w:rPr>
        <w:t xml:space="preserve">&lt;Audio&gt;</w:t>
      </w:r>
      <w:r>
        <w:t xml:space="preserve">) not native HTML</w:t>
      </w:r>
    </w:p>
    <w:p>
      <w:pPr>
        <w:pStyle w:val="Compact"/>
        <w:numPr>
          <w:ilvl w:val="0"/>
          <w:numId w:val="1006"/>
        </w:numPr>
      </w:pPr>
      <w:r>
        <w:t xml:space="preserve">Use</w:t>
      </w:r>
      <w:r>
        <w:t xml:space="preserve"> </w:t>
      </w:r>
      <w:r>
        <w:rPr>
          <w:rStyle w:val="VerbatimChar"/>
        </w:rPr>
        <w:t xml:space="preserve">staticFile()</w:t>
      </w:r>
      <w:r>
        <w:t xml:space="preserve"> </w:t>
      </w:r>
      <w:r>
        <w:t xml:space="preserve">for all public folder assets</w:t>
      </w:r>
    </w:p>
    <w:p>
      <w:pPr>
        <w:pStyle w:val="Compact"/>
        <w:numPr>
          <w:ilvl w:val="0"/>
          <w:numId w:val="1007"/>
        </w:numPr>
      </w:pPr>
      <w:r>
        <w:t xml:space="preserve">Test transitions between scenes for smooth flow</w:t>
      </w:r>
    </w:p>
    <w:p>
      <w:pPr>
        <w:pStyle w:val="Compact"/>
        <w:numPr>
          <w:ilvl w:val="0"/>
          <w:numId w:val="1008"/>
        </w:numPr>
      </w:pPr>
      <w:r>
        <w:t xml:space="preserve">Verify total duration matches spec</w:t>
      </w:r>
    </w:p>
    <w:p>
      <w:pPr>
        <w:pStyle w:val="Compact"/>
        <w:numPr>
          <w:ilvl w:val="0"/>
          <w:numId w:val="1009"/>
        </w:numPr>
      </w:pPr>
      <w:r>
        <w:t xml:space="preserve">Preview at 1x speed for pacing check</w:t>
      </w:r>
    </w:p>
    <w:bookmarkEnd w:id="30"/>
    <w:bookmarkStart w:id="31" w:name="common-patterns"/>
    <w:p>
      <w:pPr>
        <w:pStyle w:val="Heading3"/>
      </w:pPr>
      <w:r>
        <w:t xml:space="preserve">Common Patterns</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Pattern</w:t>
            </w:r>
          </w:p>
        </w:tc>
        <w:tc>
          <w:tcPr/>
          <w:p>
            <w:pPr>
              <w:pStyle w:val="Compact"/>
            </w:pPr>
            <w:r>
              <w:t xml:space="preserve">Implementation</w:t>
            </w:r>
          </w:p>
        </w:tc>
      </w:tr>
      <w:tr>
        <w:tc>
          <w:tcPr/>
          <w:p>
            <w:pPr>
              <w:pStyle w:val="Compact"/>
            </w:pPr>
            <w:r>
              <w:t xml:space="preserve">Sequential text lines</w:t>
            </w:r>
          </w:p>
        </w:tc>
        <w:tc>
          <w:tcPr/>
          <w:p>
            <w:pPr>
              <w:pStyle w:val="Compact"/>
            </w:pPr>
            <w:r>
              <w:rPr>
                <w:rStyle w:val="VerbatimChar"/>
              </w:rPr>
              <w:t xml:space="preserve">interpolate()</w:t>
            </w:r>
            <w:r>
              <w:t xml:space="preserve"> </w:t>
            </w:r>
            <w:r>
              <w:t xml:space="preserve">with staggered</w:t>
            </w:r>
            <w:r>
              <w:t xml:space="preserve"> </w:t>
            </w:r>
            <w:r>
              <w:rPr>
                <w:rStyle w:val="VerbatimChar"/>
              </w:rPr>
              <w:t xml:space="preserve">inputRange</w:t>
            </w:r>
            <w:r>
              <w:t xml:space="preserve"> </w:t>
            </w:r>
            <w:r>
              <w:t xml:space="preserve">offsets</w:t>
            </w:r>
          </w:p>
        </w:tc>
      </w:tr>
      <w:tr>
        <w:tc>
          <w:tcPr/>
          <w:p>
            <w:pPr>
              <w:pStyle w:val="Compact"/>
            </w:pPr>
            <w:r>
              <w:t xml:space="preserve">Element entrance</w:t>
            </w:r>
          </w:p>
        </w:tc>
        <w:tc>
          <w:tcPr/>
          <w:p>
            <w:pPr>
              <w:pStyle w:val="Compact"/>
            </w:pPr>
            <w:r>
              <w:rPr>
                <w:rStyle w:val="VerbatimChar"/>
              </w:rPr>
              <w:t xml:space="preserve">spring()</w:t>
            </w:r>
            <w:r>
              <w:t xml:space="preserve"> </w:t>
            </w:r>
            <w:r>
              <w:t xml:space="preserve">with scale from 0 to 1</w:t>
            </w:r>
          </w:p>
        </w:tc>
      </w:tr>
      <w:tr>
        <w:tc>
          <w:tcPr/>
          <w:p>
            <w:pPr>
              <w:pStyle w:val="Compact"/>
            </w:pPr>
            <w:r>
              <w:t xml:space="preserve">Fade in/out</w:t>
            </w:r>
          </w:p>
        </w:tc>
        <w:tc>
          <w:tcPr/>
          <w:p>
            <w:pPr>
              <w:pStyle w:val="Compact"/>
            </w:pPr>
            <w:r>
              <w:rPr>
                <w:rStyle w:val="VerbatimChar"/>
              </w:rPr>
              <w:t xml:space="preserve">interpolate()</w:t>
            </w:r>
            <w:r>
              <w:t xml:space="preserve"> </w:t>
            </w:r>
            <w:r>
              <w:t xml:space="preserve">on opacity, 0 to 1</w:t>
            </w:r>
          </w:p>
        </w:tc>
      </w:tr>
      <w:tr>
        <w:tc>
          <w:tcPr/>
          <w:p>
            <w:pPr>
              <w:pStyle w:val="Compact"/>
            </w:pPr>
            <w:r>
              <w:t xml:space="preserve">Path drawing</w:t>
            </w:r>
          </w:p>
        </w:tc>
        <w:tc>
          <w:tcPr/>
          <w:p>
            <w:pPr>
              <w:pStyle w:val="Compact"/>
            </w:pPr>
            <w:r>
              <w:t xml:space="preserve">SVG</w:t>
            </w:r>
            <w:r>
              <w:t xml:space="preserve"> </w:t>
            </w:r>
            <w:r>
              <w:rPr>
                <w:rStyle w:val="VerbatimChar"/>
              </w:rPr>
              <w:t xml:space="preserve">stroke-dashoffset</w:t>
            </w:r>
            <w:r>
              <w:t xml:space="preserve"> </w:t>
            </w:r>
            <w:r>
              <w:t xml:space="preserve">animated via</w:t>
            </w:r>
            <w:r>
              <w:t xml:space="preserve"> </w:t>
            </w:r>
            <w:r>
              <w:rPr>
                <w:rStyle w:val="VerbatimChar"/>
              </w:rPr>
              <w:t xml:space="preserve">interpolate()</w:t>
            </w:r>
          </w:p>
        </w:tc>
      </w:tr>
      <w:tr>
        <w:tc>
          <w:tcPr/>
          <w:p>
            <w:pPr>
              <w:pStyle w:val="Compact"/>
            </w:pPr>
            <w:r>
              <w:t xml:space="preserve">Persistent background element</w:t>
            </w:r>
          </w:p>
        </w:tc>
        <w:tc>
          <w:tcPr/>
          <w:p>
            <w:pPr>
              <w:pStyle w:val="Compact"/>
            </w:pPr>
            <w:r>
              <w:t xml:space="preserve">Single opacity envelope wrapping shared layer</w:t>
            </w:r>
          </w:p>
        </w:tc>
      </w:tr>
      <w:tr>
        <w:tc>
          <w:tcPr/>
          <w:p>
            <w:pPr>
              <w:pStyle w:val="Compact"/>
            </w:pPr>
            <w:r>
              <w:t xml:space="preserve">Cycling content</w:t>
            </w:r>
          </w:p>
        </w:tc>
        <w:tc>
          <w:tcPr/>
          <w:p>
            <w:pPr>
              <w:pStyle w:val="Compact"/>
            </w:pPr>
            <w:r>
              <w:t xml:space="preserve">Array of items with calculated frame ranges per item</w:t>
            </w:r>
          </w:p>
        </w:tc>
      </w:tr>
    </w:tbl>
    <w:p>
      <w:r>
        <w:pict>
          <v:rect style="width:0;height:1.5pt" o:hralign="center" o:hrstd="t" o:hr="t"/>
        </w:pict>
      </w:r>
    </w:p>
    <w:bookmarkEnd w:id="31"/>
    <w:bookmarkEnd w:id="32"/>
    <w:bookmarkStart w:id="34" w:name="step-7-output-documentation"/>
    <w:p>
      <w:pPr>
        <w:pStyle w:val="Heading2"/>
      </w:pPr>
      <w:r>
        <w:t xml:space="preserve">Step 7: Output Documentation</w:t>
      </w:r>
    </w:p>
    <w:p>
      <w:pPr>
        <w:pStyle w:val="FirstParagraph"/>
      </w:pPr>
      <w:r>
        <w:t xml:space="preserve">Generate an output document for every completed video. This serves as the reference for future edits, adaptations, and handoffs.</w:t>
      </w:r>
    </w:p>
    <w:bookmarkStart w:id="33" w:name="output-document-template"/>
    <w:p>
      <w:pPr>
        <w:pStyle w:val="Heading3"/>
      </w:pPr>
      <w:r>
        <w:t xml:space="preserve">Output Document Template</w:t>
      </w:r>
    </w:p>
    <w:p>
      <w:pPr>
        <w:pStyle w:val="SourceCode"/>
      </w:pPr>
      <w:r>
        <w:rPr>
          <w:rStyle w:val="FunctionTok"/>
        </w:rPr>
        <w:t xml:space="preserve"># [Video Title]</w:t>
      </w:r>
      <w:r>
        <w:br/>
      </w:r>
      <w:r>
        <w:br/>
      </w:r>
      <w:r>
        <w:rPr>
          <w:rStyle w:val="CommentTok"/>
        </w:rPr>
        <w:t xml:space="preserve">[</w:t>
      </w:r>
      <w:r>
        <w:rPr>
          <w:rStyle w:val="OtherTok"/>
        </w:rPr>
        <w:t xml:space="preserve">One sentence description of what this video is and what it's for.</w:t>
      </w:r>
      <w:r>
        <w:rPr>
          <w:rStyle w:val="CommentTok"/>
        </w:rPr>
        <w:t xml:space="preserve">]</w:t>
      </w:r>
      <w:r>
        <w:br/>
      </w:r>
      <w:r>
        <w:br/>
      </w:r>
      <w:r>
        <w:rPr>
          <w:rStyle w:val="FunctionTok"/>
        </w:rPr>
        <w:t xml:space="preserve">## Specs</w:t>
      </w:r>
      <w:r>
        <w:br/>
      </w:r>
      <w:r>
        <w:br/>
      </w:r>
      <w:r>
        <w:rPr>
          <w:rStyle w:val="PreprocessorTok"/>
        </w:rPr>
        <w:t xml:space="preserve">|</w:t>
      </w:r>
      <w:r>
        <w:rPr>
          <w:rStyle w:val="NormalTok"/>
        </w:rPr>
        <w:t xml:space="preserve"> Property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Format </w:t>
      </w:r>
      <w:r>
        <w:rPr>
          <w:rStyle w:val="PreprocessorTok"/>
        </w:rPr>
        <w:t xml:space="preserve">|</w:t>
      </w:r>
      <w:r>
        <w:rPr>
          <w:rStyle w:val="NormalTok"/>
        </w:rPr>
        <w:t xml:space="preserve"> </w:t>
      </w:r>
      <w:r>
        <w:rPr>
          <w:rStyle w:val="CommentTok"/>
        </w:rPr>
        <w:t xml:space="preserve">[</w:t>
      </w:r>
      <w:r>
        <w:rPr>
          <w:rStyle w:val="OtherTok"/>
        </w:rPr>
        <w:t xml:space="preserve">dimensions</w:t>
      </w:r>
      <w:r>
        <w:rPr>
          <w:rStyle w:val="Comment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Duration </w:t>
      </w:r>
      <w:r>
        <w:rPr>
          <w:rStyle w:val="PreprocessorTok"/>
        </w:rPr>
        <w:t xml:space="preserve">|</w:t>
      </w:r>
      <w:r>
        <w:rPr>
          <w:rStyle w:val="NormalTok"/>
        </w:rPr>
        <w:t xml:space="preserve"> </w:t>
      </w:r>
      <w:r>
        <w:rPr>
          <w:rStyle w:val="CommentTok"/>
        </w:rPr>
        <w:t xml:space="preserve">[</w:t>
      </w:r>
      <w:r>
        <w:rPr>
          <w:rStyle w:val="OtherTok"/>
        </w:rPr>
        <w:t xml:space="preserve">X</w:t>
      </w:r>
      <w:r>
        <w:rPr>
          <w:rStyle w:val="CommentTok"/>
        </w:rPr>
        <w:t xml:space="preserve">]</w:t>
      </w:r>
      <w:r>
        <w:rPr>
          <w:rStyle w:val="NormalTok"/>
        </w:rPr>
        <w:t xml:space="preserve"> seconds (</w:t>
      </w:r>
      <w:r>
        <w:rPr>
          <w:rStyle w:val="CommentTok"/>
        </w:rPr>
        <w:t xml:space="preserve">[</w:t>
      </w:r>
      <w:r>
        <w:rPr>
          <w:rStyle w:val="OtherTok"/>
        </w:rPr>
        <w:t xml:space="preserve">frames</w:t>
      </w:r>
      <w:r>
        <w:rPr>
          <w:rStyle w:val="CommentTok"/>
        </w:rPr>
        <w:t xml:space="preserve">]</w:t>
      </w:r>
      <w:r>
        <w:rPr>
          <w:rStyle w:val="NormalTok"/>
        </w:rPr>
        <w:t xml:space="preserve"> frames) </w:t>
      </w:r>
      <w:r>
        <w:rPr>
          <w:rStyle w:val="PreprocessorTok"/>
        </w:rPr>
        <w:t xml:space="preserve">|</w:t>
      </w:r>
      <w:r>
        <w:br/>
      </w:r>
      <w:r>
        <w:rPr>
          <w:rStyle w:val="PreprocessorTok"/>
        </w:rPr>
        <w:t xml:space="preserve">|</w:t>
      </w:r>
      <w:r>
        <w:rPr>
          <w:rStyle w:val="NormalTok"/>
        </w:rPr>
        <w:t xml:space="preserve"> FPS </w:t>
      </w:r>
      <w:r>
        <w:rPr>
          <w:rStyle w:val="PreprocessorTok"/>
        </w:rPr>
        <w:t xml:space="preserve">|</w:t>
      </w:r>
      <w:r>
        <w:rPr>
          <w:rStyle w:val="NormalTok"/>
        </w:rPr>
        <w:t xml:space="preserve"> </w:t>
      </w:r>
      <w:r>
        <w:rPr>
          <w:rStyle w:val="CommentTok"/>
        </w:rPr>
        <w:t xml:space="preserve">[</w:t>
      </w:r>
      <w:r>
        <w:rPr>
          <w:rStyle w:val="OtherTok"/>
        </w:rPr>
        <w:t xml:space="preserve">fps</w:t>
      </w:r>
      <w:r>
        <w:rPr>
          <w:rStyle w:val="CommentTok"/>
        </w:rPr>
        <w:t xml:space="preserve">]</w:t>
      </w:r>
      <w:r>
        <w:rPr>
          <w:rStyle w:val="NormalTok"/>
        </w:rPr>
        <w:t xml:space="preserve"> </w:t>
      </w:r>
      <w:r>
        <w:rPr>
          <w:rStyle w:val="PreprocessorTok"/>
        </w:rPr>
        <w:t xml:space="preserve">|</w:t>
      </w:r>
      <w:r>
        <w:br/>
      </w:r>
      <w:r>
        <w:rPr>
          <w:rStyle w:val="PreprocessorTok"/>
        </w:rPr>
        <w:t xml:space="preserve">|</w:t>
      </w:r>
      <w:r>
        <w:rPr>
          <w:rStyle w:val="NormalTok"/>
        </w:rPr>
        <w:t xml:space="preserve"> Composition ID </w:t>
      </w:r>
      <w:r>
        <w:rPr>
          <w:rStyle w:val="PreprocessorTok"/>
        </w:rPr>
        <w:t xml:space="preserve">|</w:t>
      </w:r>
      <w:r>
        <w:rPr>
          <w:rStyle w:val="NormalTok"/>
        </w:rPr>
        <w:t xml:space="preserve"> </w:t>
      </w:r>
      <w:r>
        <w:rPr>
          <w:rStyle w:val="InformationTok"/>
        </w:rPr>
        <w:t xml:space="preserve">`[ID]`</w:t>
      </w:r>
      <w:r>
        <w:rPr>
          <w:rStyle w:val="NormalTok"/>
        </w:rPr>
        <w:t xml:space="preserve"> </w:t>
      </w:r>
      <w:r>
        <w:rPr>
          <w:rStyle w:val="PreprocessorTok"/>
        </w:rPr>
        <w:t xml:space="preserve">|</w:t>
      </w:r>
      <w:r>
        <w:br/>
      </w:r>
      <w:r>
        <w:rPr>
          <w:rStyle w:val="PreprocessorTok"/>
        </w:rPr>
        <w:t xml:space="preserve">|</w:t>
      </w:r>
      <w:r>
        <w:rPr>
          <w:rStyle w:val="NormalTok"/>
        </w:rPr>
        <w:t xml:space="preserve"> Source file </w:t>
      </w:r>
      <w:r>
        <w:rPr>
          <w:rStyle w:val="PreprocessorTok"/>
        </w:rPr>
        <w:t xml:space="preserve">|</w:t>
      </w:r>
      <w:r>
        <w:rPr>
          <w:rStyle w:val="NormalTok"/>
        </w:rPr>
        <w:t xml:space="preserve"> </w:t>
      </w:r>
      <w:r>
        <w:rPr>
          <w:rStyle w:val="InformationTok"/>
        </w:rPr>
        <w:t xml:space="preserve">`src/[filename].tsx`</w:t>
      </w:r>
      <w:r>
        <w:rPr>
          <w:rStyle w:val="NormalTok"/>
        </w:rPr>
        <w:t xml:space="preserve"> </w:t>
      </w:r>
      <w:r>
        <w:rPr>
          <w:rStyle w:val="PreprocessorTok"/>
        </w:rPr>
        <w:t xml:space="preserve">|</w:t>
      </w:r>
      <w:r>
        <w:br/>
      </w:r>
      <w:r>
        <w:br/>
      </w:r>
      <w:r>
        <w:rPr>
          <w:rStyle w:val="FunctionTok"/>
        </w:rPr>
        <w:t xml:space="preserve">## How to Preview</w:t>
      </w:r>
      <w:r>
        <w:br/>
      </w:r>
      <w:r>
        <w:br/>
      </w:r>
      <w:r>
        <w:rPr>
          <w:rStyle w:val="CommentTok"/>
        </w:rPr>
        <w:t xml:space="preserve">[</w:t>
      </w:r>
      <w:r>
        <w:rPr>
          <w:rStyle w:val="OtherTok"/>
        </w:rPr>
        <w:t xml:space="preserve">Commands to preview in Remotion Studio</w:t>
      </w:r>
      <w:r>
        <w:rPr>
          <w:rStyle w:val="CommentTok"/>
        </w:rPr>
        <w:t xml:space="preserve">]</w:t>
      </w:r>
      <w:r>
        <w:br/>
      </w:r>
      <w:r>
        <w:br/>
      </w:r>
      <w:r>
        <w:rPr>
          <w:rStyle w:val="FunctionTok"/>
        </w:rPr>
        <w:t xml:space="preserve">## How to Render</w:t>
      </w:r>
      <w:r>
        <w:br/>
      </w:r>
      <w:r>
        <w:br/>
      </w:r>
      <w:r>
        <w:rPr>
          <w:rStyle w:val="CommentTok"/>
        </w:rPr>
        <w:t xml:space="preserve">[</w:t>
      </w:r>
      <w:r>
        <w:rPr>
          <w:rStyle w:val="OtherTok"/>
        </w:rPr>
        <w:t xml:space="preserve">Commands for each output format: mp4, gif, webm</w:t>
      </w:r>
      <w:r>
        <w:rPr>
          <w:rStyle w:val="CommentTok"/>
        </w:rPr>
        <w:t xml:space="preserve">]</w:t>
      </w:r>
      <w:r>
        <w:br/>
      </w:r>
      <w:r>
        <w:br/>
      </w:r>
      <w:r>
        <w:rPr>
          <w:rStyle w:val="FunctionTok"/>
        </w:rPr>
        <w:t xml:space="preserve">## Distribution</w:t>
      </w:r>
      <w:r>
        <w:br/>
      </w:r>
      <w:r>
        <w:br/>
      </w:r>
      <w:r>
        <w:rPr>
          <w:rStyle w:val="CommentTok"/>
        </w:rPr>
        <w:t xml:space="preserve">[</w:t>
      </w:r>
      <w:r>
        <w:rPr>
          <w:rStyle w:val="OtherTok"/>
        </w:rPr>
        <w:t xml:space="preserve">List of intended placements and channels</w:t>
      </w:r>
      <w:r>
        <w:rPr>
          <w:rStyle w:val="CommentTok"/>
        </w:rPr>
        <w:t xml:space="preserve">]</w:t>
      </w:r>
      <w:r>
        <w:br/>
      </w:r>
      <w:r>
        <w:br/>
      </w:r>
      <w:r>
        <w:rPr>
          <w:rStyle w:val="FunctionTok"/>
        </w:rPr>
        <w:t xml:space="preserve">## Scene Breakdown</w:t>
      </w:r>
      <w:r>
        <w:br/>
      </w:r>
      <w:r>
        <w:br/>
      </w:r>
      <w:r>
        <w:rPr>
          <w:rStyle w:val="CommentTok"/>
        </w:rPr>
        <w:t xml:space="preserve">[</w:t>
      </w:r>
      <w:r>
        <w:rPr>
          <w:rStyle w:val="OtherTok"/>
        </w:rPr>
        <w:t xml:space="preserve">Full scene table from Step 3, updated with final timing</w:t>
      </w:r>
      <w:r>
        <w:rPr>
          <w:rStyle w:val="CommentTok"/>
        </w:rPr>
        <w:t xml:space="preserve">]</w:t>
      </w:r>
      <w:r>
        <w:br/>
      </w:r>
      <w:r>
        <w:br/>
      </w:r>
      <w:r>
        <w:rPr>
          <w:rStyle w:val="FunctionTok"/>
        </w:rPr>
        <w:t xml:space="preserve">## Color Palette</w:t>
      </w:r>
      <w:r>
        <w:br/>
      </w:r>
      <w:r>
        <w:br/>
      </w:r>
      <w:r>
        <w:rPr>
          <w:rStyle w:val="CommentTok"/>
        </w:rPr>
        <w:t xml:space="preserve">[</w:t>
      </w:r>
      <w:r>
        <w:rPr>
          <w:rStyle w:val="OtherTok"/>
        </w:rPr>
        <w:t xml:space="preserve">Final palette table from Step 4</w:t>
      </w:r>
      <w:r>
        <w:rPr>
          <w:rStyle w:val="CommentTok"/>
        </w:rPr>
        <w:t xml:space="preserve">]</w:t>
      </w:r>
      <w:r>
        <w:br/>
      </w:r>
      <w:r>
        <w:br/>
      </w:r>
      <w:r>
        <w:rPr>
          <w:rStyle w:val="FunctionTok"/>
        </w:rPr>
        <w:t xml:space="preserve">## Timing Configuration</w:t>
      </w:r>
      <w:r>
        <w:br/>
      </w:r>
      <w:r>
        <w:br/>
      </w:r>
      <w:r>
        <w:rPr>
          <w:rStyle w:val="CommentTok"/>
        </w:rPr>
        <w:t xml:space="preserve">[</w:t>
      </w:r>
      <w:r>
        <w:rPr>
          <w:rStyle w:val="OtherTok"/>
        </w:rPr>
        <w:t xml:space="preserve">The T constant or timing system used</w:t>
      </w:r>
      <w:r>
        <w:rPr>
          <w:rStyle w:val="CommentTok"/>
        </w:rPr>
        <w:t xml:space="preserve">]</w:t>
      </w:r>
      <w:r>
        <w:br/>
      </w:r>
      <w:r>
        <w:br/>
      </w:r>
      <w:r>
        <w:rPr>
          <w:rStyle w:val="FunctionTok"/>
        </w:rPr>
        <w:t xml:space="preserve">## Architecture Notes</w:t>
      </w:r>
      <w:r>
        <w:br/>
      </w:r>
      <w:r>
        <w:br/>
      </w:r>
      <w:r>
        <w:rPr>
          <w:rStyle w:val="CommentTok"/>
        </w:rPr>
        <w:t xml:space="preserve">[</w:t>
      </w:r>
      <w:r>
        <w:rPr>
          <w:rStyle w:val="OtherTok"/>
        </w:rPr>
        <w:t xml:space="preserve">File structure, key decisions, shared layers</w:t>
      </w:r>
      <w:r>
        <w:rPr>
          <w:rStyle w:val="CommentTok"/>
        </w:rPr>
        <w:t xml:space="preserve">]</w:t>
      </w:r>
      <w:r>
        <w:br/>
      </w:r>
      <w:r>
        <w:br/>
      </w:r>
      <w:r>
        <w:rPr>
          <w:rStyle w:val="FunctionTok"/>
        </w:rPr>
        <w:t xml:space="preserve">## Source of Truth</w:t>
      </w:r>
      <w:r>
        <w:br/>
      </w:r>
      <w:r>
        <w:br/>
      </w:r>
      <w:r>
        <w:rPr>
          <w:rStyle w:val="CommentTok"/>
        </w:rPr>
        <w:t xml:space="preserve">[</w:t>
      </w:r>
      <w:r>
        <w:rPr>
          <w:rStyle w:val="OtherTok"/>
        </w:rPr>
        <w:t xml:space="preserve">Reference files for design consistency</w:t>
      </w:r>
      <w:r>
        <w:rPr>
          <w:rStyle w:val="CommentTok"/>
        </w:rPr>
        <w:t xml:space="preserve">]</w:t>
      </w:r>
      <w:r>
        <w:br/>
      </w:r>
      <w:r>
        <w:br/>
      </w:r>
      <w:r>
        <w:rPr>
          <w:rStyle w:val="FunctionTok"/>
        </w:rPr>
        <w:t xml:space="preserve">## Iteration Guide</w:t>
      </w:r>
      <w:r>
        <w:br/>
      </w:r>
      <w:r>
        <w:br/>
      </w:r>
      <w:r>
        <w:rPr>
          <w:rStyle w:val="CommentTok"/>
        </w:rPr>
        <w:t xml:space="preserve">[</w:t>
      </w:r>
      <w:r>
        <w:rPr>
          <w:rStyle w:val="OtherTok"/>
        </w:rPr>
        <w:t xml:space="preserve">Table of common changes and where to make them</w:t>
      </w:r>
      <w:r>
        <w:rPr>
          <w:rStyle w:val="CommentTok"/>
        </w:rPr>
        <w:t xml:space="preserve">]</w:t>
      </w:r>
    </w:p>
    <w:p>
      <w:r>
        <w:pict>
          <v:rect style="width:0;height:1.5pt" o:hralign="center" o:hrstd="t" o:hr="t"/>
        </w:pict>
      </w:r>
    </w:p>
    <w:bookmarkEnd w:id="33"/>
    <w:bookmarkEnd w:id="34"/>
    <w:bookmarkStart w:id="35" w:name="process-summary"/>
    <w:p>
      <w:pPr>
        <w:pStyle w:val="Heading2"/>
      </w:pPr>
      <w:r>
        <w:t xml:space="preserve">Process Summary</w:t>
      </w:r>
    </w:p>
    <w:p>
      <w:pPr>
        <w:pStyle w:val="SourceCode"/>
      </w:pPr>
      <w:r>
        <w:rPr>
          <w:rStyle w:val="VerbatimChar"/>
        </w:rPr>
        <w:t xml:space="preserve">Step 1: Creative Brief         → Lock purpose, audience, message, channels, CTA</w:t>
      </w:r>
      <w:r>
        <w:br/>
      </w:r>
      <w:r>
        <w:rPr>
          <w:rStyle w:val="VerbatimChar"/>
        </w:rPr>
        <w:t xml:space="preserve">Step 2: Format and Specs       → Resolve dimensions, duration, fps from brief</w:t>
      </w:r>
      <w:r>
        <w:br/>
      </w:r>
      <w:r>
        <w:rPr>
          <w:rStyle w:val="VerbatimChar"/>
        </w:rPr>
        <w:t xml:space="preserve">Step 3: Scene Breakdown        → Define every scene with copy, timing, animation  ← APPROVAL GATE</w:t>
      </w:r>
      <w:r>
        <w:br/>
      </w:r>
      <w:r>
        <w:rPr>
          <w:rStyle w:val="VerbatimChar"/>
        </w:rPr>
        <w:t xml:space="preserve">Step 4: Visual Design          → Lock colors, typography, animation style         ← APPROVAL GATE</w:t>
      </w:r>
      <w:r>
        <w:br/>
      </w:r>
      <w:r>
        <w:rPr>
          <w:rStyle w:val="VerbatimChar"/>
        </w:rPr>
        <w:t xml:space="preserve">Step 5: Architecture Decision  → Agent resolves file structure and timing system</w:t>
      </w:r>
      <w:r>
        <w:br/>
      </w:r>
      <w:r>
        <w:rPr>
          <w:rStyle w:val="VerbatimChar"/>
        </w:rPr>
        <w:t xml:space="preserve">Step 6: Implementation         → Write code against locked decisions</w:t>
      </w:r>
      <w:r>
        <w:br/>
      </w:r>
      <w:r>
        <w:rPr>
          <w:rStyle w:val="VerbatimChar"/>
        </w:rPr>
        <w:t xml:space="preserve">Step 7: Output Documentation   → Generate reference doc for the completed video</w:t>
      </w:r>
    </w:p>
    <w:p>
      <w:pPr>
        <w:pStyle w:val="FirstParagraph"/>
      </w:pPr>
      <w:r>
        <w:t xml:space="preserve">Steps 3 and 4 are approval gates. Everything before them is input gathering. Everything after them is execution.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2026-02-24T18:14:58Z</dcterms:created>
  <dcterms:modified xsi:type="dcterms:W3CDTF">2026-02-24T18:14:58Z</dcterms:modified>
</cp:coreProperties>
</file>

<file path=docProps/custom.xml><?xml version="1.0" encoding="utf-8"?>
<Properties xmlns="http://schemas.openxmlformats.org/officeDocument/2006/custom-properties" xmlns:vt="http://schemas.openxmlformats.org/officeDocument/2006/docPropsVTypes"/>
</file>