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7A21CA" w14:textId="77777777" w:rsidR="00945021" w:rsidRDefault="00945021" w:rsidP="00945021">
      <w:pPr>
        <w:rPr>
          <w:spacing w:val="-12"/>
          <w:kern w:val="40"/>
          <w:sz w:val="36"/>
        </w:rPr>
      </w:pPr>
    </w:p>
    <w:p w14:paraId="676EEFDD" w14:textId="77777777" w:rsidR="00945021" w:rsidRDefault="00945021" w:rsidP="00945021">
      <w:pPr>
        <w:rPr>
          <w:spacing w:val="-12"/>
          <w:kern w:val="40"/>
          <w:sz w:val="36"/>
        </w:rPr>
      </w:pPr>
    </w:p>
    <w:p w14:paraId="25F4D4F1" w14:textId="77777777" w:rsidR="00945021" w:rsidRDefault="00945021" w:rsidP="00945021">
      <w:pPr>
        <w:jc w:val="center"/>
        <w:rPr>
          <w:spacing w:val="-12"/>
          <w:kern w:val="40"/>
          <w:sz w:val="48"/>
          <w:szCs w:val="48"/>
        </w:rPr>
      </w:pPr>
      <w:r>
        <w:rPr>
          <w:spacing w:val="-12"/>
          <w:kern w:val="40"/>
          <w:sz w:val="48"/>
          <w:szCs w:val="48"/>
        </w:rPr>
        <w:t>20</w:t>
      </w:r>
      <w:r>
        <w:rPr>
          <w:rFonts w:hint="eastAsia"/>
          <w:spacing w:val="-12"/>
          <w:kern w:val="40"/>
          <w:sz w:val="48"/>
          <w:szCs w:val="48"/>
        </w:rPr>
        <w:t>15</w:t>
      </w:r>
      <w:r>
        <w:rPr>
          <w:rFonts w:hAnsi="宋体"/>
          <w:spacing w:val="-12"/>
          <w:kern w:val="40"/>
          <w:sz w:val="48"/>
          <w:szCs w:val="48"/>
        </w:rPr>
        <w:t>年全国大学生电子设计竞赛</w:t>
      </w:r>
    </w:p>
    <w:p w14:paraId="3C99EB5B" w14:textId="77777777" w:rsidR="00945021" w:rsidRDefault="00945021" w:rsidP="00945021">
      <w:pPr>
        <w:jc w:val="center"/>
        <w:rPr>
          <w:spacing w:val="-12"/>
          <w:kern w:val="40"/>
          <w:sz w:val="36"/>
        </w:rPr>
      </w:pPr>
    </w:p>
    <w:p w14:paraId="77E6D8AC" w14:textId="77777777" w:rsidR="00945021" w:rsidRDefault="00945021" w:rsidP="00945021">
      <w:pPr>
        <w:jc w:val="center"/>
        <w:rPr>
          <w:spacing w:val="-12"/>
          <w:kern w:val="40"/>
          <w:sz w:val="36"/>
        </w:rPr>
      </w:pPr>
    </w:p>
    <w:p w14:paraId="6E133DC9" w14:textId="77777777" w:rsidR="00945021" w:rsidRDefault="00945021" w:rsidP="00945021">
      <w:pPr>
        <w:jc w:val="center"/>
        <w:rPr>
          <w:b/>
          <w:sz w:val="36"/>
          <w:szCs w:val="36"/>
        </w:rPr>
      </w:pPr>
      <w:r>
        <w:rPr>
          <w:rFonts w:hAnsi="宋体" w:hint="eastAsia"/>
          <w:b/>
          <w:color w:val="000000"/>
          <w:sz w:val="36"/>
          <w:szCs w:val="36"/>
        </w:rPr>
        <w:t>数字频率计</w:t>
      </w:r>
      <w:r>
        <w:rPr>
          <w:rFonts w:hAnsi="宋体"/>
          <w:b/>
          <w:sz w:val="36"/>
          <w:szCs w:val="36"/>
        </w:rPr>
        <w:t>（</w:t>
      </w:r>
      <w:r>
        <w:rPr>
          <w:rFonts w:hAnsi="宋体"/>
          <w:b/>
          <w:sz w:val="36"/>
          <w:szCs w:val="36"/>
        </w:rPr>
        <w:t>F</w:t>
      </w:r>
      <w:r>
        <w:rPr>
          <w:rFonts w:hAnsi="宋体"/>
          <w:b/>
          <w:sz w:val="36"/>
          <w:szCs w:val="36"/>
        </w:rPr>
        <w:t>题）</w:t>
      </w:r>
    </w:p>
    <w:p w14:paraId="7336393C" w14:textId="77777777" w:rsidR="00945021" w:rsidRDefault="00945021" w:rsidP="00945021">
      <w:pPr>
        <w:jc w:val="center"/>
        <w:rPr>
          <w:b/>
          <w:sz w:val="36"/>
          <w:szCs w:val="36"/>
        </w:rPr>
      </w:pPr>
      <w:r>
        <w:rPr>
          <w:rFonts w:hAnsi="宋体"/>
          <w:b/>
          <w:sz w:val="36"/>
          <w:szCs w:val="36"/>
        </w:rPr>
        <w:t>【</w:t>
      </w:r>
      <w:r>
        <w:rPr>
          <w:rFonts w:hAnsi="宋体" w:hint="eastAsia"/>
          <w:b/>
          <w:color w:val="000000"/>
          <w:sz w:val="36"/>
          <w:szCs w:val="36"/>
        </w:rPr>
        <w:t>本科</w:t>
      </w:r>
      <w:r>
        <w:rPr>
          <w:rFonts w:hAnsi="宋体"/>
          <w:b/>
          <w:sz w:val="36"/>
          <w:szCs w:val="36"/>
        </w:rPr>
        <w:t>组】</w:t>
      </w:r>
    </w:p>
    <w:p w14:paraId="023E9E53" w14:textId="77777777" w:rsidR="00945021" w:rsidRDefault="00945021" w:rsidP="00945021">
      <w:pPr>
        <w:jc w:val="center"/>
        <w:rPr>
          <w:b/>
          <w:sz w:val="32"/>
          <w:szCs w:val="32"/>
        </w:rPr>
      </w:pPr>
    </w:p>
    <w:p w14:paraId="374C7C71" w14:textId="77777777" w:rsidR="00945021" w:rsidRDefault="00945021" w:rsidP="00945021">
      <w:pPr>
        <w:jc w:val="center"/>
        <w:rPr>
          <w:b/>
          <w:sz w:val="32"/>
          <w:szCs w:val="32"/>
        </w:rPr>
      </w:pPr>
    </w:p>
    <w:p w14:paraId="0C4ECDED" w14:textId="77777777" w:rsidR="00945021" w:rsidRDefault="00945021" w:rsidP="00945021">
      <w:pPr>
        <w:jc w:val="center"/>
        <w:rPr>
          <w:b/>
          <w:sz w:val="36"/>
          <w:szCs w:val="36"/>
        </w:rPr>
      </w:pPr>
    </w:p>
    <w:p w14:paraId="463EC388" w14:textId="77777777" w:rsidR="00945021" w:rsidRDefault="00945021" w:rsidP="00945021">
      <w:pPr>
        <w:jc w:val="center"/>
        <w:rPr>
          <w:b/>
          <w:sz w:val="32"/>
          <w:szCs w:val="32"/>
        </w:rPr>
      </w:pPr>
      <w:r>
        <w:rPr>
          <w:noProof/>
          <w:spacing w:val="-12"/>
          <w:kern w:val="40"/>
          <w:sz w:val="36"/>
        </w:rPr>
        <w:drawing>
          <wp:anchor distT="0" distB="107950" distL="114300" distR="288290" simplePos="0" relativeHeight="251659264" behindDoc="0" locked="0" layoutInCell="1" allowOverlap="1" wp14:anchorId="05D6288B" wp14:editId="03DE1BF7">
            <wp:simplePos x="0" y="0"/>
            <wp:positionH relativeFrom="column">
              <wp:posOffset>1943100</wp:posOffset>
            </wp:positionH>
            <wp:positionV relativeFrom="paragraph">
              <wp:posOffset>99060</wp:posOffset>
            </wp:positionV>
            <wp:extent cx="1440180" cy="902335"/>
            <wp:effectExtent l="0" t="0" r="7620" b="0"/>
            <wp:wrapNone/>
            <wp:docPr id="1" name="图片 1" descr="logo-b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bw1"/>
                    <pic:cNvPicPr>
                      <a:picLocks noChangeAspect="1" noChangeArrowheads="1"/>
                    </pic:cNvPicPr>
                  </pic:nvPicPr>
                  <pic:blipFill>
                    <a:blip r:embed="rId8">
                      <a:clrChange>
                        <a:clrFrom>
                          <a:srgbClr val="FFFAFF"/>
                        </a:clrFrom>
                        <a:clrTo>
                          <a:srgbClr val="FFFAFF">
                            <a:alpha val="0"/>
                          </a:srgbClr>
                        </a:clrTo>
                      </a:clrChange>
                      <a:lum contrast="30000"/>
                      <a:extLst>
                        <a:ext uri="{28A0092B-C50C-407E-A947-70E740481C1C}">
                          <a14:useLocalDpi xmlns:a14="http://schemas.microsoft.com/office/drawing/2010/main" val="0"/>
                        </a:ext>
                      </a:extLst>
                    </a:blip>
                    <a:srcRect/>
                    <a:stretch>
                      <a:fillRect/>
                    </a:stretch>
                  </pic:blipFill>
                  <pic:spPr bwMode="auto">
                    <a:xfrm>
                      <a:off x="0" y="0"/>
                      <a:ext cx="1440180" cy="902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E0085A" w14:textId="77777777" w:rsidR="00945021" w:rsidRDefault="00945021" w:rsidP="00945021">
      <w:pPr>
        <w:jc w:val="center"/>
        <w:rPr>
          <w:b/>
          <w:sz w:val="32"/>
          <w:szCs w:val="32"/>
        </w:rPr>
      </w:pPr>
    </w:p>
    <w:p w14:paraId="5DAD5DA1" w14:textId="77777777" w:rsidR="00945021" w:rsidRDefault="00945021" w:rsidP="00945021">
      <w:pPr>
        <w:jc w:val="center"/>
        <w:rPr>
          <w:b/>
          <w:sz w:val="32"/>
          <w:szCs w:val="32"/>
        </w:rPr>
      </w:pPr>
    </w:p>
    <w:p w14:paraId="5EEDC9EB" w14:textId="77777777" w:rsidR="00945021" w:rsidRDefault="00945021" w:rsidP="00945021">
      <w:pPr>
        <w:jc w:val="center"/>
        <w:rPr>
          <w:b/>
          <w:sz w:val="32"/>
          <w:szCs w:val="32"/>
        </w:rPr>
      </w:pPr>
    </w:p>
    <w:p w14:paraId="636833CE" w14:textId="77777777" w:rsidR="00945021" w:rsidRDefault="00945021" w:rsidP="00945021">
      <w:pPr>
        <w:jc w:val="center"/>
        <w:rPr>
          <w:b/>
          <w:sz w:val="32"/>
          <w:szCs w:val="32"/>
        </w:rPr>
      </w:pPr>
    </w:p>
    <w:p w14:paraId="2F985435" w14:textId="77777777" w:rsidR="00945021" w:rsidRDefault="00945021" w:rsidP="00945021">
      <w:pPr>
        <w:jc w:val="center"/>
        <w:rPr>
          <w:b/>
          <w:sz w:val="32"/>
          <w:szCs w:val="32"/>
        </w:rPr>
      </w:pPr>
    </w:p>
    <w:p w14:paraId="01E33E17" w14:textId="77777777" w:rsidR="00945021" w:rsidRDefault="00945021" w:rsidP="00945021">
      <w:pPr>
        <w:jc w:val="center"/>
        <w:rPr>
          <w:b/>
          <w:sz w:val="32"/>
          <w:szCs w:val="32"/>
        </w:rPr>
      </w:pPr>
    </w:p>
    <w:p w14:paraId="05D19AC0" w14:textId="77777777" w:rsidR="00945021" w:rsidRDefault="00945021" w:rsidP="00945021">
      <w:pPr>
        <w:jc w:val="center"/>
        <w:rPr>
          <w:b/>
          <w:sz w:val="32"/>
          <w:szCs w:val="32"/>
        </w:rPr>
      </w:pPr>
    </w:p>
    <w:p w14:paraId="552A798A" w14:textId="77777777" w:rsidR="00945021" w:rsidRDefault="00945021" w:rsidP="00945021">
      <w:pPr>
        <w:jc w:val="center"/>
        <w:rPr>
          <w:b/>
          <w:sz w:val="32"/>
          <w:szCs w:val="32"/>
        </w:rPr>
      </w:pPr>
    </w:p>
    <w:p w14:paraId="59858009" w14:textId="77777777" w:rsidR="00945021" w:rsidRDefault="00945021" w:rsidP="00945021">
      <w:pPr>
        <w:jc w:val="center"/>
        <w:rPr>
          <w:rFonts w:hAnsi="宋体"/>
          <w:b/>
          <w:sz w:val="32"/>
          <w:szCs w:val="32"/>
        </w:rPr>
      </w:pPr>
      <w:r>
        <w:rPr>
          <w:b/>
          <w:sz w:val="32"/>
          <w:szCs w:val="32"/>
        </w:rPr>
        <w:t>20</w:t>
      </w:r>
      <w:r>
        <w:rPr>
          <w:rFonts w:hint="eastAsia"/>
          <w:b/>
          <w:sz w:val="32"/>
          <w:szCs w:val="32"/>
        </w:rPr>
        <w:t>15</w:t>
      </w:r>
      <w:r>
        <w:rPr>
          <w:rFonts w:hAnsi="宋体"/>
          <w:b/>
          <w:sz w:val="32"/>
          <w:szCs w:val="32"/>
        </w:rPr>
        <w:t>年</w:t>
      </w:r>
      <w:r>
        <w:rPr>
          <w:b/>
          <w:sz w:val="32"/>
          <w:szCs w:val="32"/>
        </w:rPr>
        <w:t>8</w:t>
      </w:r>
      <w:r>
        <w:rPr>
          <w:rFonts w:hAnsi="宋体"/>
          <w:b/>
          <w:sz w:val="32"/>
          <w:szCs w:val="32"/>
        </w:rPr>
        <w:t>月</w:t>
      </w:r>
      <w:r>
        <w:rPr>
          <w:b/>
          <w:sz w:val="32"/>
          <w:szCs w:val="32"/>
        </w:rPr>
        <w:t>15</w:t>
      </w:r>
      <w:r>
        <w:rPr>
          <w:rFonts w:hAnsi="宋体"/>
          <w:b/>
          <w:sz w:val="32"/>
          <w:szCs w:val="32"/>
        </w:rPr>
        <w:t>日</w:t>
      </w:r>
    </w:p>
    <w:p w14:paraId="718DACD0" w14:textId="77777777" w:rsidR="004407CB" w:rsidRDefault="004407CB" w:rsidP="00945021">
      <w:pPr>
        <w:jc w:val="center"/>
        <w:rPr>
          <w:rFonts w:hAnsi="宋体"/>
          <w:b/>
          <w:sz w:val="32"/>
          <w:szCs w:val="32"/>
        </w:rPr>
      </w:pPr>
    </w:p>
    <w:p w14:paraId="632B95B5" w14:textId="74F0CA8F" w:rsidR="004407CB" w:rsidRDefault="004407CB" w:rsidP="00945021">
      <w:pPr>
        <w:jc w:val="center"/>
        <w:rPr>
          <w:rFonts w:hAnsi="宋体"/>
          <w:b/>
          <w:sz w:val="32"/>
          <w:szCs w:val="32"/>
        </w:rPr>
      </w:pPr>
    </w:p>
    <w:p w14:paraId="1A1B1B32" w14:textId="77777777" w:rsidR="004407CB" w:rsidRDefault="004407CB" w:rsidP="004407CB">
      <w:pPr>
        <w:jc w:val="center"/>
        <w:rPr>
          <w:rFonts w:hAnsi="宋体"/>
          <w:b/>
          <w:sz w:val="32"/>
          <w:szCs w:val="32"/>
        </w:rPr>
      </w:pPr>
      <w:r>
        <w:rPr>
          <w:rFonts w:hAnsi="宋体"/>
          <w:b/>
          <w:sz w:val="32"/>
          <w:szCs w:val="32"/>
        </w:rPr>
        <w:lastRenderedPageBreak/>
        <w:t>摘要</w:t>
      </w:r>
      <w:bookmarkStart w:id="0" w:name="_Toc295207445"/>
    </w:p>
    <w:p w14:paraId="1CEF09DC" w14:textId="77777777" w:rsidR="004407CB" w:rsidRPr="004407CB" w:rsidRDefault="004407CB" w:rsidP="004407CB">
      <w:pPr>
        <w:rPr>
          <w:rFonts w:asciiTheme="minorEastAsia" w:eastAsiaTheme="minorEastAsia" w:hAnsiTheme="minorEastAsia"/>
          <w:b/>
          <w:sz w:val="28"/>
          <w:szCs w:val="28"/>
        </w:rPr>
      </w:pPr>
    </w:p>
    <w:p w14:paraId="1959F558" w14:textId="49F16E4C" w:rsidR="004407CB" w:rsidRDefault="004407CB" w:rsidP="004407CB">
      <w:pPr>
        <w:rPr>
          <w:rFonts w:asciiTheme="minorEastAsia" w:eastAsiaTheme="minorEastAsia" w:hAnsiTheme="minorEastAsia"/>
          <w:bCs/>
          <w:kern w:val="44"/>
          <w:sz w:val="28"/>
          <w:szCs w:val="28"/>
        </w:rPr>
      </w:pPr>
      <w:r w:rsidRPr="004407CB">
        <w:rPr>
          <w:rFonts w:asciiTheme="minorEastAsia" w:eastAsiaTheme="minorEastAsia" w:hAnsiTheme="minorEastAsia" w:hint="eastAsia"/>
          <w:bCs/>
          <w:kern w:val="44"/>
          <w:sz w:val="28"/>
          <w:szCs w:val="28"/>
        </w:rPr>
        <w:t>本文提出设计数字频率计的方案，重点介绍以单片机</w:t>
      </w:r>
      <w:r w:rsidR="002C629E">
        <w:rPr>
          <w:rFonts w:asciiTheme="minorEastAsia" w:eastAsiaTheme="minorEastAsia" w:hAnsiTheme="minorEastAsia"/>
          <w:bCs/>
          <w:kern w:val="44"/>
          <w:sz w:val="28"/>
          <w:szCs w:val="28"/>
        </w:rPr>
        <w:t>STC12C5A60S</w:t>
      </w:r>
      <w:r w:rsidR="002C629E" w:rsidRPr="002C629E">
        <w:rPr>
          <w:rFonts w:asciiTheme="minorEastAsia" w:eastAsiaTheme="minorEastAsia" w:hAnsiTheme="minorEastAsia"/>
          <w:bCs/>
          <w:kern w:val="44"/>
          <w:sz w:val="28"/>
          <w:szCs w:val="28"/>
        </w:rPr>
        <w:t>2</w:t>
      </w:r>
      <w:r w:rsidR="002C629E">
        <w:rPr>
          <w:rFonts w:asciiTheme="minorEastAsia" w:eastAsiaTheme="minorEastAsia" w:hAnsiTheme="minorEastAsia"/>
          <w:bCs/>
          <w:kern w:val="44"/>
          <w:sz w:val="28"/>
          <w:szCs w:val="28"/>
        </w:rPr>
        <w:t>作为</w:t>
      </w:r>
      <w:r w:rsidRPr="004407CB">
        <w:rPr>
          <w:rFonts w:asciiTheme="minorEastAsia" w:eastAsiaTheme="minorEastAsia" w:hAnsiTheme="minorEastAsia" w:hint="eastAsia"/>
          <w:bCs/>
          <w:kern w:val="44"/>
          <w:sz w:val="28"/>
          <w:szCs w:val="28"/>
        </w:rPr>
        <w:t>控制核心，实现频率测量的数字频率设计。测频的基本方法是把待测信号经过放大整形，然后通过单片机的定时计数器计数，获得频率值。硬件部分由放大电路和整形电路 ，单片机和数计显示电路组成；软件部分由信号频率测量模块和数据显示模块等模块实现。应用单片机的控制功能和数学运算能力，实现计数功能和频率的换算。</w:t>
      </w:r>
      <w:bookmarkEnd w:id="0"/>
    </w:p>
    <w:p w14:paraId="2B260231" w14:textId="5172799E" w:rsidR="004407CB" w:rsidRDefault="004407CB" w:rsidP="004407CB">
      <w:pPr>
        <w:rPr>
          <w:bCs/>
          <w:kern w:val="24"/>
          <w:sz w:val="24"/>
          <w:szCs w:val="44"/>
        </w:rPr>
      </w:pPr>
      <w:r w:rsidRPr="004407CB">
        <w:rPr>
          <w:rFonts w:asciiTheme="minorEastAsia" w:eastAsiaTheme="minorEastAsia" w:hAnsiTheme="minorEastAsia"/>
          <w:b/>
          <w:bCs/>
          <w:kern w:val="44"/>
          <w:sz w:val="28"/>
          <w:szCs w:val="28"/>
        </w:rPr>
        <w:t>关键词</w:t>
      </w:r>
      <w:r>
        <w:rPr>
          <w:rFonts w:asciiTheme="minorEastAsia" w:eastAsiaTheme="minorEastAsia" w:hAnsiTheme="minorEastAsia"/>
          <w:b/>
          <w:bCs/>
          <w:kern w:val="44"/>
          <w:sz w:val="28"/>
          <w:szCs w:val="28"/>
        </w:rPr>
        <w:t>：</w:t>
      </w:r>
      <w:r w:rsidRPr="004407CB">
        <w:rPr>
          <w:rFonts w:asciiTheme="minorEastAsia" w:eastAsiaTheme="minorEastAsia" w:hAnsiTheme="minorEastAsia" w:hint="eastAsia"/>
          <w:bCs/>
          <w:kern w:val="24"/>
          <w:sz w:val="28"/>
          <w:szCs w:val="28"/>
        </w:rPr>
        <w:t>数字频率计; 单片机</w:t>
      </w:r>
      <w:r w:rsidR="002C629E" w:rsidRPr="002C629E">
        <w:rPr>
          <w:rFonts w:asciiTheme="minorEastAsia" w:eastAsiaTheme="minorEastAsia" w:hAnsiTheme="minorEastAsia" w:hint="eastAsia"/>
          <w:bCs/>
          <w:kern w:val="24"/>
          <w:sz w:val="28"/>
          <w:szCs w:val="28"/>
        </w:rPr>
        <w:t>;</w:t>
      </w:r>
      <w:r w:rsidRPr="004407CB">
        <w:rPr>
          <w:rFonts w:asciiTheme="minorEastAsia" w:eastAsiaTheme="minorEastAsia" w:hAnsiTheme="minorEastAsia" w:hint="eastAsia"/>
          <w:bCs/>
          <w:kern w:val="24"/>
          <w:sz w:val="28"/>
          <w:szCs w:val="28"/>
        </w:rPr>
        <w:t xml:space="preserve"> 测量</w:t>
      </w:r>
    </w:p>
    <w:p w14:paraId="07B2227B" w14:textId="64D271EB" w:rsidR="004407CB" w:rsidRDefault="004407CB" w:rsidP="00A20196">
      <w:pPr>
        <w:ind w:firstLine="0"/>
        <w:sectPr w:rsidR="004407CB" w:rsidSect="00433625">
          <w:footerReference w:type="default" r:id="rId9"/>
          <w:pgSz w:w="11906" w:h="16838" w:code="9"/>
          <w:pgMar w:top="1440" w:right="1797" w:bottom="1440" w:left="1797" w:header="851" w:footer="992" w:gutter="0"/>
          <w:cols w:space="425"/>
          <w:docGrid w:type="lines" w:linePitch="312"/>
        </w:sectPr>
      </w:pPr>
    </w:p>
    <w:p w14:paraId="57E16B00" w14:textId="271EE02C" w:rsidR="00175ACF" w:rsidRDefault="00175ACF" w:rsidP="00A20196">
      <w:pPr>
        <w:ind w:firstLine="0"/>
        <w:rPr>
          <w:rFonts w:asciiTheme="majorEastAsia" w:eastAsiaTheme="majorEastAsia" w:hAnsiTheme="majorEastAsia"/>
          <w:b/>
          <w:sz w:val="32"/>
          <w:szCs w:val="32"/>
        </w:rPr>
      </w:pPr>
    </w:p>
    <w:sdt>
      <w:sdtPr>
        <w:rPr>
          <w:rFonts w:ascii="Times New Roman" w:eastAsia="宋体" w:hAnsi="Times New Roman" w:cs="Times New Roman"/>
          <w:color w:val="auto"/>
          <w:kern w:val="2"/>
          <w:sz w:val="21"/>
          <w:szCs w:val="21"/>
          <w:lang w:val="zh-CN"/>
        </w:rPr>
        <w:id w:val="170616239"/>
        <w:docPartObj>
          <w:docPartGallery w:val="Table of Contents"/>
          <w:docPartUnique/>
        </w:docPartObj>
      </w:sdtPr>
      <w:sdtEndPr/>
      <w:sdtContent>
        <w:p w14:paraId="6B952B11" w14:textId="3BC33B33" w:rsidR="00A20196" w:rsidRPr="00A20196" w:rsidRDefault="00A20196" w:rsidP="00A20196">
          <w:pPr>
            <w:pStyle w:val="TOC"/>
            <w:jc w:val="center"/>
            <w:rPr>
              <w:rFonts w:ascii="宋体" w:eastAsia="宋体" w:hAnsi="宋体"/>
              <w:b/>
              <w:color w:val="000000" w:themeColor="text1"/>
            </w:rPr>
          </w:pPr>
          <w:r w:rsidRPr="00A20196">
            <w:rPr>
              <w:rFonts w:ascii="宋体" w:eastAsia="宋体" w:hAnsi="宋体"/>
              <w:b/>
              <w:color w:val="000000" w:themeColor="text1"/>
              <w:lang w:val="zh-CN"/>
            </w:rPr>
            <w:t>目录</w:t>
          </w:r>
        </w:p>
        <w:p w14:paraId="54A21B6B" w14:textId="68290DCF" w:rsidR="00A20196" w:rsidRDefault="00A20196">
          <w:pPr>
            <w:pStyle w:val="10"/>
          </w:pPr>
          <w:r>
            <w:rPr>
              <w:b/>
              <w:bCs/>
            </w:rPr>
            <w:t>第一章</w:t>
          </w:r>
          <w:r>
            <w:rPr>
              <w:rFonts w:hint="eastAsia"/>
              <w:b/>
              <w:bCs/>
            </w:rPr>
            <w:t xml:space="preserve"> </w:t>
          </w:r>
          <w:r>
            <w:rPr>
              <w:rFonts w:hint="eastAsia"/>
              <w:b/>
              <w:bCs/>
            </w:rPr>
            <w:t>引言</w:t>
          </w:r>
          <w:r>
            <w:ptab w:relativeTo="margin" w:alignment="right" w:leader="dot"/>
          </w:r>
          <w:r w:rsidR="00A91ECB">
            <w:rPr>
              <w:b/>
              <w:bCs/>
              <w:lang w:val="zh-CN"/>
            </w:rPr>
            <w:t>1</w:t>
          </w:r>
        </w:p>
        <w:p w14:paraId="1A3CF517" w14:textId="48177BDB" w:rsidR="00A20196" w:rsidRDefault="00A20196">
          <w:pPr>
            <w:pStyle w:val="10"/>
          </w:pPr>
          <w:r>
            <w:rPr>
              <w:b/>
              <w:bCs/>
            </w:rPr>
            <w:t>第二章</w:t>
          </w:r>
          <w:r>
            <w:rPr>
              <w:rFonts w:hint="eastAsia"/>
              <w:b/>
              <w:bCs/>
            </w:rPr>
            <w:t xml:space="preserve"> </w:t>
          </w:r>
          <w:r>
            <w:rPr>
              <w:rFonts w:hint="eastAsia"/>
              <w:b/>
              <w:bCs/>
            </w:rPr>
            <w:t>总体方案设计</w:t>
          </w:r>
          <w:r>
            <w:ptab w:relativeTo="margin" w:alignment="right" w:leader="dot"/>
          </w:r>
          <w:r w:rsidR="00A91ECB">
            <w:rPr>
              <w:b/>
              <w:bCs/>
              <w:lang w:val="zh-CN"/>
            </w:rPr>
            <w:t>2</w:t>
          </w:r>
        </w:p>
        <w:p w14:paraId="2F932EB3" w14:textId="764598E1" w:rsidR="00A20196" w:rsidRDefault="00A20196">
          <w:pPr>
            <w:pStyle w:val="20"/>
            <w:ind w:left="216"/>
            <w:rPr>
              <w:lang w:val="zh-CN"/>
            </w:rPr>
          </w:pPr>
          <w:r>
            <w:t xml:space="preserve">2.1 </w:t>
          </w:r>
          <w:r>
            <w:t>方案比较</w:t>
          </w:r>
          <w:r>
            <w:ptab w:relativeTo="margin" w:alignment="right" w:leader="dot"/>
          </w:r>
          <w:r w:rsidR="00A91ECB">
            <w:rPr>
              <w:lang w:val="zh-CN"/>
            </w:rPr>
            <w:t>2</w:t>
          </w:r>
        </w:p>
        <w:p w14:paraId="0FF46083" w14:textId="10AE3C9C" w:rsidR="00A20196" w:rsidRDefault="00A20196" w:rsidP="00A20196">
          <w:pPr>
            <w:pStyle w:val="20"/>
            <w:ind w:left="216"/>
          </w:pPr>
          <w:r>
            <w:t xml:space="preserve">2.2 </w:t>
          </w:r>
          <w:r>
            <w:t>方案论证</w:t>
          </w:r>
          <w:r>
            <w:ptab w:relativeTo="margin" w:alignment="right" w:leader="dot"/>
          </w:r>
          <w:r w:rsidR="00A91ECB">
            <w:rPr>
              <w:lang w:val="zh-CN"/>
            </w:rPr>
            <w:t>2</w:t>
          </w:r>
        </w:p>
        <w:p w14:paraId="65C446CE" w14:textId="53CB661E" w:rsidR="00A20196" w:rsidRDefault="00A20196" w:rsidP="00A20196">
          <w:pPr>
            <w:pStyle w:val="20"/>
            <w:ind w:left="216"/>
          </w:pPr>
          <w:r>
            <w:t xml:space="preserve">2.3 </w:t>
          </w:r>
          <w:r>
            <w:t>方案选择</w:t>
          </w:r>
          <w:r>
            <w:ptab w:relativeTo="margin" w:alignment="right" w:leader="dot"/>
          </w:r>
          <w:r w:rsidR="00A91ECB">
            <w:rPr>
              <w:lang w:val="zh-CN"/>
            </w:rPr>
            <w:t>3</w:t>
          </w:r>
        </w:p>
        <w:p w14:paraId="11483BF8" w14:textId="15FF6A60" w:rsidR="00A20196" w:rsidRDefault="00A20196" w:rsidP="00A20196">
          <w:pPr>
            <w:pStyle w:val="10"/>
          </w:pPr>
          <w:r>
            <w:rPr>
              <w:b/>
              <w:bCs/>
            </w:rPr>
            <w:t>第三章</w:t>
          </w:r>
          <w:r>
            <w:rPr>
              <w:rFonts w:hint="eastAsia"/>
              <w:b/>
              <w:bCs/>
            </w:rPr>
            <w:t xml:space="preserve"> </w:t>
          </w:r>
          <w:r>
            <w:rPr>
              <w:rFonts w:hint="eastAsia"/>
              <w:b/>
              <w:bCs/>
            </w:rPr>
            <w:t>系统设计及理论分析</w:t>
          </w:r>
          <w:r>
            <w:ptab w:relativeTo="margin" w:alignment="right" w:leader="dot"/>
          </w:r>
          <w:r w:rsidR="00A91ECB">
            <w:rPr>
              <w:b/>
              <w:bCs/>
              <w:lang w:val="zh-CN"/>
            </w:rPr>
            <w:t>3</w:t>
          </w:r>
        </w:p>
        <w:p w14:paraId="1B314514" w14:textId="64D3B3F2" w:rsidR="00A20196" w:rsidRDefault="00A20196" w:rsidP="00A20196">
          <w:pPr>
            <w:pStyle w:val="20"/>
            <w:ind w:left="216"/>
            <w:rPr>
              <w:lang w:val="zh-CN"/>
            </w:rPr>
          </w:pPr>
          <w:r>
            <w:t xml:space="preserve">3.1 </w:t>
          </w:r>
          <w:r>
            <w:t>频率计方案</w:t>
          </w:r>
          <w:r w:rsidR="00F31D32">
            <w:t>概述</w:t>
          </w:r>
          <w:r>
            <w:ptab w:relativeTo="margin" w:alignment="right" w:leader="dot"/>
          </w:r>
          <w:r w:rsidR="00A91ECB">
            <w:rPr>
              <w:lang w:val="zh-CN"/>
            </w:rPr>
            <w:t>3</w:t>
          </w:r>
        </w:p>
        <w:p w14:paraId="3D9A4FAA" w14:textId="4A37B712" w:rsidR="00A20196" w:rsidRDefault="00F31D32" w:rsidP="00A20196">
          <w:pPr>
            <w:pStyle w:val="20"/>
            <w:ind w:left="216"/>
          </w:pPr>
          <w:r>
            <w:t xml:space="preserve">3.2 </w:t>
          </w:r>
          <w:r>
            <w:t>单片机</w:t>
          </w:r>
          <w:r w:rsidR="00A20196">
            <w:ptab w:relativeTo="margin" w:alignment="right" w:leader="dot"/>
          </w:r>
          <w:r w:rsidR="00A91ECB">
            <w:rPr>
              <w:lang w:val="zh-CN"/>
            </w:rPr>
            <w:t>4</w:t>
          </w:r>
        </w:p>
        <w:p w14:paraId="2B494044" w14:textId="6094CC25" w:rsidR="00A20196" w:rsidRDefault="00F31D32" w:rsidP="00A20196">
          <w:pPr>
            <w:pStyle w:val="20"/>
            <w:ind w:left="216"/>
            <w:rPr>
              <w:lang w:val="zh-CN"/>
            </w:rPr>
          </w:pPr>
          <w:r>
            <w:t xml:space="preserve">3.3 </w:t>
          </w:r>
          <w:r>
            <w:t>放大器电路</w:t>
          </w:r>
          <w:r w:rsidR="00A20196">
            <w:ptab w:relativeTo="margin" w:alignment="right" w:leader="dot"/>
          </w:r>
          <w:r w:rsidR="00A91ECB">
            <w:rPr>
              <w:lang w:val="zh-CN"/>
            </w:rPr>
            <w:t>5</w:t>
          </w:r>
        </w:p>
        <w:p w14:paraId="5B2DD700" w14:textId="0F17BA20" w:rsidR="00A20196" w:rsidRDefault="00F31D32" w:rsidP="00A20196">
          <w:pPr>
            <w:pStyle w:val="20"/>
            <w:ind w:left="216"/>
          </w:pPr>
          <w:r>
            <w:t xml:space="preserve">3.4 </w:t>
          </w:r>
          <w:r>
            <w:t>比较器电路</w:t>
          </w:r>
          <w:r w:rsidR="00A20196">
            <w:ptab w:relativeTo="margin" w:alignment="right" w:leader="dot"/>
          </w:r>
          <w:r w:rsidR="00A91ECB">
            <w:rPr>
              <w:lang w:val="zh-CN"/>
            </w:rPr>
            <w:t>5</w:t>
          </w:r>
        </w:p>
        <w:p w14:paraId="25090E34" w14:textId="2D94DFFB" w:rsidR="00A20196" w:rsidRDefault="00F31D32" w:rsidP="00A20196">
          <w:pPr>
            <w:pStyle w:val="20"/>
            <w:ind w:left="216"/>
            <w:rPr>
              <w:lang w:val="zh-CN"/>
            </w:rPr>
          </w:pPr>
          <w:r>
            <w:t xml:space="preserve">3.5 </w:t>
          </w:r>
          <w:r>
            <w:t>计数器电路</w:t>
          </w:r>
          <w:r w:rsidR="00A20196">
            <w:ptab w:relativeTo="margin" w:alignment="right" w:leader="dot"/>
          </w:r>
          <w:r w:rsidR="00A91ECB">
            <w:rPr>
              <w:lang w:val="zh-CN"/>
            </w:rPr>
            <w:t>5</w:t>
          </w:r>
        </w:p>
        <w:p w14:paraId="5672C456" w14:textId="47DF2F32" w:rsidR="00A91ECB" w:rsidRDefault="00A91ECB" w:rsidP="00A91ECB">
          <w:pPr>
            <w:pStyle w:val="20"/>
            <w:ind w:left="216"/>
            <w:rPr>
              <w:lang w:val="zh-CN"/>
            </w:rPr>
          </w:pPr>
          <w:r>
            <w:t xml:space="preserve">3.5 </w:t>
          </w:r>
          <w:r>
            <w:t>软件设计</w:t>
          </w:r>
          <w:r>
            <w:ptab w:relativeTo="margin" w:alignment="right" w:leader="dot"/>
          </w:r>
          <w:r>
            <w:rPr>
              <w:lang w:val="zh-CN"/>
            </w:rPr>
            <w:t>6</w:t>
          </w:r>
        </w:p>
        <w:p w14:paraId="0BE2F1C2" w14:textId="3A5343D7" w:rsidR="00A91ECB" w:rsidRDefault="00A91ECB" w:rsidP="00A91ECB">
          <w:pPr>
            <w:pStyle w:val="20"/>
            <w:ind w:left="216"/>
            <w:rPr>
              <w:lang w:val="zh-CN"/>
            </w:rPr>
          </w:pPr>
          <w:r>
            <w:t xml:space="preserve">3.5 </w:t>
          </w:r>
          <w:r>
            <w:t>程序框图</w:t>
          </w:r>
          <w:r>
            <w:ptab w:relativeTo="margin" w:alignment="right" w:leader="dot"/>
          </w:r>
          <w:r>
            <w:rPr>
              <w:lang w:val="zh-CN"/>
            </w:rPr>
            <w:t>6</w:t>
          </w:r>
        </w:p>
        <w:p w14:paraId="1406CBA5" w14:textId="69C2168B" w:rsidR="00A20196" w:rsidRDefault="00F31D32" w:rsidP="00A20196">
          <w:pPr>
            <w:pStyle w:val="10"/>
          </w:pPr>
          <w:r>
            <w:rPr>
              <w:b/>
              <w:bCs/>
            </w:rPr>
            <w:t>第四章</w:t>
          </w:r>
          <w:r>
            <w:rPr>
              <w:rFonts w:hint="eastAsia"/>
              <w:b/>
              <w:bCs/>
            </w:rPr>
            <w:t xml:space="preserve"> </w:t>
          </w:r>
          <w:r>
            <w:rPr>
              <w:b/>
              <w:bCs/>
            </w:rPr>
            <w:t>测试方案与测试结果</w:t>
          </w:r>
          <w:r w:rsidR="00A20196">
            <w:ptab w:relativeTo="margin" w:alignment="right" w:leader="dot"/>
          </w:r>
          <w:r w:rsidR="00A91ECB">
            <w:rPr>
              <w:b/>
              <w:bCs/>
              <w:lang w:val="zh-CN"/>
            </w:rPr>
            <w:t>7</w:t>
          </w:r>
        </w:p>
        <w:p w14:paraId="63BF3661" w14:textId="0F9E278C" w:rsidR="00A20196" w:rsidRDefault="00A91ECB" w:rsidP="00A20196">
          <w:pPr>
            <w:pStyle w:val="20"/>
            <w:ind w:left="216"/>
          </w:pPr>
          <w:r>
            <w:t xml:space="preserve">4.1 </w:t>
          </w:r>
          <w:r>
            <w:t>测试方案</w:t>
          </w:r>
          <w:r w:rsidR="00A20196">
            <w:ptab w:relativeTo="margin" w:alignment="right" w:leader="dot"/>
          </w:r>
          <w:r>
            <w:rPr>
              <w:lang w:val="zh-CN"/>
            </w:rPr>
            <w:t>8</w:t>
          </w:r>
        </w:p>
        <w:p w14:paraId="39962558" w14:textId="0D14903E" w:rsidR="00A20196" w:rsidRDefault="00A91ECB" w:rsidP="00A91ECB">
          <w:pPr>
            <w:pStyle w:val="30"/>
            <w:ind w:left="0" w:firstLineChars="100" w:firstLine="220"/>
            <w:rPr>
              <w:lang w:val="zh-CN"/>
            </w:rPr>
          </w:pPr>
          <w:r>
            <w:t xml:space="preserve">4.2 </w:t>
          </w:r>
          <w:r>
            <w:t>测试条件与仪器</w:t>
          </w:r>
          <w:r>
            <w:ptab w:relativeTo="margin" w:alignment="right" w:leader="dot"/>
          </w:r>
          <w:r>
            <w:rPr>
              <w:lang w:val="zh-CN"/>
            </w:rPr>
            <w:t>8</w:t>
          </w:r>
        </w:p>
        <w:p w14:paraId="121EBB10" w14:textId="1C77A20A" w:rsidR="00A91ECB" w:rsidRPr="00A91ECB" w:rsidRDefault="00A91ECB" w:rsidP="00A91ECB">
          <w:pPr>
            <w:pStyle w:val="30"/>
            <w:ind w:left="0" w:firstLineChars="100" w:firstLine="220"/>
            <w:rPr>
              <w:lang w:val="zh-CN"/>
            </w:rPr>
          </w:pPr>
          <w:r>
            <w:t xml:space="preserve">4.3 </w:t>
          </w:r>
          <w:r>
            <w:t>测试结果与分析</w:t>
          </w:r>
          <w:r>
            <w:ptab w:relativeTo="margin" w:alignment="right" w:leader="dot"/>
          </w:r>
          <w:r>
            <w:rPr>
              <w:lang w:val="zh-CN"/>
            </w:rPr>
            <w:t>9</w:t>
          </w:r>
        </w:p>
        <w:p w14:paraId="20E6E308" w14:textId="7518CD13" w:rsidR="00A20196" w:rsidRDefault="00F31D32" w:rsidP="00A20196">
          <w:pPr>
            <w:pStyle w:val="10"/>
            <w:rPr>
              <w:b/>
              <w:bCs/>
              <w:lang w:val="zh-CN"/>
            </w:rPr>
          </w:pPr>
          <w:r>
            <w:rPr>
              <w:b/>
              <w:bCs/>
            </w:rPr>
            <w:t>第五章</w:t>
          </w:r>
          <w:r>
            <w:rPr>
              <w:rFonts w:hint="eastAsia"/>
              <w:b/>
              <w:bCs/>
            </w:rPr>
            <w:t xml:space="preserve"> </w:t>
          </w:r>
          <w:r>
            <w:rPr>
              <w:rFonts w:hint="eastAsia"/>
              <w:b/>
              <w:bCs/>
            </w:rPr>
            <w:t>参考文献</w:t>
          </w:r>
          <w:r w:rsidR="00A20196">
            <w:ptab w:relativeTo="margin" w:alignment="right" w:leader="dot"/>
          </w:r>
          <w:r w:rsidR="00A91ECB">
            <w:rPr>
              <w:b/>
              <w:bCs/>
              <w:lang w:val="zh-CN"/>
            </w:rPr>
            <w:t>10</w:t>
          </w:r>
        </w:p>
        <w:p w14:paraId="3C7E3AA1" w14:textId="02F51615" w:rsidR="00F31D32" w:rsidRDefault="00F31D32" w:rsidP="00F31D32">
          <w:pPr>
            <w:pStyle w:val="10"/>
            <w:rPr>
              <w:b/>
              <w:bCs/>
              <w:lang w:val="zh-CN"/>
            </w:rPr>
          </w:pPr>
          <w:r>
            <w:rPr>
              <w:b/>
              <w:bCs/>
            </w:rPr>
            <w:t>附录</w:t>
          </w:r>
          <w:r>
            <w:rPr>
              <w:b/>
              <w:bCs/>
            </w:rPr>
            <w:t>1</w:t>
          </w:r>
          <w:r w:rsidR="00A91ECB">
            <w:rPr>
              <w:b/>
              <w:bCs/>
            </w:rPr>
            <w:t xml:space="preserve"> </w:t>
          </w:r>
          <w:r w:rsidR="00A91ECB">
            <w:rPr>
              <w:b/>
              <w:bCs/>
            </w:rPr>
            <w:t>电路原理图</w:t>
          </w:r>
          <w:r>
            <w:ptab w:relativeTo="margin" w:alignment="right" w:leader="dot"/>
          </w:r>
          <w:r w:rsidR="00A91ECB">
            <w:rPr>
              <w:b/>
              <w:bCs/>
              <w:lang w:val="zh-CN"/>
            </w:rPr>
            <w:t>11</w:t>
          </w:r>
        </w:p>
        <w:p w14:paraId="15C6A2C2" w14:textId="77777777" w:rsidR="00F31D32" w:rsidRPr="00F31D32" w:rsidRDefault="00F31D32" w:rsidP="00F31D32">
          <w:pPr>
            <w:ind w:firstLine="0"/>
            <w:rPr>
              <w:lang w:val="zh-CN"/>
            </w:rPr>
          </w:pPr>
        </w:p>
        <w:p w14:paraId="14DEAF6E" w14:textId="77777777" w:rsidR="00A20196" w:rsidRDefault="00A20196" w:rsidP="00A20196">
          <w:pPr>
            <w:jc w:val="center"/>
            <w:rPr>
              <w:rFonts w:asciiTheme="majorEastAsia" w:eastAsiaTheme="majorEastAsia" w:hAnsiTheme="majorEastAsia"/>
              <w:b/>
              <w:sz w:val="32"/>
              <w:szCs w:val="32"/>
            </w:rPr>
          </w:pPr>
        </w:p>
        <w:p w14:paraId="5B3C76CA" w14:textId="77777777" w:rsidR="00A20196" w:rsidRPr="00A20196" w:rsidRDefault="00A20196" w:rsidP="00A20196">
          <w:pPr>
            <w:ind w:firstLine="0"/>
            <w:rPr>
              <w:lang w:val="zh-CN"/>
            </w:rPr>
          </w:pPr>
        </w:p>
        <w:p w14:paraId="50236F58" w14:textId="77777777" w:rsidR="00A20196" w:rsidRDefault="00A20196" w:rsidP="00A20196">
          <w:pPr>
            <w:jc w:val="center"/>
            <w:rPr>
              <w:rFonts w:asciiTheme="majorEastAsia" w:eastAsiaTheme="majorEastAsia" w:hAnsiTheme="majorEastAsia"/>
              <w:b/>
              <w:sz w:val="32"/>
              <w:szCs w:val="32"/>
            </w:rPr>
          </w:pPr>
        </w:p>
        <w:p w14:paraId="3C735D79" w14:textId="47FF977B" w:rsidR="00A20196" w:rsidRPr="00A20196" w:rsidRDefault="00552455" w:rsidP="00A20196">
          <w:pPr>
            <w:ind w:firstLine="0"/>
            <w:rPr>
              <w:lang w:val="zh-CN"/>
            </w:rPr>
          </w:pPr>
        </w:p>
      </w:sdtContent>
    </w:sdt>
    <w:p w14:paraId="7DD2C02E" w14:textId="77777777" w:rsidR="004407CB" w:rsidRDefault="004407CB" w:rsidP="004407CB">
      <w:pPr>
        <w:jc w:val="center"/>
        <w:rPr>
          <w:rFonts w:asciiTheme="majorEastAsia" w:eastAsiaTheme="majorEastAsia" w:hAnsiTheme="majorEastAsia"/>
          <w:b/>
          <w:sz w:val="32"/>
          <w:szCs w:val="32"/>
        </w:rPr>
      </w:pPr>
    </w:p>
    <w:p w14:paraId="1923951B" w14:textId="77777777" w:rsidR="004407CB" w:rsidRDefault="004407CB" w:rsidP="004407CB">
      <w:pPr>
        <w:jc w:val="center"/>
        <w:rPr>
          <w:rFonts w:asciiTheme="majorEastAsia" w:eastAsiaTheme="majorEastAsia" w:hAnsiTheme="majorEastAsia"/>
          <w:b/>
          <w:sz w:val="32"/>
          <w:szCs w:val="32"/>
        </w:rPr>
      </w:pPr>
    </w:p>
    <w:p w14:paraId="0B25886A" w14:textId="707058E3" w:rsidR="00413C87" w:rsidRDefault="00413C87" w:rsidP="00413C87">
      <w:pPr>
        <w:rPr>
          <w:rFonts w:asciiTheme="majorEastAsia" w:eastAsiaTheme="majorEastAsia" w:hAnsiTheme="majorEastAsia"/>
          <w:b/>
          <w:sz w:val="32"/>
          <w:szCs w:val="32"/>
        </w:rPr>
      </w:pPr>
      <w:bookmarkStart w:id="1" w:name="_GoBack"/>
      <w:bookmarkEnd w:id="1"/>
      <w:r>
        <w:rPr>
          <w:rFonts w:asciiTheme="majorEastAsia" w:eastAsiaTheme="majorEastAsia" w:hAnsiTheme="majorEastAsia"/>
          <w:b/>
          <w:sz w:val="32"/>
          <w:szCs w:val="32"/>
        </w:rPr>
        <w:br w:type="page"/>
      </w:r>
    </w:p>
    <w:p w14:paraId="07162FC3" w14:textId="77777777" w:rsidR="004407CB" w:rsidRDefault="004407CB" w:rsidP="002863A6">
      <w:pPr>
        <w:pStyle w:val="1"/>
        <w:numPr>
          <w:ilvl w:val="0"/>
          <w:numId w:val="1"/>
        </w:numPr>
        <w:jc w:val="center"/>
        <w:rPr>
          <w:sz w:val="32"/>
          <w:szCs w:val="32"/>
        </w:rPr>
      </w:pPr>
      <w:r w:rsidRPr="004407CB">
        <w:rPr>
          <w:rFonts w:hint="eastAsia"/>
          <w:sz w:val="32"/>
          <w:szCs w:val="32"/>
        </w:rPr>
        <w:lastRenderedPageBreak/>
        <w:t>引言</w:t>
      </w:r>
    </w:p>
    <w:p w14:paraId="7932F93F" w14:textId="77777777" w:rsidR="00D12461" w:rsidRDefault="002863A6" w:rsidP="00D12461">
      <w:pPr>
        <w:autoSpaceDE w:val="0"/>
        <w:autoSpaceDN w:val="0"/>
        <w:adjustRightInd w:val="0"/>
        <w:spacing w:line="360" w:lineRule="auto"/>
        <w:ind w:firstLineChars="200" w:firstLine="480"/>
        <w:rPr>
          <w:rFonts w:asciiTheme="minorEastAsia" w:eastAsiaTheme="minorEastAsia" w:hAnsiTheme="minorEastAsia"/>
          <w:sz w:val="24"/>
          <w:szCs w:val="24"/>
        </w:rPr>
      </w:pPr>
      <w:r w:rsidRPr="009E38DA">
        <w:rPr>
          <w:rFonts w:asciiTheme="minorEastAsia" w:eastAsiaTheme="minorEastAsia" w:hAnsiTheme="minorEastAsia"/>
          <w:sz w:val="24"/>
          <w:szCs w:val="24"/>
        </w:rPr>
        <w:t>频率</w:t>
      </w:r>
      <w:r w:rsidR="009E38DA">
        <w:rPr>
          <w:rFonts w:asciiTheme="minorEastAsia" w:eastAsiaTheme="minorEastAsia" w:hAnsiTheme="minorEastAsia"/>
          <w:sz w:val="24"/>
          <w:szCs w:val="24"/>
        </w:rPr>
        <w:t>计</w:t>
      </w:r>
      <w:r w:rsidRPr="009E38DA">
        <w:rPr>
          <w:rFonts w:asciiTheme="minorEastAsia" w:eastAsiaTheme="minorEastAsia" w:hAnsiTheme="minorEastAsia"/>
          <w:sz w:val="24"/>
          <w:szCs w:val="24"/>
        </w:rPr>
        <w:t>是数字电路中已给典型应用，实际的硬件设计用到的器件较多，联机比较复杂，而且会产生比较大的延迟随着复杂可编程逻辑器件的广泛应用，将使得整个系统大大简化提高整体性能，它是直接用十进制数字来显示被测信号频率的一种测量装置。它</w:t>
      </w:r>
      <w:r w:rsidR="009E38DA">
        <w:rPr>
          <w:rFonts w:asciiTheme="minorEastAsia" w:eastAsiaTheme="minorEastAsia" w:hAnsiTheme="minorEastAsia"/>
          <w:sz w:val="24"/>
          <w:szCs w:val="24"/>
        </w:rPr>
        <w:t>不仅可以测量正弦波、方波、三角波、尖脉冲信号和其他具有周期的信号的频率，而且还可以测量他们的周期。经过改装，频率计还可以测量脉冲宽度，做成数字式脉宽测量仪；在电路中增加传感器，还可以做成数字脉搏仪、计价器等</w:t>
      </w:r>
      <w:r w:rsidR="00166B0B">
        <w:rPr>
          <w:rFonts w:asciiTheme="minorEastAsia" w:eastAsiaTheme="minorEastAsia" w:hAnsiTheme="minorEastAsia"/>
          <w:sz w:val="24"/>
          <w:szCs w:val="24"/>
        </w:rPr>
        <w:t>。因此数字频率仪在测量物理方面有广泛的应用。</w:t>
      </w:r>
    </w:p>
    <w:p w14:paraId="48A66F76" w14:textId="5DD68825" w:rsidR="006410F0" w:rsidRDefault="00D12461" w:rsidP="006410F0">
      <w:pPr>
        <w:autoSpaceDE w:val="0"/>
        <w:autoSpaceDN w:val="0"/>
        <w:adjustRightInd w:val="0"/>
        <w:spacing w:line="360" w:lineRule="auto"/>
        <w:ind w:firstLineChars="200" w:firstLine="480"/>
        <w:rPr>
          <w:color w:val="000000"/>
          <w:kern w:val="0"/>
          <w:sz w:val="24"/>
        </w:rPr>
      </w:pPr>
      <w:r w:rsidRPr="00CC576A">
        <w:rPr>
          <w:rFonts w:ascii="宋体" w:hAnsi="宋体" w:cs="宋体" w:hint="eastAsia"/>
          <w:kern w:val="0"/>
          <w:sz w:val="24"/>
        </w:rPr>
        <w:t>以前的频率计大多采用</w:t>
      </w:r>
      <w:r w:rsidRPr="00CC576A">
        <w:rPr>
          <w:rFonts w:ascii="宋体" w:hAnsi="宋体" w:cs="宋体"/>
          <w:kern w:val="0"/>
          <w:sz w:val="24"/>
        </w:rPr>
        <w:t>TTL</w:t>
      </w:r>
      <w:r w:rsidRPr="00CC576A">
        <w:rPr>
          <w:rFonts w:ascii="宋体" w:hAnsi="宋体" w:cs="宋体" w:hint="eastAsia"/>
          <w:kern w:val="0"/>
          <w:sz w:val="24"/>
        </w:rPr>
        <w:t>数字电路设计而成，其电路复杂、耗电多、体积大、成本高。随后大规模专用IC（集成电路）出现，如</w:t>
      </w:r>
      <w:r w:rsidRPr="00CC576A">
        <w:rPr>
          <w:kern w:val="0"/>
          <w:sz w:val="24"/>
        </w:rPr>
        <w:t>ICM7216</w:t>
      </w:r>
      <w:r w:rsidRPr="00CC576A">
        <w:rPr>
          <w:rFonts w:ascii="宋体" w:hAnsi="宋体" w:cs="宋体" w:hint="eastAsia"/>
          <w:kern w:val="0"/>
          <w:sz w:val="24"/>
        </w:rPr>
        <w:t>，</w:t>
      </w:r>
      <w:r w:rsidRPr="00CC576A">
        <w:rPr>
          <w:kern w:val="0"/>
          <w:sz w:val="24"/>
        </w:rPr>
        <w:t>ICM7226</w:t>
      </w:r>
      <w:r w:rsidRPr="00CC576A">
        <w:rPr>
          <w:rFonts w:ascii="宋体" w:hAnsi="宋体" w:cs="宋体" w:hint="eastAsia"/>
          <w:kern w:val="0"/>
          <w:sz w:val="24"/>
        </w:rPr>
        <w:t>频率计专用</w:t>
      </w:r>
      <w:r w:rsidRPr="00CC576A">
        <w:rPr>
          <w:rFonts w:ascii="宋体" w:hAnsi="宋体" w:cs="宋体"/>
          <w:kern w:val="0"/>
          <w:sz w:val="24"/>
        </w:rPr>
        <w:t>IC</w:t>
      </w:r>
      <w:r w:rsidRPr="00CC576A">
        <w:rPr>
          <w:rFonts w:ascii="宋体" w:hAnsi="宋体" w:cs="宋体" w:hint="eastAsia"/>
          <w:kern w:val="0"/>
          <w:sz w:val="24"/>
        </w:rPr>
        <w:t>，使得频率计开发设计变得简单，但由于价格较高，因此利用IC设计数字频率计的较少。现在，单片机技术发展非常迅速，采用单片机来实现数字频率计的开发设计，实现频率的测量，不但测量准确，精度高，而且误差也很小。</w:t>
      </w:r>
      <w:r>
        <w:rPr>
          <w:rFonts w:hint="eastAsia"/>
          <w:color w:val="000000"/>
          <w:kern w:val="0"/>
          <w:sz w:val="24"/>
        </w:rPr>
        <w:t>在此</w:t>
      </w:r>
      <w:r w:rsidRPr="00CC576A">
        <w:rPr>
          <w:rFonts w:hint="eastAsia"/>
          <w:color w:val="000000"/>
          <w:kern w:val="0"/>
          <w:sz w:val="24"/>
        </w:rPr>
        <w:t>，我们</w:t>
      </w:r>
      <w:r>
        <w:rPr>
          <w:rFonts w:hint="eastAsia"/>
          <w:color w:val="000000"/>
          <w:kern w:val="0"/>
          <w:sz w:val="24"/>
        </w:rPr>
        <w:t>设计的以单片机</w:t>
      </w:r>
      <w:r w:rsidR="002C629E" w:rsidRPr="002C629E">
        <w:rPr>
          <w:color w:val="000000"/>
          <w:kern w:val="0"/>
          <w:sz w:val="24"/>
        </w:rPr>
        <w:t>STC12C5A60S2</w:t>
      </w:r>
      <w:r w:rsidRPr="002C629E">
        <w:rPr>
          <w:rFonts w:hint="eastAsia"/>
          <w:color w:val="000000"/>
          <w:kern w:val="0"/>
          <w:sz w:val="24"/>
        </w:rPr>
        <w:t>为核心</w:t>
      </w:r>
      <w:r>
        <w:rPr>
          <w:rFonts w:hint="eastAsia"/>
          <w:color w:val="000000"/>
          <w:kern w:val="0"/>
          <w:sz w:val="24"/>
        </w:rPr>
        <w:t>的数字频率计相对简单，而且实用</w:t>
      </w:r>
      <w:r w:rsidRPr="00CC576A">
        <w:rPr>
          <w:rFonts w:hint="eastAsia"/>
          <w:color w:val="000000"/>
          <w:kern w:val="0"/>
          <w:sz w:val="24"/>
        </w:rPr>
        <w:t>。</w:t>
      </w:r>
    </w:p>
    <w:p w14:paraId="7A8C2AE2" w14:textId="77777777" w:rsidR="006410F0" w:rsidRDefault="006410F0" w:rsidP="006410F0">
      <w:pPr>
        <w:autoSpaceDE w:val="0"/>
        <w:autoSpaceDN w:val="0"/>
        <w:adjustRightInd w:val="0"/>
        <w:spacing w:line="360" w:lineRule="auto"/>
        <w:ind w:firstLineChars="200" w:firstLine="480"/>
        <w:rPr>
          <w:color w:val="000000"/>
          <w:kern w:val="0"/>
          <w:sz w:val="24"/>
        </w:rPr>
      </w:pPr>
    </w:p>
    <w:p w14:paraId="6E561955" w14:textId="77777777" w:rsidR="006410F0" w:rsidRDefault="006410F0" w:rsidP="006410F0">
      <w:pPr>
        <w:autoSpaceDE w:val="0"/>
        <w:autoSpaceDN w:val="0"/>
        <w:adjustRightInd w:val="0"/>
        <w:spacing w:line="360" w:lineRule="auto"/>
        <w:ind w:firstLineChars="200" w:firstLine="480"/>
        <w:rPr>
          <w:color w:val="000000"/>
          <w:kern w:val="0"/>
          <w:sz w:val="24"/>
        </w:rPr>
      </w:pPr>
    </w:p>
    <w:p w14:paraId="7816CE2F" w14:textId="77777777" w:rsidR="006410F0" w:rsidRDefault="006410F0" w:rsidP="006410F0">
      <w:pPr>
        <w:autoSpaceDE w:val="0"/>
        <w:autoSpaceDN w:val="0"/>
        <w:adjustRightInd w:val="0"/>
        <w:spacing w:line="360" w:lineRule="auto"/>
        <w:ind w:firstLineChars="200" w:firstLine="480"/>
        <w:rPr>
          <w:color w:val="000000"/>
          <w:kern w:val="0"/>
          <w:sz w:val="24"/>
        </w:rPr>
      </w:pPr>
    </w:p>
    <w:p w14:paraId="1DF0C81A" w14:textId="77777777" w:rsidR="006410F0" w:rsidRDefault="006410F0" w:rsidP="006410F0">
      <w:pPr>
        <w:autoSpaceDE w:val="0"/>
        <w:autoSpaceDN w:val="0"/>
        <w:adjustRightInd w:val="0"/>
        <w:spacing w:line="360" w:lineRule="auto"/>
        <w:ind w:firstLineChars="200" w:firstLine="480"/>
        <w:rPr>
          <w:color w:val="000000"/>
          <w:kern w:val="0"/>
          <w:sz w:val="24"/>
        </w:rPr>
      </w:pPr>
    </w:p>
    <w:p w14:paraId="39395DFE" w14:textId="77777777" w:rsidR="006410F0" w:rsidRDefault="006410F0" w:rsidP="006410F0">
      <w:pPr>
        <w:autoSpaceDE w:val="0"/>
        <w:autoSpaceDN w:val="0"/>
        <w:adjustRightInd w:val="0"/>
        <w:spacing w:line="360" w:lineRule="auto"/>
        <w:ind w:firstLineChars="200" w:firstLine="480"/>
        <w:rPr>
          <w:color w:val="000000"/>
          <w:kern w:val="0"/>
          <w:sz w:val="24"/>
        </w:rPr>
      </w:pPr>
    </w:p>
    <w:p w14:paraId="68D7BD3A" w14:textId="77777777" w:rsidR="006410F0" w:rsidRDefault="006410F0" w:rsidP="006410F0">
      <w:pPr>
        <w:autoSpaceDE w:val="0"/>
        <w:autoSpaceDN w:val="0"/>
        <w:adjustRightInd w:val="0"/>
        <w:spacing w:line="360" w:lineRule="auto"/>
        <w:ind w:firstLineChars="200" w:firstLine="480"/>
        <w:rPr>
          <w:color w:val="000000"/>
          <w:kern w:val="0"/>
          <w:sz w:val="24"/>
        </w:rPr>
      </w:pPr>
    </w:p>
    <w:p w14:paraId="37833FC0" w14:textId="77777777" w:rsidR="006410F0" w:rsidRPr="006410F0" w:rsidRDefault="006410F0" w:rsidP="006410F0">
      <w:pPr>
        <w:autoSpaceDE w:val="0"/>
        <w:autoSpaceDN w:val="0"/>
        <w:adjustRightInd w:val="0"/>
        <w:spacing w:line="360" w:lineRule="auto"/>
        <w:ind w:firstLineChars="200" w:firstLine="480"/>
        <w:rPr>
          <w:color w:val="000000"/>
          <w:kern w:val="0"/>
          <w:sz w:val="24"/>
        </w:rPr>
      </w:pPr>
    </w:p>
    <w:p w14:paraId="75283F03" w14:textId="77777777" w:rsidR="00D12461" w:rsidRPr="006410F0" w:rsidRDefault="00D12461" w:rsidP="006410F0">
      <w:pPr>
        <w:pStyle w:val="1"/>
        <w:numPr>
          <w:ilvl w:val="0"/>
          <w:numId w:val="1"/>
        </w:numPr>
        <w:jc w:val="center"/>
        <w:rPr>
          <w:sz w:val="32"/>
          <w:szCs w:val="32"/>
        </w:rPr>
      </w:pPr>
      <w:r w:rsidRPr="006410F0">
        <w:rPr>
          <w:rFonts w:hint="eastAsia"/>
          <w:sz w:val="32"/>
          <w:szCs w:val="32"/>
        </w:rPr>
        <w:lastRenderedPageBreak/>
        <w:t>总体方案设计</w:t>
      </w:r>
    </w:p>
    <w:p w14:paraId="5BCFAFFC" w14:textId="70E25D35" w:rsidR="001B2984" w:rsidRPr="001B2984" w:rsidRDefault="00C52332" w:rsidP="001B2984">
      <w:pPr>
        <w:pStyle w:val="2"/>
        <w:ind w:firstLine="0"/>
        <w:rPr>
          <w:sz w:val="28"/>
          <w:szCs w:val="28"/>
        </w:rPr>
      </w:pPr>
      <w:r w:rsidRPr="00C52332">
        <w:rPr>
          <w:sz w:val="28"/>
          <w:szCs w:val="28"/>
        </w:rPr>
        <w:t xml:space="preserve">2.1 </w:t>
      </w:r>
      <w:r w:rsidR="001B2984">
        <w:rPr>
          <w:sz w:val="28"/>
          <w:szCs w:val="28"/>
        </w:rPr>
        <w:t>方案比较</w:t>
      </w:r>
    </w:p>
    <w:p w14:paraId="57FFF7C3" w14:textId="247E55F9" w:rsidR="001B2984" w:rsidRDefault="001B2984" w:rsidP="001B2984">
      <w:pPr>
        <w:spacing w:line="360" w:lineRule="auto"/>
        <w:rPr>
          <w:rFonts w:ascii="宋体" w:hAnsi="宋体"/>
          <w:sz w:val="24"/>
        </w:rPr>
      </w:pPr>
      <w:r w:rsidRPr="001B2984">
        <w:rPr>
          <w:rFonts w:ascii="宋体" w:hAnsi="宋体" w:hint="eastAsia"/>
          <w:sz w:val="24"/>
        </w:rPr>
        <w:t>方案</w:t>
      </w:r>
      <w:proofErr w:type="gramStart"/>
      <w:r w:rsidRPr="001B2984">
        <w:rPr>
          <w:rFonts w:ascii="宋体" w:hAnsi="宋体" w:hint="eastAsia"/>
          <w:sz w:val="24"/>
        </w:rPr>
        <w:t>一</w:t>
      </w:r>
      <w:proofErr w:type="gramEnd"/>
      <w:r w:rsidRPr="001B2984">
        <w:rPr>
          <w:rFonts w:ascii="宋体" w:hAnsi="宋体" w:hint="eastAsia"/>
          <w:sz w:val="24"/>
        </w:rPr>
        <w:t>：本方案主要以单片机为核心，利用单片机的计数定时功能来实现频率的计数</w:t>
      </w:r>
      <w:r>
        <w:rPr>
          <w:rFonts w:ascii="宋体" w:hAnsi="宋体" w:hint="eastAsia"/>
          <w:sz w:val="24"/>
        </w:rPr>
        <w:t>，并且利用单片机把测出的数据送到LCD</w:t>
      </w:r>
      <w:r w:rsidRPr="001B2984">
        <w:rPr>
          <w:rFonts w:ascii="宋体" w:hAnsi="宋体" w:hint="eastAsia"/>
          <w:sz w:val="24"/>
        </w:rPr>
        <w:t>显示电路显示。其实原理框图如2.1所示</w:t>
      </w:r>
      <w:r>
        <w:rPr>
          <w:rFonts w:ascii="宋体" w:hAnsi="宋体" w:hint="eastAsia"/>
          <w:sz w:val="24"/>
        </w:rPr>
        <w:t>。</w:t>
      </w:r>
    </w:p>
    <w:p w14:paraId="1D3EE9BB" w14:textId="452C23C8" w:rsidR="0081624E" w:rsidRDefault="0081624E" w:rsidP="001B2984">
      <w:pPr>
        <w:spacing w:line="360" w:lineRule="auto"/>
        <w:rPr>
          <w:rFonts w:ascii="宋体" w:hAnsi="宋体"/>
        </w:rPr>
      </w:pPr>
      <w:r>
        <w:rPr>
          <w:rFonts w:ascii="宋体" w:hAnsi="宋体" w:hint="eastAsia"/>
          <w:noProof/>
        </w:rPr>
        <w:drawing>
          <wp:inline distT="0" distB="0" distL="0" distR="0" wp14:anchorId="49657CC2" wp14:editId="2F93E09D">
            <wp:extent cx="5278755" cy="15900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方案框图.png"/>
                    <pic:cNvPicPr/>
                  </pic:nvPicPr>
                  <pic:blipFill>
                    <a:blip r:embed="rId10">
                      <a:extLst>
                        <a:ext uri="{28A0092B-C50C-407E-A947-70E740481C1C}">
                          <a14:useLocalDpi xmlns:a14="http://schemas.microsoft.com/office/drawing/2010/main" val="0"/>
                        </a:ext>
                      </a:extLst>
                    </a:blip>
                    <a:stretch>
                      <a:fillRect/>
                    </a:stretch>
                  </pic:blipFill>
                  <pic:spPr>
                    <a:xfrm>
                      <a:off x="0" y="0"/>
                      <a:ext cx="5278755" cy="1590040"/>
                    </a:xfrm>
                    <a:prstGeom prst="rect">
                      <a:avLst/>
                    </a:prstGeom>
                  </pic:spPr>
                </pic:pic>
              </a:graphicData>
            </a:graphic>
          </wp:inline>
        </w:drawing>
      </w:r>
    </w:p>
    <w:p w14:paraId="1ABF0971" w14:textId="77777777" w:rsidR="006410F0" w:rsidRDefault="006410F0" w:rsidP="001B2984">
      <w:pPr>
        <w:spacing w:line="360" w:lineRule="auto"/>
        <w:rPr>
          <w:rFonts w:ascii="宋体" w:hAnsi="宋体"/>
          <w:sz w:val="24"/>
          <w:szCs w:val="24"/>
        </w:rPr>
      </w:pPr>
    </w:p>
    <w:p w14:paraId="73EB74CE" w14:textId="2AECEF42" w:rsidR="00E34B86" w:rsidRDefault="006410F0" w:rsidP="00E34B86">
      <w:pPr>
        <w:spacing w:beforeLines="50" w:before="156" w:afterLines="50" w:after="156" w:line="400" w:lineRule="atLeast"/>
        <w:ind w:firstLineChars="200" w:firstLine="480"/>
        <w:rPr>
          <w:sz w:val="24"/>
          <w:szCs w:val="24"/>
        </w:rPr>
      </w:pPr>
      <w:r w:rsidRPr="006410F0">
        <w:rPr>
          <w:rFonts w:ascii="宋体" w:hAnsi="宋体"/>
          <w:sz w:val="24"/>
          <w:szCs w:val="24"/>
        </w:rPr>
        <w:t>方案</w:t>
      </w:r>
      <w:r>
        <w:rPr>
          <w:rFonts w:ascii="宋体" w:hAnsi="宋体"/>
          <w:sz w:val="24"/>
          <w:szCs w:val="24"/>
        </w:rPr>
        <w:t>二：</w:t>
      </w:r>
      <w:r w:rsidR="00E34B86" w:rsidRPr="00E34B86">
        <w:rPr>
          <w:rFonts w:hint="eastAsia"/>
          <w:sz w:val="24"/>
          <w:szCs w:val="24"/>
        </w:rPr>
        <w:t>本方案主要以数字器件为核心，主要分为时基电路，逻辑控制电路，放大整形电路，闸门电路，计数电路，锁存电路，译码显示</w:t>
      </w:r>
      <w:proofErr w:type="gramStart"/>
      <w:r w:rsidR="00E34B86" w:rsidRPr="00E34B86">
        <w:rPr>
          <w:rFonts w:hint="eastAsia"/>
          <w:sz w:val="24"/>
          <w:szCs w:val="24"/>
        </w:rPr>
        <w:t>电路七</w:t>
      </w:r>
      <w:proofErr w:type="gramEnd"/>
      <w:r w:rsidR="00E34B86" w:rsidRPr="00E34B86">
        <w:rPr>
          <w:rFonts w:hint="eastAsia"/>
          <w:sz w:val="24"/>
          <w:szCs w:val="24"/>
        </w:rPr>
        <w:t>大部分。其原理框图如图</w:t>
      </w:r>
      <w:r w:rsidR="00E34B86" w:rsidRPr="00E34B86">
        <w:rPr>
          <w:rFonts w:hint="eastAsia"/>
          <w:sz w:val="24"/>
          <w:szCs w:val="24"/>
        </w:rPr>
        <w:t>2.2</w:t>
      </w:r>
      <w:r w:rsidR="00E34B86" w:rsidRPr="00E34B86">
        <w:rPr>
          <w:rFonts w:hint="eastAsia"/>
          <w:sz w:val="24"/>
          <w:szCs w:val="24"/>
        </w:rPr>
        <w:t>所示</w:t>
      </w:r>
    </w:p>
    <w:p w14:paraId="34BDD669" w14:textId="40780092" w:rsidR="00CB21E0" w:rsidRDefault="00CB21E0" w:rsidP="00CB21E0">
      <w:pPr>
        <w:spacing w:beforeLines="50" w:before="156" w:afterLines="50" w:after="156" w:line="400" w:lineRule="atLeast"/>
        <w:ind w:firstLine="0"/>
        <w:rPr>
          <w:sz w:val="24"/>
          <w:szCs w:val="24"/>
        </w:rPr>
      </w:pPr>
      <w:r>
        <w:rPr>
          <w:rFonts w:hint="eastAsia"/>
          <w:noProof/>
          <w:sz w:val="24"/>
          <w:szCs w:val="24"/>
        </w:rPr>
        <w:drawing>
          <wp:inline distT="0" distB="0" distL="0" distR="0" wp14:anchorId="1DA7E997" wp14:editId="0A76BACA">
            <wp:extent cx="5531997" cy="2130725"/>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方案框图2.png"/>
                    <pic:cNvPicPr/>
                  </pic:nvPicPr>
                  <pic:blipFill>
                    <a:blip r:embed="rId11">
                      <a:extLst>
                        <a:ext uri="{28A0092B-C50C-407E-A947-70E740481C1C}">
                          <a14:useLocalDpi xmlns:a14="http://schemas.microsoft.com/office/drawing/2010/main" val="0"/>
                        </a:ext>
                      </a:extLst>
                    </a:blip>
                    <a:stretch>
                      <a:fillRect/>
                    </a:stretch>
                  </pic:blipFill>
                  <pic:spPr>
                    <a:xfrm>
                      <a:off x="0" y="0"/>
                      <a:ext cx="5669875" cy="2183830"/>
                    </a:xfrm>
                    <a:prstGeom prst="rect">
                      <a:avLst/>
                    </a:prstGeom>
                  </pic:spPr>
                </pic:pic>
              </a:graphicData>
            </a:graphic>
          </wp:inline>
        </w:drawing>
      </w:r>
    </w:p>
    <w:p w14:paraId="07E899B3" w14:textId="310EB4FE" w:rsidR="00CB21E0" w:rsidRPr="00084B16" w:rsidRDefault="00CB21E0" w:rsidP="00FA6CB4">
      <w:pPr>
        <w:pStyle w:val="2"/>
        <w:ind w:firstLine="0"/>
        <w:rPr>
          <w:sz w:val="28"/>
          <w:szCs w:val="28"/>
        </w:rPr>
      </w:pPr>
      <w:r w:rsidRPr="00084B16">
        <w:rPr>
          <w:rFonts w:hint="eastAsia"/>
          <w:sz w:val="28"/>
          <w:szCs w:val="28"/>
        </w:rPr>
        <w:t>2.2</w:t>
      </w:r>
      <w:r w:rsidRPr="00084B16">
        <w:rPr>
          <w:rFonts w:hint="eastAsia"/>
          <w:sz w:val="28"/>
          <w:szCs w:val="28"/>
        </w:rPr>
        <w:t>方案论证</w:t>
      </w:r>
    </w:p>
    <w:p w14:paraId="66D25E50" w14:textId="00391AEF" w:rsidR="00CB21E0" w:rsidRDefault="00CB21E0" w:rsidP="00CB21E0">
      <w:pPr>
        <w:spacing w:line="360" w:lineRule="auto"/>
        <w:rPr>
          <w:sz w:val="24"/>
          <w:szCs w:val="24"/>
        </w:rPr>
      </w:pPr>
      <w:r w:rsidRPr="00CB21E0">
        <w:rPr>
          <w:rFonts w:hint="eastAsia"/>
          <w:sz w:val="24"/>
          <w:szCs w:val="24"/>
        </w:rPr>
        <w:t>方案</w:t>
      </w:r>
      <w:proofErr w:type="gramStart"/>
      <w:r w:rsidRPr="00CB21E0">
        <w:rPr>
          <w:rFonts w:hint="eastAsia"/>
          <w:sz w:val="24"/>
          <w:szCs w:val="24"/>
        </w:rPr>
        <w:t>一</w:t>
      </w:r>
      <w:proofErr w:type="gramEnd"/>
      <w:r w:rsidRPr="00CB21E0">
        <w:rPr>
          <w:rFonts w:hint="eastAsia"/>
          <w:sz w:val="24"/>
          <w:szCs w:val="24"/>
        </w:rPr>
        <w:t>：本方案主要以单片机为核心，被测信号先进入信号放大</w:t>
      </w:r>
      <w:r w:rsidR="00B54C4A">
        <w:rPr>
          <w:rFonts w:hint="eastAsia"/>
          <w:sz w:val="24"/>
          <w:szCs w:val="24"/>
        </w:rPr>
        <w:t>电路进行放大，再被送到比较器中进行</w:t>
      </w:r>
      <w:r>
        <w:rPr>
          <w:rFonts w:hint="eastAsia"/>
          <w:sz w:val="24"/>
          <w:szCs w:val="24"/>
        </w:rPr>
        <w:t>电路整形，把被测得正弦波变成</w:t>
      </w:r>
      <w:r w:rsidRPr="00CB21E0">
        <w:rPr>
          <w:rFonts w:hint="eastAsia"/>
          <w:sz w:val="24"/>
          <w:szCs w:val="24"/>
        </w:rPr>
        <w:t>为方波。利用单片机</w:t>
      </w:r>
      <w:r w:rsidRPr="00CB21E0">
        <w:rPr>
          <w:rFonts w:hint="eastAsia"/>
          <w:sz w:val="24"/>
          <w:szCs w:val="24"/>
        </w:rPr>
        <w:lastRenderedPageBreak/>
        <w:t>的计数器和定时器的功能对被测信号进行计数。编写相应的程序可以使单片机自动调节测量的量程，并把测出的频率数据送到显示电路显示</w:t>
      </w:r>
    </w:p>
    <w:p w14:paraId="4C24A43F" w14:textId="56BAA54C" w:rsidR="00CB21E0" w:rsidRPr="00CB21E0" w:rsidRDefault="00CB21E0" w:rsidP="00F31D32">
      <w:pPr>
        <w:spacing w:line="360" w:lineRule="auto"/>
        <w:rPr>
          <w:rStyle w:val="2Char"/>
          <w:rFonts w:ascii="Times New Roman" w:eastAsia="宋体" w:hAnsi="Times New Roman" w:cs="Times New Roman"/>
          <w:b w:val="0"/>
          <w:bCs w:val="0"/>
          <w:sz w:val="24"/>
          <w:szCs w:val="21"/>
        </w:rPr>
      </w:pPr>
      <w:r>
        <w:rPr>
          <w:rFonts w:hint="eastAsia"/>
          <w:sz w:val="24"/>
        </w:rPr>
        <w:t>方案二：本方案使用大量的数字器件，被测量信号放大整形电路变成计数器所要求的脉冲信号，其频率于被测信号的频率相同。同时时基电路提供标准时间基准信号，其高电平持续时间</w:t>
      </w:r>
      <w:r>
        <w:rPr>
          <w:rFonts w:hint="eastAsia"/>
          <w:sz w:val="24"/>
        </w:rPr>
        <w:t>1s</w:t>
      </w:r>
      <w:r>
        <w:rPr>
          <w:rFonts w:hint="eastAsia"/>
          <w:sz w:val="24"/>
        </w:rPr>
        <w:t>，当</w:t>
      </w:r>
      <w:r>
        <w:rPr>
          <w:rFonts w:hint="eastAsia"/>
          <w:sz w:val="24"/>
        </w:rPr>
        <w:t>1s</w:t>
      </w:r>
      <w:r>
        <w:rPr>
          <w:rFonts w:hint="eastAsia"/>
          <w:sz w:val="24"/>
        </w:rPr>
        <w:t>信号来到时，闸门开通，被测脉冲信号通过闸门，计数器开始计数，直到</w:t>
      </w:r>
      <w:r>
        <w:rPr>
          <w:rFonts w:hint="eastAsia"/>
          <w:sz w:val="24"/>
        </w:rPr>
        <w:t>1s</w:t>
      </w:r>
      <w:r>
        <w:rPr>
          <w:rFonts w:hint="eastAsia"/>
          <w:sz w:val="24"/>
        </w:rPr>
        <w:t>信号结束闸门关闭，停止计数。若在闸门时间</w:t>
      </w:r>
      <w:r>
        <w:rPr>
          <w:rFonts w:hint="eastAsia"/>
          <w:sz w:val="24"/>
        </w:rPr>
        <w:t>1s</w:t>
      </w:r>
      <w:r>
        <w:rPr>
          <w:rFonts w:hint="eastAsia"/>
          <w:sz w:val="24"/>
        </w:rPr>
        <w:t>内计数器计得的脉冲个数为</w:t>
      </w:r>
      <w:r>
        <w:rPr>
          <w:rFonts w:hint="eastAsia"/>
          <w:sz w:val="24"/>
        </w:rPr>
        <w:t>N</w:t>
      </w:r>
      <w:r>
        <w:rPr>
          <w:rFonts w:hint="eastAsia"/>
          <w:sz w:val="24"/>
        </w:rPr>
        <w:t>，则被测信号频率</w:t>
      </w:r>
      <w:r>
        <w:rPr>
          <w:rFonts w:hint="eastAsia"/>
          <w:sz w:val="24"/>
        </w:rPr>
        <w:t>FX=NHZ</w:t>
      </w:r>
      <w:r>
        <w:rPr>
          <w:rFonts w:hint="eastAsia"/>
          <w:sz w:val="24"/>
        </w:rPr>
        <w:t>。逻辑控制电路的作用有两个：一是产生锁存脉冲，是显示器上的数字稳定；二是产生清零脉冲，使计数器每次测量从零开始计数。</w:t>
      </w:r>
    </w:p>
    <w:p w14:paraId="6EF12736" w14:textId="5360C975" w:rsidR="00CB21E0" w:rsidRPr="00084B16" w:rsidRDefault="00CB21E0" w:rsidP="00FA6CB4">
      <w:pPr>
        <w:pStyle w:val="2"/>
        <w:ind w:firstLine="0"/>
        <w:rPr>
          <w:rStyle w:val="2Char"/>
          <w:b/>
          <w:sz w:val="28"/>
          <w:szCs w:val="28"/>
        </w:rPr>
      </w:pPr>
      <w:r w:rsidRPr="00084B16">
        <w:rPr>
          <w:rStyle w:val="2Char"/>
          <w:b/>
          <w:sz w:val="28"/>
          <w:szCs w:val="28"/>
        </w:rPr>
        <w:t>2.3</w:t>
      </w:r>
      <w:r w:rsidRPr="00084B16">
        <w:rPr>
          <w:rStyle w:val="2Char"/>
          <w:b/>
          <w:sz w:val="28"/>
          <w:szCs w:val="28"/>
        </w:rPr>
        <w:t>方案</w:t>
      </w:r>
      <w:r w:rsidR="008631EA">
        <w:rPr>
          <w:rStyle w:val="2Char"/>
          <w:b/>
          <w:sz w:val="28"/>
          <w:szCs w:val="28"/>
        </w:rPr>
        <w:t>选择</w:t>
      </w:r>
    </w:p>
    <w:p w14:paraId="71D74598" w14:textId="347A346F" w:rsidR="00CB21E0" w:rsidRDefault="00CB21E0" w:rsidP="00CB21E0">
      <w:pPr>
        <w:spacing w:line="360" w:lineRule="auto"/>
        <w:rPr>
          <w:sz w:val="24"/>
          <w:szCs w:val="24"/>
        </w:rPr>
      </w:pPr>
      <w:r w:rsidRPr="00CB21E0">
        <w:rPr>
          <w:rFonts w:hint="eastAsia"/>
          <w:sz w:val="24"/>
          <w:szCs w:val="24"/>
        </w:rPr>
        <w:t>比较以上两种方案可以知道，方案一得核心是单片机，使用的元器件少，原理电路简单，调试简单只要改变程序的设定值则可以实现不同频率范围的测试能自动选择测试的量程。与方案</w:t>
      </w:r>
      <w:proofErr w:type="gramStart"/>
      <w:r w:rsidRPr="00CB21E0">
        <w:rPr>
          <w:rFonts w:hint="eastAsia"/>
          <w:sz w:val="24"/>
          <w:szCs w:val="24"/>
        </w:rPr>
        <w:t>一</w:t>
      </w:r>
      <w:proofErr w:type="gramEnd"/>
      <w:r w:rsidRPr="00CB21E0">
        <w:rPr>
          <w:rFonts w:hint="eastAsia"/>
          <w:sz w:val="24"/>
          <w:szCs w:val="24"/>
        </w:rPr>
        <w:t>相比较方案二则使用了大量的数字元器件，原理电路复杂，硬件调试麻烦。如要测量高频的信号还需要加上分频电路，价格相对高了点。基于上述，所以选择了方案</w:t>
      </w:r>
      <w:proofErr w:type="gramStart"/>
      <w:r w:rsidRPr="00CB21E0">
        <w:rPr>
          <w:rFonts w:hint="eastAsia"/>
          <w:sz w:val="24"/>
          <w:szCs w:val="24"/>
        </w:rPr>
        <w:t>一</w:t>
      </w:r>
      <w:proofErr w:type="gramEnd"/>
      <w:r w:rsidRPr="00CB21E0">
        <w:rPr>
          <w:rFonts w:hint="eastAsia"/>
          <w:sz w:val="24"/>
          <w:szCs w:val="24"/>
        </w:rPr>
        <w:t>。</w:t>
      </w:r>
    </w:p>
    <w:p w14:paraId="359B6733" w14:textId="77777777" w:rsidR="00084B16" w:rsidRDefault="00084B16" w:rsidP="00F31D32">
      <w:pPr>
        <w:spacing w:line="360" w:lineRule="auto"/>
        <w:ind w:firstLine="0"/>
        <w:rPr>
          <w:sz w:val="24"/>
          <w:szCs w:val="24"/>
        </w:rPr>
      </w:pPr>
    </w:p>
    <w:p w14:paraId="448C0CDC" w14:textId="0C3C37A9" w:rsidR="00084B16" w:rsidRPr="00084B16" w:rsidRDefault="00084B16" w:rsidP="00B71714">
      <w:pPr>
        <w:pStyle w:val="1"/>
        <w:ind w:firstLineChars="730" w:firstLine="2345"/>
        <w:rPr>
          <w:sz w:val="32"/>
          <w:szCs w:val="32"/>
        </w:rPr>
      </w:pPr>
      <w:r w:rsidRPr="00084B16">
        <w:rPr>
          <w:sz w:val="32"/>
          <w:szCs w:val="32"/>
        </w:rPr>
        <w:t>第三章</w:t>
      </w:r>
      <w:r w:rsidRPr="00084B16">
        <w:rPr>
          <w:rFonts w:hint="eastAsia"/>
          <w:sz w:val="32"/>
          <w:szCs w:val="32"/>
        </w:rPr>
        <w:t xml:space="preserve"> </w:t>
      </w:r>
      <w:r>
        <w:rPr>
          <w:rFonts w:hint="eastAsia"/>
          <w:sz w:val="32"/>
          <w:szCs w:val="32"/>
        </w:rPr>
        <w:t>系统</w:t>
      </w:r>
      <w:r w:rsidR="00B71714">
        <w:rPr>
          <w:sz w:val="32"/>
          <w:szCs w:val="32"/>
        </w:rPr>
        <w:t>设计及理论分析</w:t>
      </w:r>
    </w:p>
    <w:p w14:paraId="49268FEB" w14:textId="26FD1A39" w:rsidR="00084B16" w:rsidRDefault="00084B16" w:rsidP="00FA6CB4">
      <w:pPr>
        <w:pStyle w:val="2"/>
        <w:ind w:firstLine="0"/>
        <w:rPr>
          <w:sz w:val="28"/>
          <w:szCs w:val="28"/>
        </w:rPr>
      </w:pPr>
      <w:r w:rsidRPr="00084B16">
        <w:rPr>
          <w:sz w:val="28"/>
          <w:szCs w:val="28"/>
        </w:rPr>
        <w:t>3.1</w:t>
      </w:r>
      <w:r w:rsidRPr="00084B16">
        <w:rPr>
          <w:sz w:val="28"/>
          <w:szCs w:val="28"/>
        </w:rPr>
        <w:t>频率计方案概述</w:t>
      </w:r>
    </w:p>
    <w:p w14:paraId="7114BB3B" w14:textId="78E097CD" w:rsidR="00FA6CB4" w:rsidRDefault="00FA6CB4" w:rsidP="0091004F">
      <w:pPr>
        <w:spacing w:line="360" w:lineRule="auto"/>
        <w:rPr>
          <w:sz w:val="24"/>
        </w:rPr>
      </w:pPr>
      <w:r w:rsidRPr="00FA6CB4">
        <w:rPr>
          <w:sz w:val="24"/>
          <w:szCs w:val="24"/>
        </w:rPr>
        <w:t>我们</w:t>
      </w:r>
      <w:r w:rsidR="0091004F">
        <w:rPr>
          <w:sz w:val="24"/>
          <w:szCs w:val="24"/>
        </w:rPr>
        <w:t>设计的频率计组要分为以下几个部分：放大器、比较器、与非门、计数器、单片机控制系统以及液晶显示。本设计中的核心是由</w:t>
      </w:r>
      <w:r w:rsidR="0091004F">
        <w:rPr>
          <w:rFonts w:hint="eastAsia"/>
          <w:sz w:val="24"/>
          <w:szCs w:val="24"/>
        </w:rPr>
        <w:t>STC12C5</w:t>
      </w:r>
      <w:r w:rsidR="0091004F">
        <w:rPr>
          <w:sz w:val="24"/>
          <w:szCs w:val="24"/>
        </w:rPr>
        <w:t>A60S2</w:t>
      </w:r>
      <w:r w:rsidR="0091004F">
        <w:rPr>
          <w:sz w:val="24"/>
          <w:szCs w:val="24"/>
        </w:rPr>
        <w:t>个构成的控制系统，通过计数器及单片机内部的定时器来完成待待测信号频率及周期的测量。</w:t>
      </w:r>
      <w:r w:rsidR="0091004F">
        <w:rPr>
          <w:rFonts w:hint="eastAsia"/>
          <w:sz w:val="24"/>
        </w:rPr>
        <w:t>定时器的工作可以由编程来实现定时、计数和产生计数溢出时中断要求的功能。在定时器工作方式下，在被测时间间隔内，每来一个机器周期，计数器自动加</w:t>
      </w:r>
      <w:r w:rsidR="0091004F">
        <w:rPr>
          <w:rFonts w:hint="eastAsia"/>
          <w:sz w:val="24"/>
        </w:rPr>
        <w:t>1</w:t>
      </w:r>
      <w:r w:rsidR="0091004F">
        <w:rPr>
          <w:rFonts w:hint="eastAsia"/>
          <w:sz w:val="24"/>
        </w:rPr>
        <w:t>，这样以机器周期为基准可以用来测量时间间隔。在计数器工作方式下，</w:t>
      </w:r>
      <w:r w:rsidR="0091004F">
        <w:rPr>
          <w:rFonts w:hint="eastAsia"/>
          <w:sz w:val="24"/>
        </w:rPr>
        <w:lastRenderedPageBreak/>
        <w:t>加至外部引脚的待测信号发生从</w:t>
      </w:r>
      <w:r w:rsidR="0091004F">
        <w:rPr>
          <w:rFonts w:hint="eastAsia"/>
          <w:sz w:val="24"/>
        </w:rPr>
        <w:t>1</w:t>
      </w:r>
      <w:r w:rsidR="0091004F">
        <w:rPr>
          <w:rFonts w:hint="eastAsia"/>
          <w:sz w:val="24"/>
        </w:rPr>
        <w:t>到</w:t>
      </w:r>
      <w:r w:rsidR="0091004F">
        <w:rPr>
          <w:rFonts w:hint="eastAsia"/>
          <w:sz w:val="24"/>
        </w:rPr>
        <w:t>0</w:t>
      </w:r>
      <w:r w:rsidR="0091004F">
        <w:rPr>
          <w:rFonts w:hint="eastAsia"/>
          <w:sz w:val="24"/>
        </w:rPr>
        <w:t>的跳变计数器加</w:t>
      </w:r>
      <w:r w:rsidR="0091004F">
        <w:rPr>
          <w:rFonts w:hint="eastAsia"/>
          <w:sz w:val="24"/>
        </w:rPr>
        <w:t>1</w:t>
      </w:r>
      <w:r w:rsidR="0091004F">
        <w:rPr>
          <w:rFonts w:hint="eastAsia"/>
          <w:sz w:val="24"/>
        </w:rPr>
        <w:t>，这样在计数闸门的控制下可以用来测量待测信号的频率。</w:t>
      </w:r>
    </w:p>
    <w:p w14:paraId="01A05B91" w14:textId="77777777" w:rsidR="00B71714" w:rsidRDefault="00B67935" w:rsidP="0091004F">
      <w:pPr>
        <w:spacing w:line="360" w:lineRule="auto"/>
        <w:rPr>
          <w:sz w:val="24"/>
        </w:rPr>
      </w:pPr>
      <w:r w:rsidRPr="00B71714">
        <w:rPr>
          <w:sz w:val="24"/>
        </w:rPr>
        <w:t>设计要求中的被测信号的有效电压过低，所以我们在比较器前加了一个</w:t>
      </w:r>
      <w:r w:rsidRPr="00B71714">
        <w:rPr>
          <w:rFonts w:hint="eastAsia"/>
          <w:sz w:val="24"/>
        </w:rPr>
        <w:t>AD603</w:t>
      </w:r>
      <w:r w:rsidRPr="00B71714">
        <w:rPr>
          <w:rFonts w:hint="eastAsia"/>
          <w:sz w:val="24"/>
        </w:rPr>
        <w:t>高速运放用来实现信号放大功能，放大后的信号经由</w:t>
      </w:r>
      <w:r w:rsidRPr="00B71714">
        <w:rPr>
          <w:rFonts w:hint="eastAsia"/>
          <w:sz w:val="24"/>
        </w:rPr>
        <w:t>74HC14</w:t>
      </w:r>
      <w:r w:rsidR="008631EA" w:rsidRPr="00B71714">
        <w:rPr>
          <w:rFonts w:hint="eastAsia"/>
          <w:sz w:val="24"/>
        </w:rPr>
        <w:t>将正弦波转换成方波。</w:t>
      </w:r>
    </w:p>
    <w:p w14:paraId="2DEEA698" w14:textId="2EC2917D" w:rsidR="00B67935" w:rsidRPr="00B71714" w:rsidRDefault="008631EA" w:rsidP="0091004F">
      <w:pPr>
        <w:spacing w:line="360" w:lineRule="auto"/>
        <w:rPr>
          <w:sz w:val="24"/>
        </w:rPr>
      </w:pPr>
      <w:r w:rsidRPr="00B71714">
        <w:rPr>
          <w:rFonts w:hint="eastAsia"/>
          <w:sz w:val="24"/>
        </w:rPr>
        <w:t>为满足设计要求中的测量频率范围，我们在单片机前端加入了一个</w:t>
      </w:r>
      <w:r w:rsidR="00B71714">
        <w:rPr>
          <w:rFonts w:hint="eastAsia"/>
          <w:sz w:val="24"/>
        </w:rPr>
        <w:t>分频</w:t>
      </w:r>
      <w:r w:rsidRPr="00B71714">
        <w:rPr>
          <w:rFonts w:hint="eastAsia"/>
          <w:sz w:val="24"/>
        </w:rPr>
        <w:t>计数器，该计数器采用</w:t>
      </w:r>
      <w:r w:rsidRPr="00B71714">
        <w:rPr>
          <w:rFonts w:hint="eastAsia"/>
          <w:sz w:val="24"/>
        </w:rPr>
        <w:t>74</w:t>
      </w:r>
      <w:r w:rsidRPr="00B71714">
        <w:rPr>
          <w:sz w:val="24"/>
        </w:rPr>
        <w:t>LS163</w:t>
      </w:r>
      <w:r w:rsidRPr="00B71714">
        <w:rPr>
          <w:sz w:val="24"/>
        </w:rPr>
        <w:t>芯片，最大分频数为</w:t>
      </w:r>
      <w:r w:rsidRPr="00B71714">
        <w:rPr>
          <w:sz w:val="24"/>
        </w:rPr>
        <w:t>16</w:t>
      </w:r>
      <w:r w:rsidRPr="00B71714">
        <w:rPr>
          <w:sz w:val="24"/>
        </w:rPr>
        <w:t>频，能相对较好地实现要设计求。</w:t>
      </w:r>
    </w:p>
    <w:p w14:paraId="6564769A" w14:textId="524F4EC1" w:rsidR="00EC3915" w:rsidRPr="00B71714" w:rsidRDefault="008631EA" w:rsidP="00B71714">
      <w:pPr>
        <w:pStyle w:val="2"/>
        <w:ind w:firstLine="0"/>
        <w:rPr>
          <w:sz w:val="28"/>
          <w:szCs w:val="28"/>
        </w:rPr>
      </w:pPr>
      <w:r w:rsidRPr="008631EA">
        <w:rPr>
          <w:sz w:val="28"/>
          <w:szCs w:val="28"/>
        </w:rPr>
        <w:t>3.2</w:t>
      </w:r>
      <w:r w:rsidRPr="008631EA">
        <w:rPr>
          <w:sz w:val="28"/>
          <w:szCs w:val="28"/>
        </w:rPr>
        <w:t>单片机</w:t>
      </w:r>
    </w:p>
    <w:p w14:paraId="65DC0725" w14:textId="27DA8A81" w:rsidR="00EC3915" w:rsidRDefault="00EC3915" w:rsidP="00EC3915">
      <w:pPr>
        <w:spacing w:line="360" w:lineRule="auto"/>
        <w:rPr>
          <w:sz w:val="24"/>
          <w:szCs w:val="24"/>
        </w:rPr>
      </w:pPr>
      <w:r w:rsidRPr="00EC3915">
        <w:rPr>
          <w:sz w:val="24"/>
          <w:szCs w:val="24"/>
        </w:rPr>
        <w:t>P0</w:t>
      </w:r>
      <w:r w:rsidRPr="00EC3915">
        <w:rPr>
          <w:sz w:val="24"/>
          <w:szCs w:val="24"/>
        </w:rPr>
        <w:t>口：</w:t>
      </w:r>
      <w:r w:rsidRPr="00EC3915">
        <w:rPr>
          <w:sz w:val="24"/>
          <w:szCs w:val="24"/>
        </w:rPr>
        <w:t>P0</w:t>
      </w:r>
      <w:r w:rsidRPr="00EC3915">
        <w:rPr>
          <w:sz w:val="24"/>
          <w:szCs w:val="24"/>
        </w:rPr>
        <w:t>口为一个</w:t>
      </w:r>
      <w:proofErr w:type="gramStart"/>
      <w:r w:rsidRPr="00EC3915">
        <w:rPr>
          <w:sz w:val="24"/>
          <w:szCs w:val="24"/>
        </w:rPr>
        <w:t>8</w:t>
      </w:r>
      <w:r w:rsidRPr="00EC3915">
        <w:rPr>
          <w:sz w:val="24"/>
          <w:szCs w:val="24"/>
        </w:rPr>
        <w:t>位漏级开路</w:t>
      </w:r>
      <w:proofErr w:type="gramEnd"/>
      <w:r w:rsidRPr="00EC3915">
        <w:rPr>
          <w:sz w:val="24"/>
          <w:szCs w:val="24"/>
        </w:rPr>
        <w:t>双向</w:t>
      </w:r>
      <w:r w:rsidRPr="00EC3915">
        <w:rPr>
          <w:sz w:val="24"/>
          <w:szCs w:val="24"/>
        </w:rPr>
        <w:t>I/O</w:t>
      </w:r>
      <w:r w:rsidRPr="00EC3915">
        <w:rPr>
          <w:sz w:val="24"/>
          <w:szCs w:val="24"/>
        </w:rPr>
        <w:t>口，每个管脚可吸收</w:t>
      </w:r>
      <w:r w:rsidRPr="00EC3915">
        <w:rPr>
          <w:sz w:val="24"/>
          <w:szCs w:val="24"/>
        </w:rPr>
        <w:t>8TTL</w:t>
      </w:r>
      <w:r w:rsidRPr="00EC3915">
        <w:rPr>
          <w:sz w:val="24"/>
          <w:szCs w:val="24"/>
        </w:rPr>
        <w:t>门电流。当</w:t>
      </w:r>
      <w:r w:rsidRPr="00EC3915">
        <w:rPr>
          <w:sz w:val="24"/>
          <w:szCs w:val="24"/>
        </w:rPr>
        <w:t>P1</w:t>
      </w:r>
      <w:r w:rsidRPr="00EC3915">
        <w:rPr>
          <w:sz w:val="24"/>
          <w:szCs w:val="24"/>
        </w:rPr>
        <w:t>口的管脚写</w:t>
      </w:r>
      <w:r w:rsidRPr="00EC3915">
        <w:rPr>
          <w:sz w:val="24"/>
          <w:szCs w:val="24"/>
        </w:rPr>
        <w:t>“1”</w:t>
      </w:r>
      <w:r w:rsidRPr="00EC3915">
        <w:rPr>
          <w:sz w:val="24"/>
          <w:szCs w:val="24"/>
        </w:rPr>
        <w:t>时，被定义为高</w:t>
      </w:r>
      <w:proofErr w:type="gramStart"/>
      <w:r w:rsidRPr="00EC3915">
        <w:rPr>
          <w:sz w:val="24"/>
          <w:szCs w:val="24"/>
        </w:rPr>
        <w:t>阻</w:t>
      </w:r>
      <w:proofErr w:type="gramEnd"/>
      <w:r w:rsidRPr="00EC3915">
        <w:rPr>
          <w:sz w:val="24"/>
          <w:szCs w:val="24"/>
        </w:rPr>
        <w:t>输入。</w:t>
      </w:r>
      <w:r w:rsidRPr="00EC3915">
        <w:rPr>
          <w:sz w:val="24"/>
          <w:szCs w:val="24"/>
        </w:rPr>
        <w:t>P0</w:t>
      </w:r>
      <w:r w:rsidRPr="00EC3915">
        <w:rPr>
          <w:sz w:val="24"/>
          <w:szCs w:val="24"/>
        </w:rPr>
        <w:t>能够用于外部程序数据存储器，它可以被定义为数据</w:t>
      </w:r>
      <w:r w:rsidRPr="00EC3915">
        <w:rPr>
          <w:sz w:val="24"/>
          <w:szCs w:val="24"/>
        </w:rPr>
        <w:t>/</w:t>
      </w:r>
      <w:r w:rsidRPr="00EC3915">
        <w:rPr>
          <w:sz w:val="24"/>
          <w:szCs w:val="24"/>
        </w:rPr>
        <w:t>地址的第八位</w:t>
      </w:r>
    </w:p>
    <w:p w14:paraId="4CB0C540" w14:textId="62D2A295" w:rsidR="00EC3915" w:rsidRDefault="00EC3915" w:rsidP="00EC3915">
      <w:pPr>
        <w:spacing w:line="360" w:lineRule="auto"/>
        <w:rPr>
          <w:sz w:val="24"/>
          <w:szCs w:val="24"/>
        </w:rPr>
      </w:pPr>
      <w:r w:rsidRPr="00EC3915">
        <w:rPr>
          <w:sz w:val="24"/>
          <w:szCs w:val="24"/>
        </w:rPr>
        <w:t>P1</w:t>
      </w:r>
      <w:r w:rsidRPr="00EC3915">
        <w:rPr>
          <w:sz w:val="24"/>
          <w:szCs w:val="24"/>
        </w:rPr>
        <w:t>口：</w:t>
      </w:r>
      <w:r w:rsidRPr="00EC3915">
        <w:rPr>
          <w:sz w:val="24"/>
          <w:szCs w:val="24"/>
        </w:rPr>
        <w:t>P1</w:t>
      </w:r>
      <w:r w:rsidRPr="00EC3915">
        <w:rPr>
          <w:sz w:val="24"/>
          <w:szCs w:val="24"/>
        </w:rPr>
        <w:t>口是一个内部提供上拉电阻的</w:t>
      </w:r>
      <w:r w:rsidRPr="00EC3915">
        <w:rPr>
          <w:sz w:val="24"/>
          <w:szCs w:val="24"/>
        </w:rPr>
        <w:t>8</w:t>
      </w:r>
      <w:r w:rsidRPr="00EC3915">
        <w:rPr>
          <w:sz w:val="24"/>
          <w:szCs w:val="24"/>
        </w:rPr>
        <w:t>位双向</w:t>
      </w:r>
      <w:r w:rsidRPr="00EC3915">
        <w:rPr>
          <w:sz w:val="24"/>
          <w:szCs w:val="24"/>
        </w:rPr>
        <w:t>I/O</w:t>
      </w:r>
      <w:r w:rsidRPr="00EC3915">
        <w:rPr>
          <w:sz w:val="24"/>
          <w:szCs w:val="24"/>
        </w:rPr>
        <w:t>口，</w:t>
      </w:r>
      <w:r w:rsidRPr="00EC3915">
        <w:rPr>
          <w:sz w:val="24"/>
          <w:szCs w:val="24"/>
        </w:rPr>
        <w:t>P1</w:t>
      </w:r>
      <w:r w:rsidRPr="00EC3915">
        <w:rPr>
          <w:sz w:val="24"/>
          <w:szCs w:val="24"/>
        </w:rPr>
        <w:t>口缓冲器能接收输出</w:t>
      </w:r>
      <w:r w:rsidRPr="00EC3915">
        <w:rPr>
          <w:sz w:val="24"/>
          <w:szCs w:val="24"/>
        </w:rPr>
        <w:t>4TTL</w:t>
      </w:r>
      <w:r w:rsidRPr="00EC3915">
        <w:rPr>
          <w:sz w:val="24"/>
          <w:szCs w:val="24"/>
        </w:rPr>
        <w:t>门电流。</w:t>
      </w:r>
      <w:r w:rsidRPr="00EC3915">
        <w:rPr>
          <w:sz w:val="24"/>
          <w:szCs w:val="24"/>
        </w:rPr>
        <w:t>P1</w:t>
      </w:r>
      <w:r w:rsidRPr="00EC3915">
        <w:rPr>
          <w:sz w:val="24"/>
          <w:szCs w:val="24"/>
        </w:rPr>
        <w:t>口管脚写入</w:t>
      </w:r>
      <w:r w:rsidRPr="00EC3915">
        <w:rPr>
          <w:sz w:val="24"/>
          <w:szCs w:val="24"/>
        </w:rPr>
        <w:t>“1”</w:t>
      </w:r>
      <w:r w:rsidRPr="00EC3915">
        <w:rPr>
          <w:sz w:val="24"/>
          <w:szCs w:val="24"/>
        </w:rPr>
        <w:t>后，电位被内部上拉为高，可用作输入，</w:t>
      </w:r>
      <w:r w:rsidRPr="00EC3915">
        <w:rPr>
          <w:sz w:val="24"/>
          <w:szCs w:val="24"/>
        </w:rPr>
        <w:t>P1</w:t>
      </w:r>
      <w:r w:rsidRPr="00EC3915">
        <w:rPr>
          <w:sz w:val="24"/>
          <w:szCs w:val="24"/>
        </w:rPr>
        <w:t>口被外部下拉为低电平时，将输出电流</w:t>
      </w:r>
    </w:p>
    <w:p w14:paraId="7C2CFFF6" w14:textId="674C75CD" w:rsidR="00EC3915" w:rsidRDefault="004D38DD" w:rsidP="004D38DD">
      <w:pPr>
        <w:spacing w:line="360" w:lineRule="auto"/>
        <w:ind w:firstLine="0"/>
        <w:rPr>
          <w:sz w:val="24"/>
          <w:szCs w:val="24"/>
        </w:rPr>
      </w:pPr>
      <w:r>
        <w:rPr>
          <w:rFonts w:hint="eastAsia"/>
          <w:noProof/>
          <w:sz w:val="24"/>
          <w:szCs w:val="24"/>
        </w:rPr>
        <w:drawing>
          <wp:inline distT="0" distB="0" distL="0" distR="0" wp14:anchorId="7B503600" wp14:editId="103D2E0C">
            <wp:extent cx="4735902" cy="3556058"/>
            <wp:effectExtent l="0" t="0" r="762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c12c5a.jpg"/>
                    <pic:cNvPicPr/>
                  </pic:nvPicPr>
                  <pic:blipFill>
                    <a:blip r:embed="rId12">
                      <a:extLst>
                        <a:ext uri="{28A0092B-C50C-407E-A947-70E740481C1C}">
                          <a14:useLocalDpi xmlns:a14="http://schemas.microsoft.com/office/drawing/2010/main" val="0"/>
                        </a:ext>
                      </a:extLst>
                    </a:blip>
                    <a:stretch>
                      <a:fillRect/>
                    </a:stretch>
                  </pic:blipFill>
                  <pic:spPr>
                    <a:xfrm>
                      <a:off x="0" y="0"/>
                      <a:ext cx="4753329" cy="3569143"/>
                    </a:xfrm>
                    <a:prstGeom prst="rect">
                      <a:avLst/>
                    </a:prstGeom>
                  </pic:spPr>
                </pic:pic>
              </a:graphicData>
            </a:graphic>
          </wp:inline>
        </w:drawing>
      </w:r>
    </w:p>
    <w:p w14:paraId="2CBD8B85" w14:textId="73A37758" w:rsidR="00B71714" w:rsidRDefault="00B71714" w:rsidP="00B71714">
      <w:pPr>
        <w:pStyle w:val="2"/>
        <w:ind w:firstLine="0"/>
        <w:rPr>
          <w:rFonts w:ascii="宋体" w:eastAsia="宋体" w:hAnsi="宋体"/>
          <w:sz w:val="24"/>
          <w:szCs w:val="24"/>
        </w:rPr>
      </w:pPr>
      <w:r w:rsidRPr="00B71714">
        <w:rPr>
          <w:rFonts w:ascii="宋体" w:eastAsia="宋体" w:hAnsi="宋体"/>
          <w:sz w:val="24"/>
          <w:szCs w:val="24"/>
        </w:rPr>
        <w:lastRenderedPageBreak/>
        <w:t>3.3放大器电路</w:t>
      </w:r>
    </w:p>
    <w:p w14:paraId="79544638" w14:textId="2BE5CE86" w:rsidR="00B71714" w:rsidRPr="00B71714" w:rsidRDefault="00B71714" w:rsidP="00B71714">
      <w:pPr>
        <w:spacing w:line="360" w:lineRule="auto"/>
        <w:rPr>
          <w:sz w:val="24"/>
          <w:szCs w:val="24"/>
        </w:rPr>
      </w:pPr>
      <w:r>
        <w:rPr>
          <w:sz w:val="24"/>
          <w:szCs w:val="24"/>
        </w:rPr>
        <w:t>放大器电路</w:t>
      </w:r>
      <w:r w:rsidR="00A40EE3">
        <w:rPr>
          <w:sz w:val="24"/>
          <w:szCs w:val="24"/>
        </w:rPr>
        <w:t>使用的芯片是</w:t>
      </w:r>
      <w:r w:rsidR="00A40EE3">
        <w:rPr>
          <w:sz w:val="24"/>
          <w:szCs w:val="24"/>
        </w:rPr>
        <w:t>AD603</w:t>
      </w:r>
      <w:r w:rsidRPr="00B71714">
        <w:rPr>
          <w:sz w:val="24"/>
          <w:szCs w:val="24"/>
        </w:rPr>
        <w:t>，</w:t>
      </w:r>
      <w:r w:rsidR="00A40EE3">
        <w:rPr>
          <w:sz w:val="24"/>
          <w:szCs w:val="24"/>
        </w:rPr>
        <w:t>AD603</w:t>
      </w:r>
      <w:r w:rsidR="00A40EE3">
        <w:rPr>
          <w:sz w:val="24"/>
          <w:szCs w:val="24"/>
        </w:rPr>
        <w:t>是</w:t>
      </w:r>
      <w:r w:rsidR="00A40EE3">
        <w:rPr>
          <w:sz w:val="24"/>
          <w:szCs w:val="24"/>
        </w:rPr>
        <w:t>AD</w:t>
      </w:r>
      <w:r w:rsidR="00A40EE3">
        <w:rPr>
          <w:sz w:val="24"/>
          <w:szCs w:val="24"/>
        </w:rPr>
        <w:t>公司推出的一款宽频带、低噪声、低畸变、增益范围连续可调的可控增益放大器。</w:t>
      </w:r>
      <w:r w:rsidR="00A40EE3">
        <w:rPr>
          <w:rFonts w:hint="eastAsia"/>
          <w:sz w:val="24"/>
          <w:szCs w:val="24"/>
        </w:rPr>
        <w:t>AD603</w:t>
      </w:r>
      <w:r w:rsidR="00A40EE3">
        <w:rPr>
          <w:rFonts w:hint="eastAsia"/>
          <w:sz w:val="24"/>
          <w:szCs w:val="24"/>
        </w:rPr>
        <w:t>的增益由管脚电压控制，按线性规律变化。其内部包含的固定增益放大器的增益额度由外接反馈的网络不同而</w:t>
      </w:r>
      <w:r w:rsidR="007C5825">
        <w:rPr>
          <w:rFonts w:hint="eastAsia"/>
          <w:sz w:val="24"/>
          <w:szCs w:val="24"/>
        </w:rPr>
        <w:t>改变，以满足增益变化的需要。</w:t>
      </w:r>
      <w:r w:rsidR="00A40EE3" w:rsidRPr="00B71714">
        <w:rPr>
          <w:rFonts w:hint="eastAsia"/>
          <w:sz w:val="24"/>
          <w:szCs w:val="24"/>
        </w:rPr>
        <w:t xml:space="preserve"> </w:t>
      </w:r>
    </w:p>
    <w:p w14:paraId="01A530C0" w14:textId="542075BC" w:rsidR="004D38DD" w:rsidRDefault="004D38DD" w:rsidP="004D38DD">
      <w:pPr>
        <w:pStyle w:val="3"/>
        <w:ind w:firstLine="0"/>
        <w:rPr>
          <w:rFonts w:ascii="宋体" w:hAnsi="宋体"/>
          <w:sz w:val="24"/>
          <w:szCs w:val="24"/>
        </w:rPr>
      </w:pPr>
      <w:r w:rsidRPr="004D38DD">
        <w:rPr>
          <w:rFonts w:ascii="宋体" w:hAnsi="宋体"/>
          <w:sz w:val="24"/>
          <w:szCs w:val="24"/>
        </w:rPr>
        <w:t>3.</w:t>
      </w:r>
      <w:r w:rsidR="00B71714">
        <w:rPr>
          <w:rFonts w:ascii="宋体" w:hAnsi="宋体"/>
          <w:sz w:val="24"/>
          <w:szCs w:val="24"/>
        </w:rPr>
        <w:t>4</w:t>
      </w:r>
      <w:r w:rsidRPr="004D38DD">
        <w:rPr>
          <w:rFonts w:ascii="宋体" w:hAnsi="宋体"/>
          <w:sz w:val="24"/>
          <w:szCs w:val="24"/>
        </w:rPr>
        <w:t>比较器电路</w:t>
      </w:r>
    </w:p>
    <w:p w14:paraId="086EE3C6" w14:textId="10ED48E0" w:rsidR="00243BC0" w:rsidRDefault="00243BC0" w:rsidP="00243BC0">
      <w:pPr>
        <w:spacing w:line="360" w:lineRule="auto"/>
        <w:rPr>
          <w:sz w:val="24"/>
          <w:szCs w:val="24"/>
        </w:rPr>
      </w:pPr>
      <w:r>
        <w:rPr>
          <w:sz w:val="24"/>
          <w:szCs w:val="24"/>
        </w:rPr>
        <w:t>比较器用的芯片是</w:t>
      </w:r>
      <w:r>
        <w:rPr>
          <w:sz w:val="24"/>
          <w:szCs w:val="24"/>
        </w:rPr>
        <w:t>74HC14</w:t>
      </w:r>
      <w:r>
        <w:rPr>
          <w:sz w:val="24"/>
          <w:szCs w:val="24"/>
        </w:rPr>
        <w:t>，</w:t>
      </w:r>
      <w:r w:rsidRPr="00243BC0">
        <w:rPr>
          <w:sz w:val="24"/>
          <w:szCs w:val="24"/>
        </w:rPr>
        <w:t>74HC14</w:t>
      </w:r>
      <w:r w:rsidRPr="00243BC0">
        <w:rPr>
          <w:sz w:val="24"/>
          <w:szCs w:val="24"/>
        </w:rPr>
        <w:t>是一款兼容</w:t>
      </w:r>
      <w:r w:rsidRPr="00243BC0">
        <w:rPr>
          <w:sz w:val="24"/>
          <w:szCs w:val="24"/>
        </w:rPr>
        <w:t>TTL</w:t>
      </w:r>
      <w:r w:rsidRPr="00243BC0">
        <w:rPr>
          <w:sz w:val="24"/>
          <w:szCs w:val="24"/>
        </w:rPr>
        <w:t>器件引脚的高速</w:t>
      </w:r>
      <w:r w:rsidRPr="00243BC0">
        <w:rPr>
          <w:sz w:val="24"/>
          <w:szCs w:val="24"/>
        </w:rPr>
        <w:t>CMOS</w:t>
      </w:r>
      <w:r w:rsidRPr="00243BC0">
        <w:rPr>
          <w:sz w:val="24"/>
          <w:szCs w:val="24"/>
        </w:rPr>
        <w:t>器件，逻辑功能为</w:t>
      </w:r>
      <w:r w:rsidRPr="00243BC0">
        <w:rPr>
          <w:sz w:val="24"/>
          <w:szCs w:val="24"/>
        </w:rPr>
        <w:t>6</w:t>
      </w:r>
      <w:r>
        <w:rPr>
          <w:sz w:val="24"/>
          <w:szCs w:val="24"/>
        </w:rPr>
        <w:t>路斯密特触发反相器，其耗电量低，速度快，</w:t>
      </w:r>
      <w:r w:rsidRPr="00243BC0">
        <w:rPr>
          <w:sz w:val="24"/>
          <w:szCs w:val="24"/>
        </w:rPr>
        <w:t>可将缓慢变化的输入信号转换成清晰、无抖动的输出信号。</w:t>
      </w:r>
      <w:r>
        <w:rPr>
          <w:sz w:val="24"/>
          <w:szCs w:val="24"/>
        </w:rPr>
        <w:t>74HC14</w:t>
      </w:r>
      <w:r>
        <w:rPr>
          <w:sz w:val="24"/>
          <w:szCs w:val="24"/>
        </w:rPr>
        <w:t>中含</w:t>
      </w:r>
      <w:r>
        <w:rPr>
          <w:sz w:val="24"/>
          <w:szCs w:val="24"/>
        </w:rPr>
        <w:t>6</w:t>
      </w:r>
      <w:r>
        <w:rPr>
          <w:sz w:val="24"/>
          <w:szCs w:val="24"/>
        </w:rPr>
        <w:t>个基本单元，简化电路图为：</w:t>
      </w:r>
    </w:p>
    <w:p w14:paraId="7A1168CD" w14:textId="40AB9FF1" w:rsidR="00243BC0" w:rsidRPr="00243BC0" w:rsidRDefault="00243BC0" w:rsidP="00243BC0">
      <w:pPr>
        <w:spacing w:line="360" w:lineRule="auto"/>
        <w:ind w:firstLine="0"/>
        <w:jc w:val="center"/>
        <w:rPr>
          <w:sz w:val="24"/>
          <w:szCs w:val="24"/>
        </w:rPr>
      </w:pPr>
      <w:r>
        <w:rPr>
          <w:rFonts w:hint="eastAsia"/>
          <w:noProof/>
          <w:sz w:val="24"/>
          <w:szCs w:val="24"/>
        </w:rPr>
        <w:drawing>
          <wp:inline distT="0" distB="0" distL="0" distR="0" wp14:anchorId="1323C0E9" wp14:editId="4B4818DB">
            <wp:extent cx="4338715" cy="1673525"/>
            <wp:effectExtent l="0" t="0" r="508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比较器电路.png"/>
                    <pic:cNvPicPr/>
                  </pic:nvPicPr>
                  <pic:blipFill>
                    <a:blip r:embed="rId13">
                      <a:extLst>
                        <a:ext uri="{28A0092B-C50C-407E-A947-70E740481C1C}">
                          <a14:useLocalDpi xmlns:a14="http://schemas.microsoft.com/office/drawing/2010/main" val="0"/>
                        </a:ext>
                      </a:extLst>
                    </a:blip>
                    <a:stretch>
                      <a:fillRect/>
                    </a:stretch>
                  </pic:blipFill>
                  <pic:spPr>
                    <a:xfrm>
                      <a:off x="0" y="0"/>
                      <a:ext cx="4418142" cy="1704161"/>
                    </a:xfrm>
                    <a:prstGeom prst="rect">
                      <a:avLst/>
                    </a:prstGeom>
                  </pic:spPr>
                </pic:pic>
              </a:graphicData>
            </a:graphic>
          </wp:inline>
        </w:drawing>
      </w:r>
    </w:p>
    <w:p w14:paraId="356177D7" w14:textId="5ECB5A9C" w:rsidR="00DA3C4A" w:rsidRDefault="00DA3C4A" w:rsidP="00DA3C4A">
      <w:pPr>
        <w:pStyle w:val="3"/>
        <w:ind w:firstLine="0"/>
        <w:rPr>
          <w:rFonts w:ascii="宋体" w:hAnsi="宋体"/>
          <w:sz w:val="24"/>
          <w:szCs w:val="24"/>
        </w:rPr>
      </w:pPr>
      <w:r w:rsidRPr="00DA3C4A">
        <w:rPr>
          <w:rFonts w:ascii="宋体" w:hAnsi="宋体"/>
          <w:sz w:val="24"/>
          <w:szCs w:val="24"/>
        </w:rPr>
        <w:t>3.</w:t>
      </w:r>
      <w:r w:rsidR="00B71714">
        <w:rPr>
          <w:rFonts w:ascii="宋体" w:hAnsi="宋体"/>
          <w:sz w:val="24"/>
          <w:szCs w:val="24"/>
        </w:rPr>
        <w:t>5</w:t>
      </w:r>
      <w:r w:rsidRPr="00DA3C4A">
        <w:rPr>
          <w:rFonts w:ascii="宋体" w:hAnsi="宋体"/>
          <w:sz w:val="24"/>
          <w:szCs w:val="24"/>
        </w:rPr>
        <w:t>计数器电路</w:t>
      </w:r>
    </w:p>
    <w:p w14:paraId="4424298F" w14:textId="40414BA5" w:rsidR="006166B0" w:rsidRDefault="006166B0" w:rsidP="009C5C27">
      <w:pPr>
        <w:spacing w:line="360" w:lineRule="auto"/>
        <w:rPr>
          <w:sz w:val="24"/>
          <w:szCs w:val="24"/>
        </w:rPr>
      </w:pPr>
      <w:r w:rsidRPr="009C5C27">
        <w:rPr>
          <w:sz w:val="24"/>
          <w:szCs w:val="24"/>
        </w:rPr>
        <w:t>计数器电路用的芯片是</w:t>
      </w:r>
      <w:r w:rsidRPr="009C5C27">
        <w:rPr>
          <w:sz w:val="24"/>
          <w:szCs w:val="24"/>
        </w:rPr>
        <w:t>74LS163</w:t>
      </w:r>
      <w:r w:rsidR="009C5C27">
        <w:rPr>
          <w:sz w:val="24"/>
          <w:szCs w:val="24"/>
        </w:rPr>
        <w:t>，</w:t>
      </w:r>
      <w:r w:rsidR="009C5C27" w:rsidRPr="009C5C27">
        <w:rPr>
          <w:sz w:val="24"/>
          <w:szCs w:val="24"/>
        </w:rPr>
        <w:t>当</w:t>
      </w:r>
      <w:r w:rsidR="009C5C27" w:rsidRPr="009C5C27">
        <w:rPr>
          <w:sz w:val="24"/>
          <w:szCs w:val="24"/>
        </w:rPr>
        <w:t>CEP</w:t>
      </w:r>
      <w:r w:rsidR="009C5C27" w:rsidRPr="009C5C27">
        <w:rPr>
          <w:sz w:val="24"/>
          <w:szCs w:val="24"/>
        </w:rPr>
        <w:t>、</w:t>
      </w:r>
      <w:r w:rsidR="009C5C27">
        <w:rPr>
          <w:color w:val="000000" w:themeColor="text1"/>
          <w:sz w:val="24"/>
          <w:szCs w:val="24"/>
        </w:rPr>
        <w:t>CET</w:t>
      </w:r>
      <w:r w:rsidR="009C5C27" w:rsidRPr="009C5C27">
        <w:rPr>
          <w:sz w:val="24"/>
          <w:szCs w:val="24"/>
        </w:rPr>
        <w:t>接高时，芯片可以正常计数，</w:t>
      </w:r>
      <w:r w:rsidR="009C5C27" w:rsidRPr="009C5C27">
        <w:rPr>
          <w:sz w:val="24"/>
          <w:szCs w:val="24"/>
        </w:rPr>
        <w:t>P0~P3</w:t>
      </w:r>
      <w:r w:rsidR="009C5C27" w:rsidRPr="009C5C27">
        <w:rPr>
          <w:sz w:val="24"/>
          <w:szCs w:val="24"/>
        </w:rPr>
        <w:t>是置位数据的输入端，</w:t>
      </w:r>
      <w:r w:rsidR="009C5C27" w:rsidRPr="009C5C27">
        <w:rPr>
          <w:sz w:val="24"/>
          <w:szCs w:val="24"/>
        </w:rPr>
        <w:t>Q0~Q3</w:t>
      </w:r>
      <w:r w:rsidR="009C5C27" w:rsidRPr="009C5C27">
        <w:rPr>
          <w:sz w:val="24"/>
          <w:szCs w:val="24"/>
        </w:rPr>
        <w:t>是数据的输出端，而置数端和清零端只有</w:t>
      </w:r>
      <w:proofErr w:type="gramStart"/>
      <w:r w:rsidR="009C5C27" w:rsidRPr="009C5C27">
        <w:rPr>
          <w:sz w:val="24"/>
          <w:szCs w:val="24"/>
        </w:rPr>
        <w:t>有</w:t>
      </w:r>
      <w:proofErr w:type="gramEnd"/>
      <w:r w:rsidR="009C5C27" w:rsidRPr="009C5C27">
        <w:rPr>
          <w:sz w:val="24"/>
          <w:szCs w:val="24"/>
        </w:rPr>
        <w:t>一个低电平就会执行置数或清零。</w:t>
      </w:r>
      <w:r w:rsidR="008E696C">
        <w:rPr>
          <w:sz w:val="24"/>
          <w:szCs w:val="24"/>
        </w:rPr>
        <w:t>该芯片与与非门构成分频电路</w:t>
      </w:r>
      <w:r w:rsidR="00B71714">
        <w:rPr>
          <w:sz w:val="24"/>
          <w:szCs w:val="24"/>
        </w:rPr>
        <w:t>，以此来提高测量频率值</w:t>
      </w:r>
      <w:r w:rsidR="008E696C">
        <w:rPr>
          <w:sz w:val="24"/>
          <w:szCs w:val="24"/>
        </w:rPr>
        <w:t>。</w:t>
      </w:r>
    </w:p>
    <w:p w14:paraId="6EE26C38" w14:textId="00AC4341" w:rsidR="008E696C" w:rsidRDefault="008E696C" w:rsidP="00F31D32">
      <w:pPr>
        <w:spacing w:line="360" w:lineRule="auto"/>
        <w:ind w:firstLineChars="600" w:firstLine="1440"/>
        <w:rPr>
          <w:sz w:val="24"/>
          <w:szCs w:val="24"/>
        </w:rPr>
      </w:pPr>
      <w:r>
        <w:rPr>
          <w:rFonts w:hint="eastAsia"/>
          <w:noProof/>
          <w:sz w:val="24"/>
          <w:szCs w:val="24"/>
        </w:rPr>
        <w:drawing>
          <wp:inline distT="0" distB="0" distL="0" distR="0" wp14:anchorId="34542C6A" wp14:editId="0F927557">
            <wp:extent cx="2682815" cy="1581677"/>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4ls163.jpg"/>
                    <pic:cNvPicPr/>
                  </pic:nvPicPr>
                  <pic:blipFill>
                    <a:blip r:embed="rId14">
                      <a:extLst>
                        <a:ext uri="{28A0092B-C50C-407E-A947-70E740481C1C}">
                          <a14:useLocalDpi xmlns:a14="http://schemas.microsoft.com/office/drawing/2010/main" val="0"/>
                        </a:ext>
                      </a:extLst>
                    </a:blip>
                    <a:stretch>
                      <a:fillRect/>
                    </a:stretch>
                  </pic:blipFill>
                  <pic:spPr>
                    <a:xfrm>
                      <a:off x="0" y="0"/>
                      <a:ext cx="2737768" cy="1614075"/>
                    </a:xfrm>
                    <a:prstGeom prst="rect">
                      <a:avLst/>
                    </a:prstGeom>
                  </pic:spPr>
                </pic:pic>
              </a:graphicData>
            </a:graphic>
          </wp:inline>
        </w:drawing>
      </w:r>
    </w:p>
    <w:p w14:paraId="135F637A" w14:textId="6F4D89E9" w:rsidR="00FC1100" w:rsidRDefault="00FC1100" w:rsidP="00FC1100">
      <w:pPr>
        <w:pStyle w:val="2"/>
        <w:ind w:firstLine="0"/>
        <w:rPr>
          <w:rFonts w:ascii="宋体" w:eastAsia="宋体" w:hAnsi="宋体"/>
          <w:sz w:val="24"/>
          <w:szCs w:val="24"/>
        </w:rPr>
      </w:pPr>
      <w:r w:rsidRPr="00FC1100">
        <w:rPr>
          <w:rFonts w:ascii="宋体" w:eastAsia="宋体" w:hAnsi="宋体"/>
          <w:sz w:val="24"/>
          <w:szCs w:val="24"/>
        </w:rPr>
        <w:lastRenderedPageBreak/>
        <w:t>3.6</w:t>
      </w:r>
      <w:r>
        <w:rPr>
          <w:rFonts w:ascii="宋体" w:eastAsia="宋体" w:hAnsi="宋体"/>
          <w:sz w:val="24"/>
          <w:szCs w:val="24"/>
        </w:rPr>
        <w:t xml:space="preserve"> </w:t>
      </w:r>
      <w:r w:rsidRPr="00FC1100">
        <w:rPr>
          <w:rFonts w:ascii="宋体" w:eastAsia="宋体" w:hAnsi="宋体"/>
          <w:sz w:val="24"/>
          <w:szCs w:val="24"/>
        </w:rPr>
        <w:t>软件设计</w:t>
      </w:r>
    </w:p>
    <w:p w14:paraId="44D62ADE" w14:textId="48535279" w:rsidR="00FC1100" w:rsidRDefault="00FC1100" w:rsidP="00FC1100">
      <w:pPr>
        <w:spacing w:line="360" w:lineRule="auto"/>
        <w:ind w:left="420" w:firstLine="0"/>
        <w:rPr>
          <w:sz w:val="24"/>
          <w:szCs w:val="24"/>
        </w:rPr>
      </w:pPr>
      <w:r w:rsidRPr="00FC1100">
        <w:rPr>
          <w:rFonts w:hint="eastAsia"/>
          <w:sz w:val="24"/>
          <w:szCs w:val="24"/>
        </w:rPr>
        <w:t>根据题目要求软件部分主要实现键盘的设置和显示，定时器和计数器的设定。</w:t>
      </w:r>
      <w:r w:rsidRPr="00FC1100">
        <w:rPr>
          <w:rFonts w:hint="eastAsia"/>
          <w:sz w:val="24"/>
          <w:szCs w:val="24"/>
        </w:rPr>
        <w:t xml:space="preserve"> </w:t>
      </w:r>
      <w:r>
        <w:rPr>
          <w:sz w:val="24"/>
          <w:szCs w:val="24"/>
        </w:rPr>
        <w:t xml:space="preserve">  </w:t>
      </w:r>
      <w:r>
        <w:rPr>
          <w:rFonts w:hint="eastAsia"/>
          <w:sz w:val="24"/>
          <w:szCs w:val="24"/>
        </w:rPr>
        <w:t>（</w:t>
      </w:r>
      <w:r w:rsidRPr="00FC1100">
        <w:rPr>
          <w:rFonts w:hint="eastAsia"/>
          <w:sz w:val="24"/>
          <w:szCs w:val="24"/>
        </w:rPr>
        <w:t>1</w:t>
      </w:r>
      <w:r w:rsidRPr="00FC1100">
        <w:rPr>
          <w:rFonts w:hint="eastAsia"/>
          <w:sz w:val="24"/>
          <w:szCs w:val="24"/>
        </w:rPr>
        <w:t>）键盘实现功能：设置显示项目以及设置信号分频设定。</w:t>
      </w:r>
      <w:r w:rsidRPr="00FC1100">
        <w:rPr>
          <w:rFonts w:hint="eastAsia"/>
          <w:sz w:val="24"/>
          <w:szCs w:val="24"/>
        </w:rPr>
        <w:t xml:space="preserve"> </w:t>
      </w:r>
    </w:p>
    <w:p w14:paraId="78565A03" w14:textId="77777777" w:rsidR="00FC1100" w:rsidRDefault="00FC1100" w:rsidP="00FC1100">
      <w:pPr>
        <w:spacing w:line="360" w:lineRule="auto"/>
        <w:rPr>
          <w:sz w:val="24"/>
          <w:szCs w:val="24"/>
        </w:rPr>
      </w:pPr>
      <w:r>
        <w:rPr>
          <w:sz w:val="24"/>
          <w:szCs w:val="24"/>
        </w:rPr>
        <w:t>（</w:t>
      </w:r>
      <w:r w:rsidRPr="00FC1100">
        <w:rPr>
          <w:rFonts w:hint="eastAsia"/>
          <w:sz w:val="24"/>
          <w:szCs w:val="24"/>
        </w:rPr>
        <w:t>2</w:t>
      </w:r>
      <w:r w:rsidRPr="00FC1100">
        <w:rPr>
          <w:rFonts w:hint="eastAsia"/>
          <w:sz w:val="24"/>
          <w:szCs w:val="24"/>
        </w:rPr>
        <w:t>）显示部分：显示频率、时间间隔、占空比以及设定菜单。</w:t>
      </w:r>
      <w:r w:rsidRPr="00FC1100">
        <w:rPr>
          <w:rFonts w:hint="eastAsia"/>
          <w:sz w:val="24"/>
          <w:szCs w:val="24"/>
        </w:rPr>
        <w:t xml:space="preserve"> </w:t>
      </w:r>
    </w:p>
    <w:p w14:paraId="5E7C803E" w14:textId="23C82359" w:rsidR="00FC1100" w:rsidRDefault="00FC1100" w:rsidP="00FC1100">
      <w:pPr>
        <w:spacing w:line="360" w:lineRule="auto"/>
        <w:rPr>
          <w:sz w:val="24"/>
          <w:szCs w:val="24"/>
        </w:rPr>
      </w:pPr>
      <w:r>
        <w:rPr>
          <w:rFonts w:hint="eastAsia"/>
          <w:sz w:val="24"/>
          <w:szCs w:val="24"/>
        </w:rPr>
        <w:t>（</w:t>
      </w:r>
      <w:r w:rsidRPr="00FC1100">
        <w:rPr>
          <w:rFonts w:hint="eastAsia"/>
          <w:sz w:val="24"/>
          <w:szCs w:val="24"/>
        </w:rPr>
        <w:t>3</w:t>
      </w:r>
      <w:r w:rsidRPr="00FC1100">
        <w:rPr>
          <w:rFonts w:hint="eastAsia"/>
          <w:sz w:val="24"/>
          <w:szCs w:val="24"/>
        </w:rPr>
        <w:t>）定时器部分：设定为</w:t>
      </w:r>
      <w:r w:rsidRPr="00FC1100">
        <w:rPr>
          <w:rFonts w:hint="eastAsia"/>
          <w:sz w:val="24"/>
          <w:szCs w:val="24"/>
        </w:rPr>
        <w:t xml:space="preserve"> 1s </w:t>
      </w:r>
      <w:r w:rsidRPr="00FC1100">
        <w:rPr>
          <w:rFonts w:hint="eastAsia"/>
          <w:sz w:val="24"/>
          <w:szCs w:val="24"/>
        </w:rPr>
        <w:t>闸门时间，并用另一个定时器配置为计数器记录输入脉冲。</w:t>
      </w:r>
    </w:p>
    <w:p w14:paraId="3F8FD2AF" w14:textId="03894D59" w:rsidR="00FC1100" w:rsidRDefault="00FC1100" w:rsidP="00FC1100">
      <w:pPr>
        <w:pStyle w:val="2"/>
        <w:ind w:firstLine="0"/>
        <w:rPr>
          <w:sz w:val="24"/>
          <w:szCs w:val="24"/>
        </w:rPr>
      </w:pPr>
      <w:r w:rsidRPr="00FC1100">
        <w:rPr>
          <w:sz w:val="24"/>
          <w:szCs w:val="24"/>
        </w:rPr>
        <w:t xml:space="preserve">3.7 </w:t>
      </w:r>
      <w:r w:rsidRPr="00FC1100">
        <w:rPr>
          <w:sz w:val="24"/>
          <w:szCs w:val="24"/>
        </w:rPr>
        <w:t>程序框图</w:t>
      </w:r>
    </w:p>
    <w:p w14:paraId="0375742A" w14:textId="3F4E590F" w:rsidR="00FC1100" w:rsidRDefault="00FC1100" w:rsidP="00FC1100">
      <w:pPr>
        <w:ind w:left="840"/>
      </w:pPr>
      <w:r>
        <w:rPr>
          <w:rFonts w:hint="eastAsia"/>
          <w:noProof/>
        </w:rPr>
        <w:drawing>
          <wp:inline distT="0" distB="0" distL="0" distR="0" wp14:anchorId="3BBB7A5A" wp14:editId="60FCA3B0">
            <wp:extent cx="2961905" cy="283809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主程序.png"/>
                    <pic:cNvPicPr/>
                  </pic:nvPicPr>
                  <pic:blipFill>
                    <a:blip r:embed="rId15">
                      <a:extLst>
                        <a:ext uri="{28A0092B-C50C-407E-A947-70E740481C1C}">
                          <a14:useLocalDpi xmlns:a14="http://schemas.microsoft.com/office/drawing/2010/main" val="0"/>
                        </a:ext>
                      </a:extLst>
                    </a:blip>
                    <a:stretch>
                      <a:fillRect/>
                    </a:stretch>
                  </pic:blipFill>
                  <pic:spPr>
                    <a:xfrm>
                      <a:off x="0" y="0"/>
                      <a:ext cx="2961905" cy="2838095"/>
                    </a:xfrm>
                    <a:prstGeom prst="rect">
                      <a:avLst/>
                    </a:prstGeom>
                  </pic:spPr>
                </pic:pic>
              </a:graphicData>
            </a:graphic>
          </wp:inline>
        </w:drawing>
      </w:r>
    </w:p>
    <w:p w14:paraId="69F55654" w14:textId="3EF93FA8" w:rsidR="00FC1100" w:rsidRDefault="00FC1100" w:rsidP="00FC1100">
      <w:pPr>
        <w:ind w:left="840" w:firstLineChars="900" w:firstLine="2160"/>
        <w:rPr>
          <w:sz w:val="24"/>
          <w:szCs w:val="24"/>
        </w:rPr>
      </w:pPr>
      <w:r w:rsidRPr="00FC1100">
        <w:rPr>
          <w:sz w:val="24"/>
          <w:szCs w:val="24"/>
        </w:rPr>
        <w:t>主程序框图</w:t>
      </w:r>
    </w:p>
    <w:p w14:paraId="03C49303" w14:textId="25381EAC" w:rsidR="00FC1100" w:rsidRDefault="00FC1100" w:rsidP="00FC1100">
      <w:pPr>
        <w:ind w:left="1260" w:firstLineChars="175"/>
        <w:rPr>
          <w:sz w:val="24"/>
          <w:szCs w:val="24"/>
        </w:rPr>
      </w:pPr>
      <w:r>
        <w:rPr>
          <w:rFonts w:hint="eastAsia"/>
          <w:noProof/>
          <w:sz w:val="24"/>
          <w:szCs w:val="24"/>
        </w:rPr>
        <w:lastRenderedPageBreak/>
        <w:drawing>
          <wp:inline distT="0" distB="0" distL="0" distR="0" wp14:anchorId="74FD6B02" wp14:editId="30B985EF">
            <wp:extent cx="2580952" cy="32857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中断子程序.png"/>
                    <pic:cNvPicPr/>
                  </pic:nvPicPr>
                  <pic:blipFill>
                    <a:blip r:embed="rId16">
                      <a:extLst>
                        <a:ext uri="{28A0092B-C50C-407E-A947-70E740481C1C}">
                          <a14:useLocalDpi xmlns:a14="http://schemas.microsoft.com/office/drawing/2010/main" val="0"/>
                        </a:ext>
                      </a:extLst>
                    </a:blip>
                    <a:stretch>
                      <a:fillRect/>
                    </a:stretch>
                  </pic:blipFill>
                  <pic:spPr>
                    <a:xfrm>
                      <a:off x="0" y="0"/>
                      <a:ext cx="2580952" cy="3285714"/>
                    </a:xfrm>
                    <a:prstGeom prst="rect">
                      <a:avLst/>
                    </a:prstGeom>
                  </pic:spPr>
                </pic:pic>
              </a:graphicData>
            </a:graphic>
          </wp:inline>
        </w:drawing>
      </w:r>
    </w:p>
    <w:p w14:paraId="5853F13F" w14:textId="13D1E1B6" w:rsidR="00FC1100" w:rsidRPr="00FC1100" w:rsidRDefault="00FC1100" w:rsidP="00FC1100">
      <w:pPr>
        <w:ind w:left="2520"/>
        <w:rPr>
          <w:sz w:val="24"/>
          <w:szCs w:val="24"/>
        </w:rPr>
      </w:pPr>
      <w:r>
        <w:rPr>
          <w:sz w:val="24"/>
          <w:szCs w:val="24"/>
        </w:rPr>
        <w:t>中断子程序框图</w:t>
      </w:r>
    </w:p>
    <w:p w14:paraId="41316EE2" w14:textId="542B805B" w:rsidR="006410F0" w:rsidRDefault="008E696C" w:rsidP="008E696C">
      <w:pPr>
        <w:pStyle w:val="1"/>
        <w:ind w:firstLineChars="600" w:firstLine="1928"/>
        <w:rPr>
          <w:sz w:val="32"/>
          <w:szCs w:val="32"/>
        </w:rPr>
      </w:pPr>
      <w:r w:rsidRPr="008E696C">
        <w:rPr>
          <w:rFonts w:hint="eastAsia"/>
          <w:sz w:val="32"/>
          <w:szCs w:val="32"/>
        </w:rPr>
        <w:t>第四章</w:t>
      </w:r>
      <w:r w:rsidRPr="008E696C">
        <w:rPr>
          <w:rFonts w:hint="eastAsia"/>
          <w:sz w:val="32"/>
          <w:szCs w:val="32"/>
        </w:rPr>
        <w:t xml:space="preserve"> </w:t>
      </w:r>
      <w:r w:rsidRPr="008E696C">
        <w:rPr>
          <w:rFonts w:hint="eastAsia"/>
          <w:sz w:val="32"/>
          <w:szCs w:val="32"/>
        </w:rPr>
        <w:t>测试方案与测试结果</w:t>
      </w:r>
    </w:p>
    <w:p w14:paraId="58C2F101" w14:textId="6A7345F3" w:rsidR="00AE6848" w:rsidRDefault="00AE6848" w:rsidP="00AE6848">
      <w:pPr>
        <w:pStyle w:val="2"/>
        <w:ind w:firstLine="0"/>
        <w:rPr>
          <w:rFonts w:ascii="宋体" w:eastAsia="宋体" w:hAnsi="宋体"/>
          <w:sz w:val="24"/>
          <w:szCs w:val="24"/>
        </w:rPr>
      </w:pPr>
      <w:r w:rsidRPr="00AE6848">
        <w:rPr>
          <w:rFonts w:ascii="宋体" w:eastAsia="宋体" w:hAnsi="宋体" w:hint="eastAsia"/>
          <w:sz w:val="24"/>
          <w:szCs w:val="24"/>
        </w:rPr>
        <w:t>4.1</w:t>
      </w:r>
      <w:r w:rsidRPr="00AE6848">
        <w:rPr>
          <w:rFonts w:ascii="宋体" w:eastAsia="宋体" w:hAnsi="宋体"/>
          <w:sz w:val="24"/>
          <w:szCs w:val="24"/>
        </w:rPr>
        <w:t xml:space="preserve"> </w:t>
      </w:r>
      <w:r w:rsidRPr="00AE6848">
        <w:rPr>
          <w:rFonts w:ascii="宋体" w:eastAsia="宋体" w:hAnsi="宋体" w:hint="eastAsia"/>
          <w:sz w:val="24"/>
          <w:szCs w:val="24"/>
        </w:rPr>
        <w:t>测试方案</w:t>
      </w:r>
    </w:p>
    <w:p w14:paraId="76682947" w14:textId="77777777" w:rsidR="00AE6848" w:rsidRPr="00AE6848" w:rsidRDefault="00AE6848" w:rsidP="00AE6848">
      <w:pPr>
        <w:spacing w:line="360" w:lineRule="auto"/>
        <w:rPr>
          <w:rFonts w:ascii="宋体" w:hAnsi="宋体"/>
          <w:sz w:val="24"/>
          <w:szCs w:val="24"/>
        </w:rPr>
      </w:pPr>
      <w:r w:rsidRPr="00AE6848">
        <w:rPr>
          <w:rFonts w:ascii="宋体" w:hAnsi="宋体" w:hint="eastAsia"/>
          <w:sz w:val="24"/>
          <w:szCs w:val="24"/>
        </w:rPr>
        <w:t xml:space="preserve">（1）硬件测试 将各个逻辑部分连接在一起，以单个脉冲及固定频率信号输入，检查输出逻辑。 </w:t>
      </w:r>
    </w:p>
    <w:p w14:paraId="6AD76712" w14:textId="77777777" w:rsidR="00AE6848" w:rsidRPr="00AE6848" w:rsidRDefault="00AE6848" w:rsidP="00AE6848">
      <w:pPr>
        <w:spacing w:line="360" w:lineRule="auto"/>
        <w:rPr>
          <w:rFonts w:ascii="宋体" w:hAnsi="宋体"/>
          <w:sz w:val="24"/>
          <w:szCs w:val="24"/>
        </w:rPr>
      </w:pPr>
      <w:r w:rsidRPr="00AE6848">
        <w:rPr>
          <w:rFonts w:ascii="宋体" w:hAnsi="宋体" w:hint="eastAsia"/>
          <w:sz w:val="24"/>
          <w:szCs w:val="24"/>
        </w:rPr>
        <w:t xml:space="preserve">（2）软件仿真测试 将主逻辑在电脑上编译运行，检查输出结果及动作时序。 </w:t>
      </w:r>
    </w:p>
    <w:p w14:paraId="6736A41D" w14:textId="649A0816" w:rsidR="00AE6848" w:rsidRDefault="00AE6848" w:rsidP="00AE6848">
      <w:pPr>
        <w:spacing w:line="360" w:lineRule="auto"/>
        <w:rPr>
          <w:rFonts w:ascii="宋体" w:hAnsi="宋体"/>
          <w:sz w:val="24"/>
          <w:szCs w:val="24"/>
        </w:rPr>
      </w:pPr>
      <w:r w:rsidRPr="00AE6848">
        <w:rPr>
          <w:rFonts w:ascii="宋体" w:hAnsi="宋体" w:hint="eastAsia"/>
          <w:sz w:val="24"/>
          <w:szCs w:val="24"/>
        </w:rPr>
        <w:t>（3）硬件软件联调 将烧录好固件的单片机连接至逻辑部分，并以已知频率作为被测信号输入，检 查输出数据是否正确。</w:t>
      </w:r>
    </w:p>
    <w:p w14:paraId="381F286C" w14:textId="2933F028" w:rsidR="00AE6848" w:rsidRDefault="00AE6848" w:rsidP="00AE6848">
      <w:pPr>
        <w:pStyle w:val="2"/>
        <w:ind w:firstLine="0"/>
        <w:rPr>
          <w:sz w:val="24"/>
          <w:szCs w:val="24"/>
        </w:rPr>
      </w:pPr>
      <w:r w:rsidRPr="00AE6848">
        <w:rPr>
          <w:sz w:val="24"/>
          <w:szCs w:val="24"/>
        </w:rPr>
        <w:t>4.2</w:t>
      </w:r>
      <w:r>
        <w:rPr>
          <w:sz w:val="24"/>
          <w:szCs w:val="24"/>
        </w:rPr>
        <w:t xml:space="preserve"> </w:t>
      </w:r>
      <w:r w:rsidRPr="00AE6848">
        <w:rPr>
          <w:sz w:val="24"/>
          <w:szCs w:val="24"/>
        </w:rPr>
        <w:t>测试条件与仪器</w:t>
      </w:r>
    </w:p>
    <w:p w14:paraId="3DC315D3" w14:textId="27BEA5F9" w:rsidR="00AE6848" w:rsidRDefault="00AE6848" w:rsidP="00AE6848">
      <w:pPr>
        <w:spacing w:line="360" w:lineRule="auto"/>
        <w:rPr>
          <w:sz w:val="24"/>
          <w:szCs w:val="24"/>
        </w:rPr>
      </w:pPr>
      <w:r w:rsidRPr="00AE6848">
        <w:rPr>
          <w:rFonts w:hint="eastAsia"/>
          <w:sz w:val="24"/>
          <w:szCs w:val="24"/>
        </w:rPr>
        <w:t>测试条件：重复检查多次，确认仿真电路和硬件电路与系统原理图完全相同，并且</w:t>
      </w:r>
      <w:r w:rsidRPr="00AE6848">
        <w:rPr>
          <w:rFonts w:hint="eastAsia"/>
          <w:sz w:val="24"/>
          <w:szCs w:val="24"/>
        </w:rPr>
        <w:t xml:space="preserve"> </w:t>
      </w:r>
      <w:r w:rsidRPr="00AE6848">
        <w:rPr>
          <w:rFonts w:hint="eastAsia"/>
          <w:sz w:val="24"/>
          <w:szCs w:val="24"/>
        </w:rPr>
        <w:t>检查无误，硬件电路保证无虚焊、失效连接等问题。</w:t>
      </w:r>
      <w:r w:rsidRPr="00AE6848">
        <w:rPr>
          <w:rFonts w:hint="eastAsia"/>
          <w:sz w:val="24"/>
          <w:szCs w:val="24"/>
        </w:rPr>
        <w:t xml:space="preserve"> </w:t>
      </w:r>
      <w:r w:rsidRPr="00AE6848">
        <w:rPr>
          <w:rFonts w:hint="eastAsia"/>
          <w:sz w:val="24"/>
          <w:szCs w:val="24"/>
        </w:rPr>
        <w:t>测试仪器：高精度的信号发生器，模拟示波器，数字示波器，数字万用表。</w:t>
      </w:r>
    </w:p>
    <w:p w14:paraId="50A90F9C" w14:textId="259D9398" w:rsidR="00AE6848" w:rsidRDefault="00AE6848" w:rsidP="00AE6848">
      <w:pPr>
        <w:pStyle w:val="2"/>
        <w:ind w:firstLine="0"/>
        <w:rPr>
          <w:sz w:val="24"/>
          <w:szCs w:val="24"/>
        </w:rPr>
      </w:pPr>
      <w:r w:rsidRPr="00AE6848">
        <w:rPr>
          <w:sz w:val="24"/>
          <w:szCs w:val="24"/>
        </w:rPr>
        <w:lastRenderedPageBreak/>
        <w:t>4.3</w:t>
      </w:r>
      <w:r w:rsidRPr="00AE6848">
        <w:rPr>
          <w:sz w:val="24"/>
          <w:szCs w:val="24"/>
        </w:rPr>
        <w:t>测试结果及分析</w:t>
      </w:r>
    </w:p>
    <w:p w14:paraId="15E1C9D7" w14:textId="2CBF5509" w:rsidR="00AE6848" w:rsidRDefault="00AE6848" w:rsidP="00AE6848">
      <w:pPr>
        <w:rPr>
          <w:sz w:val="24"/>
          <w:szCs w:val="24"/>
        </w:rPr>
      </w:pPr>
      <w:r w:rsidRPr="00AE6848">
        <w:rPr>
          <w:rFonts w:hint="eastAsia"/>
          <w:sz w:val="24"/>
          <w:szCs w:val="24"/>
        </w:rPr>
        <w:t>(1)</w:t>
      </w:r>
      <w:r w:rsidRPr="00AE6848">
        <w:rPr>
          <w:rFonts w:hint="eastAsia"/>
          <w:sz w:val="24"/>
          <w:szCs w:val="24"/>
        </w:rPr>
        <w:t>测试结果</w:t>
      </w:r>
      <w:r>
        <w:rPr>
          <w:rFonts w:hint="eastAsia"/>
          <w:sz w:val="24"/>
          <w:szCs w:val="24"/>
        </w:rPr>
        <w:t>：</w:t>
      </w:r>
    </w:p>
    <w:p w14:paraId="432E17B5" w14:textId="5EB0F41D" w:rsidR="00AE6848" w:rsidRDefault="00AE6848" w:rsidP="00AE6848">
      <w:pPr>
        <w:ind w:leftChars="100" w:left="210" w:firstLine="0"/>
        <w:rPr>
          <w:sz w:val="24"/>
          <w:szCs w:val="24"/>
        </w:rPr>
      </w:pPr>
      <w:r>
        <w:rPr>
          <w:rFonts w:hint="eastAsia"/>
          <w:noProof/>
          <w:sz w:val="24"/>
          <w:szCs w:val="24"/>
        </w:rPr>
        <w:drawing>
          <wp:inline distT="0" distB="0" distL="0" distR="0" wp14:anchorId="272C89E2" wp14:editId="0219C68C">
            <wp:extent cx="5278755" cy="10172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测试结果.png"/>
                    <pic:cNvPicPr/>
                  </pic:nvPicPr>
                  <pic:blipFill>
                    <a:blip r:embed="rId17">
                      <a:extLst>
                        <a:ext uri="{28A0092B-C50C-407E-A947-70E740481C1C}">
                          <a14:useLocalDpi xmlns:a14="http://schemas.microsoft.com/office/drawing/2010/main" val="0"/>
                        </a:ext>
                      </a:extLst>
                    </a:blip>
                    <a:stretch>
                      <a:fillRect/>
                    </a:stretch>
                  </pic:blipFill>
                  <pic:spPr>
                    <a:xfrm>
                      <a:off x="0" y="0"/>
                      <a:ext cx="5278755" cy="1017270"/>
                    </a:xfrm>
                    <a:prstGeom prst="rect">
                      <a:avLst/>
                    </a:prstGeom>
                  </pic:spPr>
                </pic:pic>
              </a:graphicData>
            </a:graphic>
          </wp:inline>
        </w:drawing>
      </w:r>
      <w:r>
        <w:rPr>
          <w:rFonts w:hint="eastAsia"/>
          <w:noProof/>
          <w:sz w:val="24"/>
          <w:szCs w:val="24"/>
        </w:rPr>
        <w:drawing>
          <wp:inline distT="0" distB="0" distL="0" distR="0" wp14:anchorId="4591D493" wp14:editId="4DB5A08F">
            <wp:extent cx="5322499" cy="53022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测试结果1.png"/>
                    <pic:cNvPicPr/>
                  </pic:nvPicPr>
                  <pic:blipFill>
                    <a:blip r:embed="rId18">
                      <a:extLst>
                        <a:ext uri="{28A0092B-C50C-407E-A947-70E740481C1C}">
                          <a14:useLocalDpi xmlns:a14="http://schemas.microsoft.com/office/drawing/2010/main" val="0"/>
                        </a:ext>
                      </a:extLst>
                    </a:blip>
                    <a:stretch>
                      <a:fillRect/>
                    </a:stretch>
                  </pic:blipFill>
                  <pic:spPr>
                    <a:xfrm>
                      <a:off x="0" y="0"/>
                      <a:ext cx="5322691" cy="530244"/>
                    </a:xfrm>
                    <a:prstGeom prst="rect">
                      <a:avLst/>
                    </a:prstGeom>
                  </pic:spPr>
                </pic:pic>
              </a:graphicData>
            </a:graphic>
          </wp:inline>
        </w:drawing>
      </w:r>
    </w:p>
    <w:p w14:paraId="4BDD6DDB" w14:textId="6516BDE5" w:rsidR="00AE6848" w:rsidRDefault="00AE6848" w:rsidP="00AE6848">
      <w:pPr>
        <w:ind w:leftChars="100" w:left="210" w:firstLine="0"/>
        <w:rPr>
          <w:sz w:val="24"/>
          <w:szCs w:val="24"/>
        </w:rPr>
      </w:pPr>
      <w:r w:rsidRPr="00AE6848">
        <w:rPr>
          <w:rFonts w:hint="eastAsia"/>
          <w:sz w:val="24"/>
          <w:szCs w:val="24"/>
        </w:rPr>
        <w:t>占空比转换电压测试拟合曲线</w:t>
      </w:r>
      <w:r>
        <w:rPr>
          <w:rFonts w:hint="eastAsia"/>
          <w:sz w:val="24"/>
          <w:szCs w:val="24"/>
        </w:rPr>
        <w:t>：</w:t>
      </w:r>
    </w:p>
    <w:p w14:paraId="347FEFD4" w14:textId="17BF6498" w:rsidR="00AE6848" w:rsidRDefault="00AE6848" w:rsidP="00AE6848">
      <w:pPr>
        <w:ind w:leftChars="100" w:left="210" w:firstLine="0"/>
        <w:rPr>
          <w:sz w:val="24"/>
          <w:szCs w:val="24"/>
        </w:rPr>
      </w:pPr>
      <w:r>
        <w:rPr>
          <w:rFonts w:hint="eastAsia"/>
          <w:noProof/>
          <w:sz w:val="24"/>
          <w:szCs w:val="24"/>
        </w:rPr>
        <w:drawing>
          <wp:inline distT="0" distB="0" distL="0" distR="0" wp14:anchorId="2482DAFC" wp14:editId="0FCFB655">
            <wp:extent cx="5278755" cy="19818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占空比.png"/>
                    <pic:cNvPicPr/>
                  </pic:nvPicPr>
                  <pic:blipFill>
                    <a:blip r:embed="rId19">
                      <a:extLst>
                        <a:ext uri="{28A0092B-C50C-407E-A947-70E740481C1C}">
                          <a14:useLocalDpi xmlns:a14="http://schemas.microsoft.com/office/drawing/2010/main" val="0"/>
                        </a:ext>
                      </a:extLst>
                    </a:blip>
                    <a:stretch>
                      <a:fillRect/>
                    </a:stretch>
                  </pic:blipFill>
                  <pic:spPr>
                    <a:xfrm>
                      <a:off x="0" y="0"/>
                      <a:ext cx="5278755" cy="1981835"/>
                    </a:xfrm>
                    <a:prstGeom prst="rect">
                      <a:avLst/>
                    </a:prstGeom>
                  </pic:spPr>
                </pic:pic>
              </a:graphicData>
            </a:graphic>
          </wp:inline>
        </w:drawing>
      </w:r>
    </w:p>
    <w:p w14:paraId="2867D487" w14:textId="77777777" w:rsidR="001242BE" w:rsidRDefault="009864D3" w:rsidP="00AE6848">
      <w:pPr>
        <w:ind w:leftChars="100" w:left="210" w:firstLine="0"/>
        <w:rPr>
          <w:sz w:val="24"/>
          <w:szCs w:val="24"/>
        </w:rPr>
      </w:pPr>
      <w:r w:rsidRPr="009864D3">
        <w:rPr>
          <w:rFonts w:hint="eastAsia"/>
          <w:sz w:val="24"/>
          <w:szCs w:val="24"/>
        </w:rPr>
        <w:t>（</w:t>
      </w:r>
      <w:r w:rsidRPr="009864D3">
        <w:rPr>
          <w:rFonts w:hint="eastAsia"/>
          <w:sz w:val="24"/>
          <w:szCs w:val="24"/>
        </w:rPr>
        <w:t>2</w:t>
      </w:r>
      <w:r w:rsidRPr="009864D3">
        <w:rPr>
          <w:rFonts w:hint="eastAsia"/>
          <w:sz w:val="24"/>
          <w:szCs w:val="24"/>
        </w:rPr>
        <w:t>）测试分析与结论</w:t>
      </w:r>
      <w:r w:rsidRPr="009864D3">
        <w:rPr>
          <w:rFonts w:hint="eastAsia"/>
          <w:sz w:val="24"/>
          <w:szCs w:val="24"/>
        </w:rPr>
        <w:t xml:space="preserve"> </w:t>
      </w:r>
    </w:p>
    <w:p w14:paraId="67633F41" w14:textId="77777777" w:rsidR="001242BE" w:rsidRDefault="009864D3" w:rsidP="001242BE">
      <w:pPr>
        <w:ind w:leftChars="100" w:left="210" w:firstLine="210"/>
        <w:rPr>
          <w:sz w:val="24"/>
          <w:szCs w:val="24"/>
        </w:rPr>
      </w:pPr>
      <w:r w:rsidRPr="009864D3">
        <w:rPr>
          <w:rFonts w:hint="eastAsia"/>
          <w:sz w:val="24"/>
          <w:szCs w:val="24"/>
        </w:rPr>
        <w:t>根据上述测试数据，与信号源发生信号的参数进行比较，由此可以得出以下结论：</w:t>
      </w:r>
      <w:r w:rsidRPr="009864D3">
        <w:rPr>
          <w:rFonts w:hint="eastAsia"/>
          <w:sz w:val="24"/>
          <w:szCs w:val="24"/>
        </w:rPr>
        <w:t xml:space="preserve"> </w:t>
      </w:r>
    </w:p>
    <w:p w14:paraId="4096E107" w14:textId="77777777" w:rsidR="001242BE" w:rsidRDefault="009864D3" w:rsidP="001242BE">
      <w:pPr>
        <w:ind w:leftChars="100" w:left="210" w:firstLine="210"/>
        <w:rPr>
          <w:sz w:val="24"/>
          <w:szCs w:val="24"/>
        </w:rPr>
      </w:pPr>
      <w:r w:rsidRPr="009864D3">
        <w:rPr>
          <w:rFonts w:hint="eastAsia"/>
          <w:sz w:val="24"/>
          <w:szCs w:val="24"/>
        </w:rPr>
        <w:t>1</w:t>
      </w:r>
      <w:r w:rsidRPr="009864D3">
        <w:rPr>
          <w:rFonts w:hint="eastAsia"/>
          <w:sz w:val="24"/>
          <w:szCs w:val="24"/>
        </w:rPr>
        <w:t>、测量信号频率准确，误差在题目要求范围以内。</w:t>
      </w:r>
      <w:r w:rsidRPr="009864D3">
        <w:rPr>
          <w:rFonts w:hint="eastAsia"/>
          <w:sz w:val="24"/>
          <w:szCs w:val="24"/>
        </w:rPr>
        <w:t xml:space="preserve"> </w:t>
      </w:r>
    </w:p>
    <w:p w14:paraId="78F3D75D" w14:textId="77777777" w:rsidR="001242BE" w:rsidRDefault="009864D3" w:rsidP="001242BE">
      <w:pPr>
        <w:ind w:leftChars="100" w:left="210" w:firstLine="210"/>
        <w:rPr>
          <w:sz w:val="24"/>
          <w:szCs w:val="24"/>
        </w:rPr>
      </w:pPr>
      <w:r w:rsidRPr="009864D3">
        <w:rPr>
          <w:rFonts w:hint="eastAsia"/>
          <w:sz w:val="24"/>
          <w:szCs w:val="24"/>
        </w:rPr>
        <w:t>2</w:t>
      </w:r>
      <w:r w:rsidRPr="009864D3">
        <w:rPr>
          <w:rFonts w:hint="eastAsia"/>
          <w:sz w:val="24"/>
          <w:szCs w:val="24"/>
        </w:rPr>
        <w:t>、双路信号时间间隔测量准确，误差在要求范围以内。</w:t>
      </w:r>
      <w:r w:rsidRPr="009864D3">
        <w:rPr>
          <w:rFonts w:hint="eastAsia"/>
          <w:sz w:val="24"/>
          <w:szCs w:val="24"/>
        </w:rPr>
        <w:t xml:space="preserve"> </w:t>
      </w:r>
    </w:p>
    <w:p w14:paraId="3CFCB27D" w14:textId="3D9A1421" w:rsidR="009864D3" w:rsidRPr="00AE6848" w:rsidRDefault="009864D3" w:rsidP="001242BE">
      <w:pPr>
        <w:ind w:leftChars="100" w:left="210" w:firstLine="210"/>
        <w:rPr>
          <w:sz w:val="24"/>
          <w:szCs w:val="24"/>
        </w:rPr>
      </w:pPr>
      <w:r w:rsidRPr="009864D3">
        <w:rPr>
          <w:rFonts w:hint="eastAsia"/>
          <w:sz w:val="24"/>
          <w:szCs w:val="24"/>
        </w:rPr>
        <w:t>3</w:t>
      </w:r>
      <w:r w:rsidRPr="009864D3">
        <w:rPr>
          <w:rFonts w:hint="eastAsia"/>
          <w:sz w:val="24"/>
          <w:szCs w:val="24"/>
        </w:rPr>
        <w:t>、占空比测量准确。</w:t>
      </w:r>
      <w:r w:rsidRPr="009864D3">
        <w:rPr>
          <w:rFonts w:hint="eastAsia"/>
          <w:sz w:val="24"/>
          <w:szCs w:val="24"/>
        </w:rPr>
        <w:t xml:space="preserve"> </w:t>
      </w:r>
      <w:r w:rsidRPr="009864D3">
        <w:rPr>
          <w:rFonts w:hint="eastAsia"/>
          <w:sz w:val="24"/>
          <w:szCs w:val="24"/>
        </w:rPr>
        <w:t>综上所述，本设计达到设计要求。</w:t>
      </w:r>
    </w:p>
    <w:p w14:paraId="019CE37D" w14:textId="2FE96234" w:rsidR="007C5825" w:rsidRDefault="007C5825" w:rsidP="007C5825">
      <w:pPr>
        <w:pStyle w:val="1"/>
        <w:ind w:firstLineChars="600" w:firstLine="1928"/>
        <w:rPr>
          <w:sz w:val="32"/>
          <w:szCs w:val="32"/>
        </w:rPr>
      </w:pPr>
      <w:r>
        <w:rPr>
          <w:rFonts w:hint="eastAsia"/>
          <w:sz w:val="32"/>
          <w:szCs w:val="32"/>
        </w:rPr>
        <w:t>第五</w:t>
      </w:r>
      <w:r w:rsidRPr="007C5825">
        <w:rPr>
          <w:rFonts w:hint="eastAsia"/>
          <w:sz w:val="32"/>
          <w:szCs w:val="32"/>
        </w:rPr>
        <w:t>章</w:t>
      </w:r>
      <w:r w:rsidRPr="007C5825">
        <w:rPr>
          <w:rFonts w:hint="eastAsia"/>
          <w:sz w:val="32"/>
          <w:szCs w:val="32"/>
        </w:rPr>
        <w:t xml:space="preserve"> </w:t>
      </w:r>
      <w:r w:rsidRPr="007C5825">
        <w:rPr>
          <w:rFonts w:hint="eastAsia"/>
          <w:sz w:val="32"/>
          <w:szCs w:val="32"/>
        </w:rPr>
        <w:t>参考文献</w:t>
      </w:r>
    </w:p>
    <w:p w14:paraId="6A530E74" w14:textId="7150B9E1" w:rsidR="00612F0B" w:rsidRPr="00612F0B" w:rsidRDefault="00612F0B" w:rsidP="00612F0B">
      <w:pPr>
        <w:spacing w:line="300" w:lineRule="auto"/>
        <w:rPr>
          <w:rFonts w:ascii="宋体" w:hAnsi="宋体" w:cs="宋体"/>
          <w:kern w:val="0"/>
          <w:sz w:val="24"/>
          <w:szCs w:val="24"/>
        </w:rPr>
      </w:pPr>
      <w:r w:rsidRPr="00612F0B">
        <w:rPr>
          <w:rFonts w:ascii="宋体" w:hAnsi="宋体" w:cs="Arial" w:hint="eastAsia"/>
          <w:sz w:val="24"/>
          <w:szCs w:val="24"/>
        </w:rPr>
        <w:t>[1]</w:t>
      </w:r>
      <w:r w:rsidRPr="00612F0B">
        <w:rPr>
          <w:rFonts w:ascii="宋体" w:hAnsi="宋体" w:cs="宋体"/>
          <w:kern w:val="0"/>
          <w:sz w:val="24"/>
          <w:szCs w:val="24"/>
        </w:rPr>
        <w:t>谭浩强.C语言程序设计[M].北京:清华大学出版社,2012</w:t>
      </w:r>
    </w:p>
    <w:p w14:paraId="34169258" w14:textId="6702CBC9" w:rsidR="00612F0B" w:rsidRPr="00612F0B" w:rsidRDefault="00612F0B" w:rsidP="00612F0B">
      <w:pPr>
        <w:spacing w:line="360" w:lineRule="auto"/>
        <w:rPr>
          <w:rFonts w:ascii="宋体" w:hAnsi="宋体" w:cs="AdobeSongStd-Light-Acro"/>
          <w:kern w:val="0"/>
          <w:sz w:val="24"/>
          <w:szCs w:val="24"/>
        </w:rPr>
      </w:pPr>
      <w:r>
        <w:rPr>
          <w:rFonts w:ascii="宋体" w:hAnsi="宋体" w:hint="eastAsia"/>
          <w:sz w:val="24"/>
          <w:szCs w:val="24"/>
        </w:rPr>
        <w:t>[1]</w:t>
      </w:r>
      <w:r w:rsidRPr="00612F0B">
        <w:rPr>
          <w:rFonts w:ascii="宋体" w:hAnsi="宋体" w:cs="AdobeSongStd-Light-Acro" w:hint="eastAsia"/>
          <w:kern w:val="0"/>
          <w:sz w:val="24"/>
          <w:szCs w:val="24"/>
        </w:rPr>
        <w:t>张国兴.用单片机制作数字频率计[</w:t>
      </w:r>
      <w:r w:rsidRPr="00612F0B">
        <w:rPr>
          <w:rFonts w:ascii="宋体" w:hAnsi="宋体"/>
          <w:kern w:val="0"/>
          <w:sz w:val="24"/>
          <w:szCs w:val="24"/>
        </w:rPr>
        <w:t>J</w:t>
      </w:r>
      <w:r w:rsidRPr="00612F0B">
        <w:rPr>
          <w:rFonts w:ascii="宋体" w:hAnsi="宋体" w:cs="AdobeSongStd-Light-Acro" w:hint="eastAsia"/>
          <w:kern w:val="0"/>
          <w:sz w:val="24"/>
          <w:szCs w:val="24"/>
        </w:rPr>
        <w:t>].电子制作，2005，(2)：32.</w:t>
      </w:r>
      <w:r w:rsidRPr="00612F0B">
        <w:rPr>
          <w:rFonts w:ascii="宋体" w:hAnsi="宋体" w:hint="eastAsia"/>
          <w:sz w:val="24"/>
          <w:szCs w:val="24"/>
        </w:rPr>
        <w:t xml:space="preserve"> </w:t>
      </w:r>
    </w:p>
    <w:p w14:paraId="445EE8EA" w14:textId="1A4B1A30" w:rsidR="00612F0B" w:rsidRPr="00612F0B" w:rsidRDefault="00612F0B" w:rsidP="00612F0B">
      <w:pPr>
        <w:spacing w:line="360" w:lineRule="auto"/>
        <w:rPr>
          <w:rFonts w:ascii="宋体" w:hAnsi="宋体"/>
          <w:sz w:val="24"/>
          <w:szCs w:val="24"/>
        </w:rPr>
      </w:pPr>
      <w:r>
        <w:rPr>
          <w:rFonts w:ascii="宋体" w:hAnsi="宋体" w:hint="eastAsia"/>
          <w:sz w:val="24"/>
          <w:szCs w:val="24"/>
        </w:rPr>
        <w:t>[2]</w:t>
      </w:r>
      <w:r w:rsidRPr="00612F0B">
        <w:rPr>
          <w:rFonts w:ascii="宋体" w:hAnsi="宋体" w:hint="eastAsia"/>
          <w:sz w:val="24"/>
          <w:szCs w:val="24"/>
        </w:rPr>
        <w:t>李建忠.单片机原理及应用[</w:t>
      </w:r>
      <w:r w:rsidRPr="00612F0B">
        <w:rPr>
          <w:rFonts w:hint="eastAsia"/>
          <w:sz w:val="24"/>
          <w:szCs w:val="24"/>
        </w:rPr>
        <w:t>M</w:t>
      </w:r>
      <w:r w:rsidRPr="00612F0B">
        <w:rPr>
          <w:rFonts w:ascii="宋体" w:hAnsi="宋体" w:hint="eastAsia"/>
          <w:sz w:val="24"/>
          <w:szCs w:val="24"/>
        </w:rPr>
        <w:t>].西安：西安电子科技大学出版社,2002.1.</w:t>
      </w:r>
    </w:p>
    <w:p w14:paraId="7A0602A7" w14:textId="738EC6C1" w:rsidR="007C5825" w:rsidRPr="00612F0B" w:rsidRDefault="007C5825" w:rsidP="00612F0B">
      <w:pPr>
        <w:ind w:firstLine="0"/>
      </w:pPr>
    </w:p>
    <w:p w14:paraId="3F17F6A0" w14:textId="3A73CE1D" w:rsidR="002863A6" w:rsidRDefault="007C5825" w:rsidP="007C5825">
      <w:pPr>
        <w:pStyle w:val="1"/>
        <w:ind w:firstLine="0"/>
        <w:rPr>
          <w:sz w:val="32"/>
          <w:szCs w:val="32"/>
        </w:rPr>
      </w:pPr>
      <w:r w:rsidRPr="007C5825">
        <w:rPr>
          <w:rFonts w:hint="eastAsia"/>
          <w:sz w:val="32"/>
          <w:szCs w:val="32"/>
        </w:rPr>
        <w:lastRenderedPageBreak/>
        <w:t>附录</w:t>
      </w:r>
      <w:r w:rsidRPr="007C5825">
        <w:rPr>
          <w:rFonts w:hint="eastAsia"/>
          <w:sz w:val="32"/>
          <w:szCs w:val="32"/>
        </w:rPr>
        <w:t>1</w:t>
      </w:r>
      <w:r>
        <w:rPr>
          <w:rFonts w:hint="eastAsia"/>
          <w:sz w:val="32"/>
          <w:szCs w:val="32"/>
        </w:rPr>
        <w:t>：</w:t>
      </w:r>
      <w:r w:rsidR="001242BE">
        <w:rPr>
          <w:rFonts w:hint="eastAsia"/>
          <w:sz w:val="32"/>
          <w:szCs w:val="32"/>
        </w:rPr>
        <w:t>电路原理图</w:t>
      </w:r>
    </w:p>
    <w:p w14:paraId="07B70F1F" w14:textId="6A1A3A68" w:rsidR="001242BE" w:rsidRDefault="001242BE" w:rsidP="001242BE">
      <w:r>
        <w:rPr>
          <w:rFonts w:hint="eastAsia"/>
          <w:noProof/>
        </w:rPr>
        <w:drawing>
          <wp:inline distT="0" distB="0" distL="0" distR="0" wp14:anchorId="0B3F97BA" wp14:editId="6B0C486F">
            <wp:extent cx="5278755" cy="26416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0">
                      <a:extLst>
                        <a:ext uri="{28A0092B-C50C-407E-A947-70E740481C1C}">
                          <a14:useLocalDpi xmlns:a14="http://schemas.microsoft.com/office/drawing/2010/main" val="0"/>
                        </a:ext>
                      </a:extLst>
                    </a:blip>
                    <a:stretch>
                      <a:fillRect/>
                    </a:stretch>
                  </pic:blipFill>
                  <pic:spPr>
                    <a:xfrm>
                      <a:off x="0" y="0"/>
                      <a:ext cx="5278755" cy="2641600"/>
                    </a:xfrm>
                    <a:prstGeom prst="rect">
                      <a:avLst/>
                    </a:prstGeom>
                  </pic:spPr>
                </pic:pic>
              </a:graphicData>
            </a:graphic>
          </wp:inline>
        </w:drawing>
      </w:r>
    </w:p>
    <w:p w14:paraId="5143B279" w14:textId="32CC5C98" w:rsidR="001242BE" w:rsidRDefault="001242BE" w:rsidP="001242BE">
      <w:pPr>
        <w:jc w:val="center"/>
        <w:rPr>
          <w:sz w:val="24"/>
          <w:szCs w:val="24"/>
        </w:rPr>
      </w:pPr>
      <w:r w:rsidRPr="001242BE">
        <w:rPr>
          <w:sz w:val="24"/>
          <w:szCs w:val="24"/>
        </w:rPr>
        <w:t>信号输入及放大部分</w:t>
      </w:r>
    </w:p>
    <w:p w14:paraId="388F95D6" w14:textId="373962A6" w:rsidR="001242BE" w:rsidRDefault="001242BE" w:rsidP="001242BE">
      <w:pPr>
        <w:jc w:val="center"/>
        <w:rPr>
          <w:sz w:val="24"/>
          <w:szCs w:val="24"/>
        </w:rPr>
      </w:pPr>
      <w:r>
        <w:rPr>
          <w:rFonts w:hint="eastAsia"/>
          <w:noProof/>
          <w:sz w:val="24"/>
          <w:szCs w:val="24"/>
        </w:rPr>
        <w:drawing>
          <wp:inline distT="0" distB="0" distL="0" distR="0" wp14:anchorId="2F8A5EA3" wp14:editId="39D8A4B6">
            <wp:extent cx="5278755" cy="22148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1">
                      <a:extLst>
                        <a:ext uri="{28A0092B-C50C-407E-A947-70E740481C1C}">
                          <a14:useLocalDpi xmlns:a14="http://schemas.microsoft.com/office/drawing/2010/main" val="0"/>
                        </a:ext>
                      </a:extLst>
                    </a:blip>
                    <a:stretch>
                      <a:fillRect/>
                    </a:stretch>
                  </pic:blipFill>
                  <pic:spPr>
                    <a:xfrm>
                      <a:off x="0" y="0"/>
                      <a:ext cx="5278755" cy="2214880"/>
                    </a:xfrm>
                    <a:prstGeom prst="rect">
                      <a:avLst/>
                    </a:prstGeom>
                  </pic:spPr>
                </pic:pic>
              </a:graphicData>
            </a:graphic>
          </wp:inline>
        </w:drawing>
      </w:r>
    </w:p>
    <w:p w14:paraId="4733AB90" w14:textId="281D1081" w:rsidR="001242BE" w:rsidRDefault="001242BE" w:rsidP="001242BE">
      <w:pPr>
        <w:jc w:val="center"/>
        <w:rPr>
          <w:sz w:val="24"/>
          <w:szCs w:val="24"/>
        </w:rPr>
      </w:pPr>
      <w:r>
        <w:rPr>
          <w:sz w:val="24"/>
          <w:szCs w:val="24"/>
        </w:rPr>
        <w:t>占空比测量部分</w:t>
      </w:r>
    </w:p>
    <w:p w14:paraId="7E0EFF4C" w14:textId="6024BB7A" w:rsidR="001242BE" w:rsidRDefault="001242BE" w:rsidP="001242BE">
      <w:pPr>
        <w:jc w:val="center"/>
        <w:rPr>
          <w:sz w:val="24"/>
          <w:szCs w:val="24"/>
        </w:rPr>
      </w:pPr>
      <w:r>
        <w:rPr>
          <w:rFonts w:hint="eastAsia"/>
          <w:noProof/>
          <w:sz w:val="24"/>
          <w:szCs w:val="24"/>
        </w:rPr>
        <w:drawing>
          <wp:inline distT="0" distB="0" distL="0" distR="0" wp14:anchorId="7C39167A" wp14:editId="5754F542">
            <wp:extent cx="5278755" cy="23221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22">
                      <a:extLst>
                        <a:ext uri="{28A0092B-C50C-407E-A947-70E740481C1C}">
                          <a14:useLocalDpi xmlns:a14="http://schemas.microsoft.com/office/drawing/2010/main" val="0"/>
                        </a:ext>
                      </a:extLst>
                    </a:blip>
                    <a:stretch>
                      <a:fillRect/>
                    </a:stretch>
                  </pic:blipFill>
                  <pic:spPr>
                    <a:xfrm>
                      <a:off x="0" y="0"/>
                      <a:ext cx="5278755" cy="2322195"/>
                    </a:xfrm>
                    <a:prstGeom prst="rect">
                      <a:avLst/>
                    </a:prstGeom>
                  </pic:spPr>
                </pic:pic>
              </a:graphicData>
            </a:graphic>
          </wp:inline>
        </w:drawing>
      </w:r>
    </w:p>
    <w:p w14:paraId="7151D285" w14:textId="2A8B4DAB" w:rsidR="001242BE" w:rsidRDefault="001242BE" w:rsidP="001242BE">
      <w:pPr>
        <w:jc w:val="center"/>
        <w:rPr>
          <w:sz w:val="24"/>
          <w:szCs w:val="24"/>
        </w:rPr>
      </w:pPr>
      <w:r>
        <w:rPr>
          <w:sz w:val="24"/>
          <w:szCs w:val="24"/>
        </w:rPr>
        <w:t>电平处理及分频部分</w:t>
      </w:r>
    </w:p>
    <w:p w14:paraId="3D2F5AFC" w14:textId="237B1103" w:rsidR="001242BE" w:rsidRDefault="001242BE" w:rsidP="001242BE">
      <w:pPr>
        <w:jc w:val="center"/>
        <w:rPr>
          <w:sz w:val="24"/>
          <w:szCs w:val="24"/>
        </w:rPr>
      </w:pPr>
      <w:r>
        <w:rPr>
          <w:rFonts w:hint="eastAsia"/>
          <w:noProof/>
          <w:sz w:val="24"/>
          <w:szCs w:val="24"/>
        </w:rPr>
        <w:lastRenderedPageBreak/>
        <w:drawing>
          <wp:inline distT="0" distB="0" distL="0" distR="0" wp14:anchorId="43486985" wp14:editId="1ABAF0D8">
            <wp:extent cx="5278755" cy="34950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3">
                      <a:extLst>
                        <a:ext uri="{28A0092B-C50C-407E-A947-70E740481C1C}">
                          <a14:useLocalDpi xmlns:a14="http://schemas.microsoft.com/office/drawing/2010/main" val="0"/>
                        </a:ext>
                      </a:extLst>
                    </a:blip>
                    <a:stretch>
                      <a:fillRect/>
                    </a:stretch>
                  </pic:blipFill>
                  <pic:spPr>
                    <a:xfrm>
                      <a:off x="0" y="0"/>
                      <a:ext cx="5278755" cy="3495040"/>
                    </a:xfrm>
                    <a:prstGeom prst="rect">
                      <a:avLst/>
                    </a:prstGeom>
                  </pic:spPr>
                </pic:pic>
              </a:graphicData>
            </a:graphic>
          </wp:inline>
        </w:drawing>
      </w:r>
    </w:p>
    <w:p w14:paraId="10B65E45" w14:textId="2FF8C96F" w:rsidR="001242BE" w:rsidRPr="001242BE" w:rsidRDefault="001242BE" w:rsidP="001242BE">
      <w:pPr>
        <w:jc w:val="center"/>
        <w:rPr>
          <w:sz w:val="24"/>
          <w:szCs w:val="24"/>
        </w:rPr>
      </w:pPr>
      <w:r>
        <w:rPr>
          <w:sz w:val="24"/>
          <w:szCs w:val="24"/>
        </w:rPr>
        <w:t>单片机接口部分</w:t>
      </w:r>
    </w:p>
    <w:p w14:paraId="62D5D12D" w14:textId="6D8145CB" w:rsidR="00FC1100" w:rsidRPr="00FC1100" w:rsidRDefault="00FC1100" w:rsidP="00FC1100"/>
    <w:sectPr w:rsidR="00FC1100" w:rsidRPr="00FC1100" w:rsidSect="00413C87">
      <w:pgSz w:w="11907" w:h="16839" w:code="9"/>
      <w:pgMar w:top="1440" w:right="1797" w:bottom="1440" w:left="1797" w:header="851" w:footer="992" w:gutter="0"/>
      <w:pgNumType w:start="4"/>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2C9E08" w14:textId="77777777" w:rsidR="00552455" w:rsidRDefault="00552455" w:rsidP="00166B0B">
      <w:pPr>
        <w:spacing w:line="240" w:lineRule="auto"/>
      </w:pPr>
      <w:r>
        <w:separator/>
      </w:r>
    </w:p>
  </w:endnote>
  <w:endnote w:type="continuationSeparator" w:id="0">
    <w:p w14:paraId="61C5B18F" w14:textId="77777777" w:rsidR="00552455" w:rsidRDefault="00552455" w:rsidP="00166B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dobeSongStd-Light-Acro">
    <w:altName w:val="黑体"/>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0284D" w14:textId="35A134B4" w:rsidR="004D38DD" w:rsidRPr="004D38DD" w:rsidRDefault="004D38DD" w:rsidP="00F31D32">
    <w:pPr>
      <w:pBdr>
        <w:left w:val="single" w:sz="12" w:space="11" w:color="5B9BD5" w:themeColor="accent1"/>
      </w:pBdr>
      <w:tabs>
        <w:tab w:val="left" w:pos="622"/>
      </w:tabs>
      <w:ind w:firstLine="0"/>
      <w:rPr>
        <w:rFonts w:asciiTheme="majorHAnsi" w:eastAsiaTheme="majorEastAsia" w:hAnsiTheme="majorHAnsi" w:cstheme="majorBidi"/>
        <w:b/>
        <w:color w:val="000000" w:themeColor="text1"/>
        <w:sz w:val="26"/>
        <w:szCs w:val="2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05A684" w14:textId="77777777" w:rsidR="00552455" w:rsidRDefault="00552455" w:rsidP="00166B0B">
      <w:pPr>
        <w:spacing w:line="240" w:lineRule="auto"/>
      </w:pPr>
      <w:r>
        <w:separator/>
      </w:r>
    </w:p>
  </w:footnote>
  <w:footnote w:type="continuationSeparator" w:id="0">
    <w:p w14:paraId="531D7C21" w14:textId="77777777" w:rsidR="00552455" w:rsidRDefault="00552455" w:rsidP="00166B0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817651"/>
    <w:multiLevelType w:val="hybridMultilevel"/>
    <w:tmpl w:val="9848A8C6"/>
    <w:lvl w:ilvl="0" w:tplc="688C1E7A">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4DDB1D80"/>
    <w:multiLevelType w:val="hybridMultilevel"/>
    <w:tmpl w:val="AE3EED1E"/>
    <w:lvl w:ilvl="0" w:tplc="425C4DD8">
      <w:start w:val="1"/>
      <w:numFmt w:val="japaneseCounting"/>
      <w:lvlText w:val="第%1章"/>
      <w:lvlJc w:val="left"/>
      <w:pPr>
        <w:ind w:left="1140" w:hanging="11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021"/>
    <w:rsid w:val="000040D4"/>
    <w:rsid w:val="00084B16"/>
    <w:rsid w:val="001242BE"/>
    <w:rsid w:val="00166B0B"/>
    <w:rsid w:val="00175ACF"/>
    <w:rsid w:val="001B2984"/>
    <w:rsid w:val="00243BC0"/>
    <w:rsid w:val="00280FE8"/>
    <w:rsid w:val="002863A6"/>
    <w:rsid w:val="002C629E"/>
    <w:rsid w:val="004005CF"/>
    <w:rsid w:val="00407269"/>
    <w:rsid w:val="00413C87"/>
    <w:rsid w:val="00433625"/>
    <w:rsid w:val="004407CB"/>
    <w:rsid w:val="004D38DD"/>
    <w:rsid w:val="00552455"/>
    <w:rsid w:val="005D1D23"/>
    <w:rsid w:val="00612F0B"/>
    <w:rsid w:val="006166B0"/>
    <w:rsid w:val="006410F0"/>
    <w:rsid w:val="007C5825"/>
    <w:rsid w:val="0081624E"/>
    <w:rsid w:val="008631EA"/>
    <w:rsid w:val="008E696C"/>
    <w:rsid w:val="0091004F"/>
    <w:rsid w:val="009439E4"/>
    <w:rsid w:val="00945021"/>
    <w:rsid w:val="0098492C"/>
    <w:rsid w:val="009864D3"/>
    <w:rsid w:val="009C5C27"/>
    <w:rsid w:val="009E38DA"/>
    <w:rsid w:val="00A20196"/>
    <w:rsid w:val="00A40EE3"/>
    <w:rsid w:val="00A91ECB"/>
    <w:rsid w:val="00AE6848"/>
    <w:rsid w:val="00B54C4A"/>
    <w:rsid w:val="00B67935"/>
    <w:rsid w:val="00B71714"/>
    <w:rsid w:val="00B920E9"/>
    <w:rsid w:val="00C43B56"/>
    <w:rsid w:val="00C52332"/>
    <w:rsid w:val="00CB21E0"/>
    <w:rsid w:val="00D12461"/>
    <w:rsid w:val="00DA3C4A"/>
    <w:rsid w:val="00E34B86"/>
    <w:rsid w:val="00EC3915"/>
    <w:rsid w:val="00F31D32"/>
    <w:rsid w:val="00FA6CB4"/>
    <w:rsid w:val="00FC11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1AFFAF"/>
  <w15:chartTrackingRefBased/>
  <w15:docId w15:val="{B953F65C-59A1-4371-B283-195A41F8B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180" w:lineRule="auto"/>
        <w:ind w:firstLine="4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5021"/>
    <w:rPr>
      <w:rFonts w:ascii="Times New Roman" w:eastAsia="宋体" w:hAnsi="Times New Roman" w:cs="Times New Roman"/>
      <w:szCs w:val="21"/>
    </w:rPr>
  </w:style>
  <w:style w:type="paragraph" w:styleId="1">
    <w:name w:val="heading 1"/>
    <w:basedOn w:val="a"/>
    <w:next w:val="a"/>
    <w:link w:val="1Char"/>
    <w:uiPriority w:val="9"/>
    <w:qFormat/>
    <w:rsid w:val="004407C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5233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43B5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4407CB"/>
    <w:pPr>
      <w:ind w:leftChars="2500" w:left="100"/>
    </w:pPr>
  </w:style>
  <w:style w:type="character" w:customStyle="1" w:styleId="Char">
    <w:name w:val="日期 Char"/>
    <w:basedOn w:val="a0"/>
    <w:link w:val="a3"/>
    <w:uiPriority w:val="99"/>
    <w:semiHidden/>
    <w:rsid w:val="004407CB"/>
    <w:rPr>
      <w:rFonts w:ascii="Times New Roman" w:eastAsia="宋体" w:hAnsi="Times New Roman" w:cs="Times New Roman"/>
      <w:szCs w:val="21"/>
    </w:rPr>
  </w:style>
  <w:style w:type="character" w:customStyle="1" w:styleId="1Char">
    <w:name w:val="标题 1 Char"/>
    <w:basedOn w:val="a0"/>
    <w:link w:val="1"/>
    <w:uiPriority w:val="9"/>
    <w:rsid w:val="004407CB"/>
    <w:rPr>
      <w:rFonts w:ascii="Times New Roman" w:eastAsia="宋体" w:hAnsi="Times New Roman" w:cs="Times New Roman"/>
      <w:b/>
      <w:bCs/>
      <w:kern w:val="44"/>
      <w:sz w:val="44"/>
      <w:szCs w:val="44"/>
    </w:rPr>
  </w:style>
  <w:style w:type="paragraph" w:styleId="a4">
    <w:name w:val="List Paragraph"/>
    <w:basedOn w:val="a"/>
    <w:uiPriority w:val="34"/>
    <w:qFormat/>
    <w:rsid w:val="002863A6"/>
    <w:pPr>
      <w:ind w:firstLineChars="200" w:firstLine="200"/>
    </w:pPr>
  </w:style>
  <w:style w:type="paragraph" w:styleId="a5">
    <w:name w:val="header"/>
    <w:basedOn w:val="a"/>
    <w:link w:val="Char0"/>
    <w:uiPriority w:val="99"/>
    <w:unhideWhenUsed/>
    <w:rsid w:val="00166B0B"/>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5"/>
    <w:uiPriority w:val="99"/>
    <w:rsid w:val="00166B0B"/>
    <w:rPr>
      <w:rFonts w:ascii="Times New Roman" w:eastAsia="宋体" w:hAnsi="Times New Roman" w:cs="Times New Roman"/>
      <w:sz w:val="18"/>
      <w:szCs w:val="18"/>
    </w:rPr>
  </w:style>
  <w:style w:type="paragraph" w:styleId="a6">
    <w:name w:val="footer"/>
    <w:basedOn w:val="a"/>
    <w:link w:val="Char1"/>
    <w:uiPriority w:val="99"/>
    <w:unhideWhenUsed/>
    <w:rsid w:val="00166B0B"/>
    <w:pPr>
      <w:tabs>
        <w:tab w:val="center" w:pos="4153"/>
        <w:tab w:val="right" w:pos="8306"/>
      </w:tabs>
      <w:snapToGrid w:val="0"/>
      <w:spacing w:line="240" w:lineRule="auto"/>
      <w:jc w:val="left"/>
    </w:pPr>
    <w:rPr>
      <w:sz w:val="18"/>
      <w:szCs w:val="18"/>
    </w:rPr>
  </w:style>
  <w:style w:type="character" w:customStyle="1" w:styleId="Char1">
    <w:name w:val="页脚 Char"/>
    <w:basedOn w:val="a0"/>
    <w:link w:val="a6"/>
    <w:uiPriority w:val="99"/>
    <w:rsid w:val="00166B0B"/>
    <w:rPr>
      <w:rFonts w:ascii="Times New Roman" w:eastAsia="宋体" w:hAnsi="Times New Roman" w:cs="Times New Roman"/>
      <w:sz w:val="18"/>
      <w:szCs w:val="18"/>
    </w:rPr>
  </w:style>
  <w:style w:type="character" w:styleId="a7">
    <w:name w:val="annotation reference"/>
    <w:basedOn w:val="a0"/>
    <w:uiPriority w:val="99"/>
    <w:semiHidden/>
    <w:unhideWhenUsed/>
    <w:rsid w:val="00D12461"/>
    <w:rPr>
      <w:sz w:val="21"/>
      <w:szCs w:val="21"/>
    </w:rPr>
  </w:style>
  <w:style w:type="paragraph" w:styleId="a8">
    <w:name w:val="annotation text"/>
    <w:basedOn w:val="a"/>
    <w:link w:val="Char2"/>
    <w:uiPriority w:val="99"/>
    <w:semiHidden/>
    <w:unhideWhenUsed/>
    <w:rsid w:val="00D12461"/>
    <w:pPr>
      <w:jc w:val="left"/>
    </w:pPr>
  </w:style>
  <w:style w:type="character" w:customStyle="1" w:styleId="Char2">
    <w:name w:val="批注文字 Char"/>
    <w:basedOn w:val="a0"/>
    <w:link w:val="a8"/>
    <w:uiPriority w:val="99"/>
    <w:semiHidden/>
    <w:rsid w:val="00D12461"/>
    <w:rPr>
      <w:rFonts w:ascii="Times New Roman" w:eastAsia="宋体" w:hAnsi="Times New Roman" w:cs="Times New Roman"/>
      <w:szCs w:val="21"/>
    </w:rPr>
  </w:style>
  <w:style w:type="paragraph" w:styleId="a9">
    <w:name w:val="annotation subject"/>
    <w:basedOn w:val="a8"/>
    <w:next w:val="a8"/>
    <w:link w:val="Char3"/>
    <w:uiPriority w:val="99"/>
    <w:semiHidden/>
    <w:unhideWhenUsed/>
    <w:rsid w:val="00D12461"/>
    <w:rPr>
      <w:b/>
      <w:bCs/>
    </w:rPr>
  </w:style>
  <w:style w:type="character" w:customStyle="1" w:styleId="Char3">
    <w:name w:val="批注主题 Char"/>
    <w:basedOn w:val="Char2"/>
    <w:link w:val="a9"/>
    <w:uiPriority w:val="99"/>
    <w:semiHidden/>
    <w:rsid w:val="00D12461"/>
    <w:rPr>
      <w:rFonts w:ascii="Times New Roman" w:eastAsia="宋体" w:hAnsi="Times New Roman" w:cs="Times New Roman"/>
      <w:b/>
      <w:bCs/>
      <w:szCs w:val="21"/>
    </w:rPr>
  </w:style>
  <w:style w:type="paragraph" w:styleId="aa">
    <w:name w:val="Balloon Text"/>
    <w:basedOn w:val="a"/>
    <w:link w:val="Char4"/>
    <w:uiPriority w:val="99"/>
    <w:semiHidden/>
    <w:unhideWhenUsed/>
    <w:rsid w:val="00D12461"/>
    <w:pPr>
      <w:spacing w:line="240" w:lineRule="auto"/>
    </w:pPr>
    <w:rPr>
      <w:sz w:val="18"/>
      <w:szCs w:val="18"/>
    </w:rPr>
  </w:style>
  <w:style w:type="character" w:customStyle="1" w:styleId="Char4">
    <w:name w:val="批注框文本 Char"/>
    <w:basedOn w:val="a0"/>
    <w:link w:val="aa"/>
    <w:uiPriority w:val="99"/>
    <w:semiHidden/>
    <w:rsid w:val="00D12461"/>
    <w:rPr>
      <w:rFonts w:ascii="Times New Roman" w:eastAsia="宋体" w:hAnsi="Times New Roman" w:cs="Times New Roman"/>
      <w:sz w:val="18"/>
      <w:szCs w:val="18"/>
    </w:rPr>
  </w:style>
  <w:style w:type="character" w:customStyle="1" w:styleId="2Char">
    <w:name w:val="标题 2 Char"/>
    <w:basedOn w:val="a0"/>
    <w:link w:val="2"/>
    <w:uiPriority w:val="9"/>
    <w:rsid w:val="00C5233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43B56"/>
    <w:rPr>
      <w:rFonts w:ascii="Times New Roman" w:eastAsia="宋体" w:hAnsi="Times New Roman" w:cs="Times New Roman"/>
      <w:b/>
      <w:bCs/>
      <w:sz w:val="32"/>
      <w:szCs w:val="32"/>
    </w:rPr>
  </w:style>
  <w:style w:type="character" w:styleId="ab">
    <w:name w:val="Hyperlink"/>
    <w:basedOn w:val="a0"/>
    <w:uiPriority w:val="99"/>
    <w:semiHidden/>
    <w:unhideWhenUsed/>
    <w:rsid w:val="009C5C27"/>
    <w:rPr>
      <w:color w:val="0000FF"/>
      <w:u w:val="single"/>
    </w:rPr>
  </w:style>
  <w:style w:type="paragraph" w:styleId="TOC">
    <w:name w:val="TOC Heading"/>
    <w:basedOn w:val="1"/>
    <w:next w:val="a"/>
    <w:uiPriority w:val="39"/>
    <w:unhideWhenUsed/>
    <w:qFormat/>
    <w:rsid w:val="00A20196"/>
    <w:pPr>
      <w:spacing w:before="240" w:after="0" w:line="259" w:lineRule="auto"/>
      <w:ind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A20196"/>
    <w:pPr>
      <w:spacing w:after="100" w:line="259" w:lineRule="auto"/>
      <w:ind w:left="220" w:firstLine="0"/>
      <w:jc w:val="left"/>
    </w:pPr>
    <w:rPr>
      <w:rFonts w:asciiTheme="minorHAnsi" w:eastAsiaTheme="minorEastAsia" w:hAnsiTheme="minorHAnsi"/>
      <w:kern w:val="0"/>
      <w:sz w:val="22"/>
      <w:szCs w:val="22"/>
    </w:rPr>
  </w:style>
  <w:style w:type="paragraph" w:styleId="10">
    <w:name w:val="toc 1"/>
    <w:basedOn w:val="a"/>
    <w:next w:val="a"/>
    <w:autoRedefine/>
    <w:uiPriority w:val="39"/>
    <w:unhideWhenUsed/>
    <w:rsid w:val="00A20196"/>
    <w:pPr>
      <w:spacing w:after="100" w:line="259" w:lineRule="auto"/>
      <w:ind w:firstLine="0"/>
      <w:jc w:val="left"/>
    </w:pPr>
    <w:rPr>
      <w:rFonts w:asciiTheme="minorHAnsi" w:eastAsiaTheme="minorEastAsia" w:hAnsiTheme="minorHAnsi"/>
      <w:kern w:val="0"/>
      <w:sz w:val="22"/>
      <w:szCs w:val="22"/>
    </w:rPr>
  </w:style>
  <w:style w:type="paragraph" w:styleId="30">
    <w:name w:val="toc 3"/>
    <w:basedOn w:val="a"/>
    <w:next w:val="a"/>
    <w:autoRedefine/>
    <w:uiPriority w:val="39"/>
    <w:unhideWhenUsed/>
    <w:rsid w:val="00A20196"/>
    <w:pPr>
      <w:spacing w:after="100" w:line="259" w:lineRule="auto"/>
      <w:ind w:left="440" w:firstLine="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1ADF9-60B2-4F18-A6B2-245EFCE63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13</Pages>
  <Words>527</Words>
  <Characters>3008</Characters>
  <Application>Microsoft Office Word</Application>
  <DocSecurity>0</DocSecurity>
  <Lines>25</Lines>
  <Paragraphs>7</Paragraphs>
  <ScaleCrop>false</ScaleCrop>
  <Company/>
  <LinksUpToDate>false</LinksUpToDate>
  <CharactersWithSpaces>3528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zhong</dc:creator>
  <cp:keywords/>
  <dc:description/>
  <cp:lastModifiedBy>andy zhong</cp:lastModifiedBy>
  <cp:revision>27</cp:revision>
  <dcterms:created xsi:type="dcterms:W3CDTF">2015-08-14T07:08:00Z</dcterms:created>
  <dcterms:modified xsi:type="dcterms:W3CDTF">2015-08-15T16:57:00Z</dcterms:modified>
</cp:coreProperties>
</file>