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F642" w14:textId="77777777" w:rsidR="007230E9" w:rsidRPr="007230E9" w:rsidRDefault="007230E9" w:rsidP="007230E9">
      <w:r w:rsidRPr="007230E9">
        <w:rPr>
          <w:b/>
          <w:bCs/>
        </w:rPr>
        <w:t>The Future of AI in Healthcare Will Be Decided by Governance — Not Models</w:t>
      </w:r>
    </w:p>
    <w:p w14:paraId="526810E0" w14:textId="77777777" w:rsidR="007230E9" w:rsidRPr="007230E9" w:rsidRDefault="007230E9" w:rsidP="007230E9">
      <w:r w:rsidRPr="007230E9">
        <w:t>Artificial intelligence is no longer experimental in healthcare. It is already embedded across imaging, documentation, administrative workflows, and research functions. The question is no longer whether AI will be used.</w:t>
      </w:r>
    </w:p>
    <w:p w14:paraId="7D5C457A" w14:textId="77777777" w:rsidR="007230E9" w:rsidRPr="007230E9" w:rsidRDefault="007230E9" w:rsidP="007230E9">
      <w:r w:rsidRPr="007230E9">
        <w:t>The real question is whether organizations can govern it.</w:t>
      </w:r>
    </w:p>
    <w:p w14:paraId="57E24CEF" w14:textId="77777777" w:rsidR="007230E9" w:rsidRPr="007230E9" w:rsidRDefault="007230E9" w:rsidP="007230E9">
      <w:r w:rsidRPr="007230E9">
        <w:t>Across global health systems, the pattern is clear: AI delivers measurable value when it is narrow, workflow-bound, and monitored. It fails when it is assumed to generalize, deployed without local validation, or treated as a black box.</w:t>
      </w:r>
    </w:p>
    <w:p w14:paraId="1FAE5128" w14:textId="77777777" w:rsidR="007230E9" w:rsidRPr="007230E9" w:rsidRDefault="007230E9" w:rsidP="007230E9">
      <w:r w:rsidRPr="007230E9">
        <w:t>This is not a technology problem. It is a governance, risk, and compliance problem.</w:t>
      </w:r>
    </w:p>
    <w:p w14:paraId="7D6C2752" w14:textId="77777777" w:rsidR="007230E9" w:rsidRPr="007230E9" w:rsidRDefault="007230E9" w:rsidP="007230E9">
      <w:r w:rsidRPr="007230E9">
        <w:pict w14:anchorId="006097C9">
          <v:rect id="_x0000_i1073" style="width:0;height:1.5pt" o:hralign="center" o:hrstd="t" o:hr="t" fillcolor="#a0a0a0" stroked="f"/>
        </w:pict>
      </w:r>
    </w:p>
    <w:p w14:paraId="392D730B" w14:textId="77777777" w:rsidR="007230E9" w:rsidRPr="007230E9" w:rsidRDefault="007230E9" w:rsidP="007230E9">
      <w:r w:rsidRPr="007230E9">
        <w:rPr>
          <w:b/>
          <w:bCs/>
        </w:rPr>
        <w:t>What’s Actually Working Today</w:t>
      </w:r>
    </w:p>
    <w:p w14:paraId="1FA34963" w14:textId="77777777" w:rsidR="007230E9" w:rsidRPr="007230E9" w:rsidRDefault="007230E9" w:rsidP="007230E9">
      <w:r w:rsidRPr="007230E9">
        <w:t>The strongest evidence of value is concentrated in well-defined use cases:</w:t>
      </w:r>
    </w:p>
    <w:p w14:paraId="56430D04" w14:textId="77777777" w:rsidR="007230E9" w:rsidRPr="007230E9" w:rsidRDefault="007230E9" w:rsidP="007230E9">
      <w:pPr>
        <w:numPr>
          <w:ilvl w:val="0"/>
          <w:numId w:val="1"/>
        </w:numPr>
      </w:pPr>
      <w:r w:rsidRPr="007230E9">
        <w:t>Imaging analysis and triage</w:t>
      </w:r>
    </w:p>
    <w:p w14:paraId="6557392E" w14:textId="77777777" w:rsidR="007230E9" w:rsidRPr="007230E9" w:rsidRDefault="007230E9" w:rsidP="007230E9">
      <w:pPr>
        <w:numPr>
          <w:ilvl w:val="0"/>
          <w:numId w:val="1"/>
        </w:numPr>
      </w:pPr>
      <w:r w:rsidRPr="007230E9">
        <w:t>Ambient clinical documentation</w:t>
      </w:r>
    </w:p>
    <w:p w14:paraId="5E3974AC" w14:textId="77777777" w:rsidR="007230E9" w:rsidRPr="007230E9" w:rsidRDefault="007230E9" w:rsidP="007230E9">
      <w:pPr>
        <w:numPr>
          <w:ilvl w:val="0"/>
          <w:numId w:val="1"/>
        </w:numPr>
      </w:pPr>
      <w:r w:rsidRPr="007230E9">
        <w:t>Workflow automation and administrative support</w:t>
      </w:r>
    </w:p>
    <w:p w14:paraId="5D3DD7F4" w14:textId="77777777" w:rsidR="007230E9" w:rsidRPr="007230E9" w:rsidRDefault="007230E9" w:rsidP="007230E9">
      <w:pPr>
        <w:numPr>
          <w:ilvl w:val="0"/>
          <w:numId w:val="1"/>
        </w:numPr>
      </w:pPr>
      <w:r w:rsidRPr="007230E9">
        <w:t>Research screening and trial matching</w:t>
      </w:r>
    </w:p>
    <w:p w14:paraId="289293F1" w14:textId="77777777" w:rsidR="007230E9" w:rsidRPr="007230E9" w:rsidRDefault="007230E9" w:rsidP="007230E9">
      <w:r w:rsidRPr="007230E9">
        <w:t>These applications share a common trait: they augment humans within controlled workflows.</w:t>
      </w:r>
    </w:p>
    <w:p w14:paraId="1A425866" w14:textId="77777777" w:rsidR="007230E9" w:rsidRPr="007230E9" w:rsidRDefault="007230E9" w:rsidP="007230E9">
      <w:r w:rsidRPr="007230E9">
        <w:t>They do not replace clinical judgment.</w:t>
      </w:r>
    </w:p>
    <w:p w14:paraId="7E45FE58" w14:textId="77777777" w:rsidR="007230E9" w:rsidRPr="007230E9" w:rsidRDefault="007230E9" w:rsidP="007230E9">
      <w:r w:rsidRPr="007230E9">
        <w:pict w14:anchorId="14ABBCB5">
          <v:rect id="_x0000_i1074" style="width:0;height:1.5pt" o:hralign="center" o:hrstd="t" o:hr="t" fillcolor="#a0a0a0" stroked="f"/>
        </w:pict>
      </w:r>
    </w:p>
    <w:p w14:paraId="5E3B6623" w14:textId="77777777" w:rsidR="007230E9" w:rsidRPr="007230E9" w:rsidRDefault="007230E9" w:rsidP="007230E9">
      <w:r w:rsidRPr="007230E9">
        <w:rPr>
          <w:b/>
          <w:bCs/>
        </w:rPr>
        <w:t>Where Organizations Are Getting It Wrong</w:t>
      </w:r>
    </w:p>
    <w:p w14:paraId="27CA2369" w14:textId="77777777" w:rsidR="007230E9" w:rsidRPr="007230E9" w:rsidRDefault="007230E9" w:rsidP="007230E9">
      <w:r w:rsidRPr="007230E9">
        <w:t>Failures are just as instructive as successes.</w:t>
      </w:r>
    </w:p>
    <w:p w14:paraId="10BD2CB1" w14:textId="77777777" w:rsidR="007230E9" w:rsidRPr="007230E9" w:rsidRDefault="007230E9" w:rsidP="007230E9">
      <w:r w:rsidRPr="007230E9">
        <w:t>We have seen:</w:t>
      </w:r>
    </w:p>
    <w:p w14:paraId="446848F5" w14:textId="77777777" w:rsidR="007230E9" w:rsidRPr="007230E9" w:rsidRDefault="007230E9" w:rsidP="007230E9">
      <w:pPr>
        <w:numPr>
          <w:ilvl w:val="0"/>
          <w:numId w:val="2"/>
        </w:numPr>
      </w:pPr>
      <w:r w:rsidRPr="007230E9">
        <w:t>Widely deployed clinical models that failed under real-world conditions</w:t>
      </w:r>
    </w:p>
    <w:p w14:paraId="6FC3C3DB" w14:textId="77777777" w:rsidR="007230E9" w:rsidRPr="007230E9" w:rsidRDefault="007230E9" w:rsidP="007230E9">
      <w:pPr>
        <w:numPr>
          <w:ilvl w:val="0"/>
          <w:numId w:val="2"/>
        </w:numPr>
      </w:pPr>
      <w:r w:rsidRPr="007230E9">
        <w:t>Algorithms that introduced systemic bias due to flawed proxy variables</w:t>
      </w:r>
    </w:p>
    <w:p w14:paraId="443D9521" w14:textId="77777777" w:rsidR="007230E9" w:rsidRPr="007230E9" w:rsidRDefault="007230E9" w:rsidP="007230E9">
      <w:pPr>
        <w:numPr>
          <w:ilvl w:val="0"/>
          <w:numId w:val="2"/>
        </w:numPr>
      </w:pPr>
      <w:r w:rsidRPr="007230E9">
        <w:t>Data-sharing initiatives that eroded public trust despite good intentions</w:t>
      </w:r>
    </w:p>
    <w:p w14:paraId="098EF479" w14:textId="77777777" w:rsidR="007230E9" w:rsidRPr="007230E9" w:rsidRDefault="007230E9" w:rsidP="007230E9">
      <w:r w:rsidRPr="007230E9">
        <w:t>The lesson is consistent: scale without governance creates risk faster than value.</w:t>
      </w:r>
    </w:p>
    <w:p w14:paraId="4C45857F" w14:textId="77777777" w:rsidR="007230E9" w:rsidRPr="007230E9" w:rsidRDefault="007230E9" w:rsidP="007230E9">
      <w:r w:rsidRPr="007230E9">
        <w:lastRenderedPageBreak/>
        <w:pict w14:anchorId="1B73388F">
          <v:rect id="_x0000_i1075" style="width:0;height:1.5pt" o:hralign="center" o:hrstd="t" o:hr="t" fillcolor="#a0a0a0" stroked="f"/>
        </w:pict>
      </w:r>
    </w:p>
    <w:p w14:paraId="221F342D" w14:textId="77777777" w:rsidR="007230E9" w:rsidRPr="007230E9" w:rsidRDefault="007230E9" w:rsidP="007230E9">
      <w:r w:rsidRPr="007230E9">
        <w:rPr>
          <w:b/>
          <w:bCs/>
        </w:rPr>
        <w:t>The Real Risk Profile of Healthcare AI</w:t>
      </w:r>
    </w:p>
    <w:p w14:paraId="2221706D" w14:textId="77777777" w:rsidR="007230E9" w:rsidRPr="007230E9" w:rsidRDefault="007230E9" w:rsidP="007230E9">
      <w:r w:rsidRPr="007230E9">
        <w:t>Healthcare AI operates in one of the most complex risk environments of any industry.</w:t>
      </w:r>
    </w:p>
    <w:p w14:paraId="77E2C369" w14:textId="77777777" w:rsidR="007230E9" w:rsidRPr="007230E9" w:rsidRDefault="007230E9" w:rsidP="007230E9">
      <w:r w:rsidRPr="007230E9">
        <w:t>Organizations must simultaneously manage:</w:t>
      </w:r>
    </w:p>
    <w:p w14:paraId="516F8DBA" w14:textId="77777777" w:rsidR="007230E9" w:rsidRPr="007230E9" w:rsidRDefault="007230E9" w:rsidP="007230E9">
      <w:pPr>
        <w:numPr>
          <w:ilvl w:val="0"/>
          <w:numId w:val="3"/>
        </w:numPr>
      </w:pPr>
      <w:r w:rsidRPr="007230E9">
        <w:t>Patient safety</w:t>
      </w:r>
    </w:p>
    <w:p w14:paraId="3F9CF8B4" w14:textId="77777777" w:rsidR="007230E9" w:rsidRPr="007230E9" w:rsidRDefault="007230E9" w:rsidP="007230E9">
      <w:pPr>
        <w:numPr>
          <w:ilvl w:val="0"/>
          <w:numId w:val="3"/>
        </w:numPr>
      </w:pPr>
      <w:r w:rsidRPr="007230E9">
        <w:t>Sensitive health data</w:t>
      </w:r>
    </w:p>
    <w:p w14:paraId="03FDECF5" w14:textId="77777777" w:rsidR="007230E9" w:rsidRPr="007230E9" w:rsidRDefault="007230E9" w:rsidP="007230E9">
      <w:pPr>
        <w:numPr>
          <w:ilvl w:val="0"/>
          <w:numId w:val="3"/>
        </w:numPr>
      </w:pPr>
      <w:r w:rsidRPr="007230E9">
        <w:t>Cybersecurity threats</w:t>
      </w:r>
    </w:p>
    <w:p w14:paraId="3F782522" w14:textId="77777777" w:rsidR="007230E9" w:rsidRPr="007230E9" w:rsidRDefault="007230E9" w:rsidP="007230E9">
      <w:pPr>
        <w:numPr>
          <w:ilvl w:val="0"/>
          <w:numId w:val="3"/>
        </w:numPr>
      </w:pPr>
      <w:r w:rsidRPr="007230E9">
        <w:t xml:space="preserve">Regulatory compliance </w:t>
      </w:r>
      <w:proofErr w:type="gramStart"/>
      <w:r w:rsidRPr="007230E9">
        <w:t>across</w:t>
      </w:r>
      <w:proofErr w:type="gramEnd"/>
      <w:r w:rsidRPr="007230E9">
        <w:t xml:space="preserve"> jurisdictions</w:t>
      </w:r>
    </w:p>
    <w:p w14:paraId="7F3550AE" w14:textId="77777777" w:rsidR="007230E9" w:rsidRPr="007230E9" w:rsidRDefault="007230E9" w:rsidP="007230E9">
      <w:pPr>
        <w:numPr>
          <w:ilvl w:val="0"/>
          <w:numId w:val="3"/>
        </w:numPr>
      </w:pPr>
      <w:r w:rsidRPr="007230E9">
        <w:t>Clinical liability</w:t>
      </w:r>
    </w:p>
    <w:p w14:paraId="3B65206B" w14:textId="77777777" w:rsidR="007230E9" w:rsidRPr="007230E9" w:rsidRDefault="007230E9" w:rsidP="007230E9">
      <w:pPr>
        <w:numPr>
          <w:ilvl w:val="0"/>
          <w:numId w:val="3"/>
        </w:numPr>
      </w:pPr>
      <w:r w:rsidRPr="007230E9">
        <w:t>Public trust</w:t>
      </w:r>
    </w:p>
    <w:p w14:paraId="3199706E" w14:textId="77777777" w:rsidR="007230E9" w:rsidRPr="007230E9" w:rsidRDefault="007230E9" w:rsidP="007230E9">
      <w:r w:rsidRPr="007230E9">
        <w:t>Traditional frameworks like HIPAA and GDPR are necessary, but insufficient. They address data protection, not model safety, fairness, or reliability.</w:t>
      </w:r>
    </w:p>
    <w:p w14:paraId="667AF158" w14:textId="77777777" w:rsidR="007230E9" w:rsidRPr="007230E9" w:rsidRDefault="007230E9" w:rsidP="007230E9">
      <w:r w:rsidRPr="007230E9">
        <w:t>AI introduces entirely new threat vectors:</w:t>
      </w:r>
    </w:p>
    <w:p w14:paraId="15899E74" w14:textId="77777777" w:rsidR="007230E9" w:rsidRPr="007230E9" w:rsidRDefault="007230E9" w:rsidP="007230E9">
      <w:pPr>
        <w:numPr>
          <w:ilvl w:val="0"/>
          <w:numId w:val="4"/>
        </w:numPr>
      </w:pPr>
      <w:r w:rsidRPr="007230E9">
        <w:t>Model drift and silent performance degradation</w:t>
      </w:r>
    </w:p>
    <w:p w14:paraId="5B9087AE" w14:textId="77777777" w:rsidR="007230E9" w:rsidRPr="007230E9" w:rsidRDefault="007230E9" w:rsidP="007230E9">
      <w:pPr>
        <w:numPr>
          <w:ilvl w:val="0"/>
          <w:numId w:val="4"/>
        </w:numPr>
      </w:pPr>
      <w:r w:rsidRPr="007230E9">
        <w:t>Adversarial manipulation and prompt injection</w:t>
      </w:r>
    </w:p>
    <w:p w14:paraId="52B1F93F" w14:textId="77777777" w:rsidR="007230E9" w:rsidRPr="007230E9" w:rsidRDefault="007230E9" w:rsidP="007230E9">
      <w:pPr>
        <w:numPr>
          <w:ilvl w:val="0"/>
          <w:numId w:val="4"/>
        </w:numPr>
      </w:pPr>
      <w:r w:rsidRPr="007230E9">
        <w:t>Data poisoning and integrity risks</w:t>
      </w:r>
    </w:p>
    <w:p w14:paraId="10B3DA54" w14:textId="77777777" w:rsidR="007230E9" w:rsidRPr="007230E9" w:rsidRDefault="007230E9" w:rsidP="007230E9">
      <w:pPr>
        <w:numPr>
          <w:ilvl w:val="0"/>
          <w:numId w:val="4"/>
        </w:numPr>
      </w:pPr>
      <w:r w:rsidRPr="007230E9">
        <w:t>Model extraction and IP loss</w:t>
      </w:r>
    </w:p>
    <w:p w14:paraId="5ECB8654" w14:textId="77777777" w:rsidR="007230E9" w:rsidRPr="007230E9" w:rsidRDefault="007230E9" w:rsidP="007230E9">
      <w:pPr>
        <w:numPr>
          <w:ilvl w:val="0"/>
          <w:numId w:val="4"/>
        </w:numPr>
      </w:pPr>
      <w:r w:rsidRPr="007230E9">
        <w:t>Inference attacks exposing sensitive patient data</w:t>
      </w:r>
    </w:p>
    <w:p w14:paraId="40ED3F19" w14:textId="77777777" w:rsidR="007230E9" w:rsidRPr="007230E9" w:rsidRDefault="007230E9" w:rsidP="007230E9">
      <w:r w:rsidRPr="007230E9">
        <w:t>In healthcare, these are not theoretical risks. They are patient safety risks.</w:t>
      </w:r>
    </w:p>
    <w:p w14:paraId="689A8236" w14:textId="77777777" w:rsidR="007230E9" w:rsidRPr="007230E9" w:rsidRDefault="007230E9" w:rsidP="007230E9">
      <w:r w:rsidRPr="007230E9">
        <w:pict w14:anchorId="2E4D8EC3">
          <v:rect id="_x0000_i1076" style="width:0;height:1.5pt" o:hralign="center" o:hrstd="t" o:hr="t" fillcolor="#a0a0a0" stroked="f"/>
        </w:pict>
      </w:r>
    </w:p>
    <w:p w14:paraId="0A82538C" w14:textId="77777777" w:rsidR="007230E9" w:rsidRPr="007230E9" w:rsidRDefault="007230E9" w:rsidP="007230E9">
      <w:r w:rsidRPr="007230E9">
        <w:rPr>
          <w:b/>
          <w:bCs/>
        </w:rPr>
        <w:t>The Operating Model That Actually Works</w:t>
      </w:r>
    </w:p>
    <w:p w14:paraId="44CBD3FD" w14:textId="77777777" w:rsidR="007230E9" w:rsidRPr="007230E9" w:rsidRDefault="007230E9" w:rsidP="007230E9">
      <w:r w:rsidRPr="007230E9">
        <w:t>Successful organizations are not building “AI teams.”</w:t>
      </w:r>
    </w:p>
    <w:p w14:paraId="5A90583E" w14:textId="77777777" w:rsidR="007230E9" w:rsidRPr="007230E9" w:rsidRDefault="007230E9" w:rsidP="007230E9">
      <w:r w:rsidRPr="007230E9">
        <w:t>They are building cross-functional governance systems that include:</w:t>
      </w:r>
    </w:p>
    <w:p w14:paraId="6E96195D" w14:textId="77777777" w:rsidR="007230E9" w:rsidRPr="007230E9" w:rsidRDefault="007230E9" w:rsidP="007230E9">
      <w:pPr>
        <w:numPr>
          <w:ilvl w:val="0"/>
          <w:numId w:val="5"/>
        </w:numPr>
      </w:pPr>
      <w:r w:rsidRPr="007230E9">
        <w:t>Clinical leadership</w:t>
      </w:r>
    </w:p>
    <w:p w14:paraId="0F57F2A2" w14:textId="77777777" w:rsidR="007230E9" w:rsidRPr="007230E9" w:rsidRDefault="007230E9" w:rsidP="007230E9">
      <w:pPr>
        <w:numPr>
          <w:ilvl w:val="0"/>
          <w:numId w:val="5"/>
        </w:numPr>
      </w:pPr>
      <w:r w:rsidRPr="007230E9">
        <w:t>Security and cybersecurity</w:t>
      </w:r>
    </w:p>
    <w:p w14:paraId="3C03EF6B" w14:textId="77777777" w:rsidR="007230E9" w:rsidRPr="007230E9" w:rsidRDefault="007230E9" w:rsidP="007230E9">
      <w:pPr>
        <w:numPr>
          <w:ilvl w:val="0"/>
          <w:numId w:val="5"/>
        </w:numPr>
      </w:pPr>
      <w:r w:rsidRPr="007230E9">
        <w:t>Privacy, legal, and compliance</w:t>
      </w:r>
    </w:p>
    <w:p w14:paraId="7E04A90B" w14:textId="77777777" w:rsidR="007230E9" w:rsidRPr="007230E9" w:rsidRDefault="007230E9" w:rsidP="007230E9">
      <w:pPr>
        <w:numPr>
          <w:ilvl w:val="0"/>
          <w:numId w:val="5"/>
        </w:numPr>
      </w:pPr>
      <w:r w:rsidRPr="007230E9">
        <w:lastRenderedPageBreak/>
        <w:t xml:space="preserve">Data governance and </w:t>
      </w:r>
      <w:proofErr w:type="spellStart"/>
      <w:r w:rsidRPr="007230E9">
        <w:t>MLOps</w:t>
      </w:r>
      <w:proofErr w:type="spellEnd"/>
    </w:p>
    <w:p w14:paraId="13D60EA6" w14:textId="77777777" w:rsidR="007230E9" w:rsidRPr="007230E9" w:rsidRDefault="007230E9" w:rsidP="007230E9">
      <w:pPr>
        <w:numPr>
          <w:ilvl w:val="0"/>
          <w:numId w:val="5"/>
        </w:numPr>
      </w:pPr>
      <w:r w:rsidRPr="007230E9">
        <w:t>Procurement and vendor risk</w:t>
      </w:r>
    </w:p>
    <w:p w14:paraId="15FCAF54" w14:textId="77777777" w:rsidR="007230E9" w:rsidRPr="007230E9" w:rsidRDefault="007230E9" w:rsidP="007230E9">
      <w:pPr>
        <w:numPr>
          <w:ilvl w:val="0"/>
          <w:numId w:val="5"/>
        </w:numPr>
      </w:pPr>
      <w:r w:rsidRPr="007230E9">
        <w:t>Internal audit</w:t>
      </w:r>
    </w:p>
    <w:p w14:paraId="19DEE5C3" w14:textId="77777777" w:rsidR="007230E9" w:rsidRPr="007230E9" w:rsidRDefault="007230E9" w:rsidP="007230E9">
      <w:r w:rsidRPr="007230E9">
        <w:t>This is a full lifecycle model, not a deployment exercise.</w:t>
      </w:r>
    </w:p>
    <w:p w14:paraId="17211ED1" w14:textId="77777777" w:rsidR="007230E9" w:rsidRPr="007230E9" w:rsidRDefault="007230E9" w:rsidP="007230E9">
      <w:r w:rsidRPr="007230E9">
        <w:t>AI must be:</w:t>
      </w:r>
    </w:p>
    <w:p w14:paraId="6CA7FB82" w14:textId="77777777" w:rsidR="007230E9" w:rsidRPr="007230E9" w:rsidRDefault="007230E9" w:rsidP="007230E9">
      <w:pPr>
        <w:numPr>
          <w:ilvl w:val="0"/>
          <w:numId w:val="6"/>
        </w:numPr>
      </w:pPr>
      <w:r w:rsidRPr="007230E9">
        <w:t>Validated before use</w:t>
      </w:r>
    </w:p>
    <w:p w14:paraId="0368A44A" w14:textId="77777777" w:rsidR="007230E9" w:rsidRPr="007230E9" w:rsidRDefault="007230E9" w:rsidP="007230E9">
      <w:pPr>
        <w:numPr>
          <w:ilvl w:val="0"/>
          <w:numId w:val="6"/>
        </w:numPr>
      </w:pPr>
      <w:r w:rsidRPr="007230E9">
        <w:t>Contractually controlled</w:t>
      </w:r>
    </w:p>
    <w:p w14:paraId="60735A50" w14:textId="77777777" w:rsidR="007230E9" w:rsidRPr="007230E9" w:rsidRDefault="007230E9" w:rsidP="007230E9">
      <w:pPr>
        <w:numPr>
          <w:ilvl w:val="0"/>
          <w:numId w:val="6"/>
        </w:numPr>
      </w:pPr>
      <w:r w:rsidRPr="007230E9">
        <w:t>Continuously monitored</w:t>
      </w:r>
    </w:p>
    <w:p w14:paraId="445C8814" w14:textId="77777777" w:rsidR="007230E9" w:rsidRPr="007230E9" w:rsidRDefault="007230E9" w:rsidP="007230E9">
      <w:pPr>
        <w:numPr>
          <w:ilvl w:val="0"/>
          <w:numId w:val="6"/>
        </w:numPr>
      </w:pPr>
      <w:r w:rsidRPr="007230E9">
        <w:t xml:space="preserve">Auditable </w:t>
      </w:r>
      <w:proofErr w:type="gramStart"/>
      <w:r w:rsidRPr="007230E9">
        <w:t>at all times</w:t>
      </w:r>
      <w:proofErr w:type="gramEnd"/>
    </w:p>
    <w:p w14:paraId="2CDD3904" w14:textId="77777777" w:rsidR="007230E9" w:rsidRPr="007230E9" w:rsidRDefault="007230E9" w:rsidP="007230E9">
      <w:r w:rsidRPr="007230E9">
        <w:pict w14:anchorId="706A9F76">
          <v:rect id="_x0000_i1077" style="width:0;height:1.5pt" o:hralign="center" o:hrstd="t" o:hr="t" fillcolor="#a0a0a0" stroked="f"/>
        </w:pict>
      </w:r>
    </w:p>
    <w:p w14:paraId="3DE10873" w14:textId="77777777" w:rsidR="007230E9" w:rsidRPr="007230E9" w:rsidRDefault="007230E9" w:rsidP="007230E9">
      <w:r w:rsidRPr="007230E9">
        <w:rPr>
          <w:b/>
          <w:bCs/>
        </w:rPr>
        <w:t>Near-Term vs Long-Term Reality</w:t>
      </w:r>
    </w:p>
    <w:p w14:paraId="7D0DEDE1" w14:textId="77777777" w:rsidR="007230E9" w:rsidRPr="007230E9" w:rsidRDefault="007230E9" w:rsidP="007230E9">
      <w:r w:rsidRPr="007230E9">
        <w:t>Over the next 1–5 years, expect:</w:t>
      </w:r>
    </w:p>
    <w:p w14:paraId="1A6BC33B" w14:textId="77777777" w:rsidR="007230E9" w:rsidRPr="007230E9" w:rsidRDefault="007230E9" w:rsidP="007230E9">
      <w:pPr>
        <w:numPr>
          <w:ilvl w:val="0"/>
          <w:numId w:val="7"/>
        </w:numPr>
      </w:pPr>
      <w:r w:rsidRPr="007230E9">
        <w:t>More ambient AI and documentation copilots</w:t>
      </w:r>
    </w:p>
    <w:p w14:paraId="332D76E4" w14:textId="77777777" w:rsidR="007230E9" w:rsidRPr="007230E9" w:rsidRDefault="007230E9" w:rsidP="007230E9">
      <w:pPr>
        <w:numPr>
          <w:ilvl w:val="0"/>
          <w:numId w:val="7"/>
        </w:numPr>
      </w:pPr>
      <w:r w:rsidRPr="007230E9">
        <w:t>Increased use of AI in workflow support</w:t>
      </w:r>
    </w:p>
    <w:p w14:paraId="7236D51A" w14:textId="77777777" w:rsidR="007230E9" w:rsidRPr="007230E9" w:rsidRDefault="007230E9" w:rsidP="007230E9">
      <w:pPr>
        <w:numPr>
          <w:ilvl w:val="0"/>
          <w:numId w:val="7"/>
        </w:numPr>
      </w:pPr>
      <w:r w:rsidRPr="007230E9">
        <w:t>Growth in regulated AI-enabled medical devices</w:t>
      </w:r>
    </w:p>
    <w:p w14:paraId="3C9A4334" w14:textId="77777777" w:rsidR="007230E9" w:rsidRPr="007230E9" w:rsidRDefault="007230E9" w:rsidP="007230E9">
      <w:pPr>
        <w:numPr>
          <w:ilvl w:val="0"/>
          <w:numId w:val="7"/>
        </w:numPr>
      </w:pPr>
      <w:r w:rsidRPr="007230E9">
        <w:t>Expanded use in research and drug development</w:t>
      </w:r>
    </w:p>
    <w:p w14:paraId="0510E601" w14:textId="77777777" w:rsidR="007230E9" w:rsidRPr="007230E9" w:rsidRDefault="007230E9" w:rsidP="007230E9">
      <w:r w:rsidRPr="007230E9">
        <w:t>Over the longer term:</w:t>
      </w:r>
    </w:p>
    <w:p w14:paraId="74546C1B" w14:textId="77777777" w:rsidR="007230E9" w:rsidRPr="007230E9" w:rsidRDefault="007230E9" w:rsidP="007230E9">
      <w:pPr>
        <w:numPr>
          <w:ilvl w:val="0"/>
          <w:numId w:val="8"/>
        </w:numPr>
      </w:pPr>
      <w:r w:rsidRPr="007230E9">
        <w:t>Enterprise-wide AI platforms will replace point solutions</w:t>
      </w:r>
    </w:p>
    <w:p w14:paraId="65C44D67" w14:textId="77777777" w:rsidR="007230E9" w:rsidRPr="007230E9" w:rsidRDefault="007230E9" w:rsidP="007230E9">
      <w:pPr>
        <w:numPr>
          <w:ilvl w:val="0"/>
          <w:numId w:val="8"/>
        </w:numPr>
      </w:pPr>
      <w:r w:rsidRPr="007230E9">
        <w:t>Multimodal models will integrate across data types</w:t>
      </w:r>
    </w:p>
    <w:p w14:paraId="36DA6387" w14:textId="77777777" w:rsidR="007230E9" w:rsidRPr="007230E9" w:rsidRDefault="007230E9" w:rsidP="007230E9">
      <w:pPr>
        <w:numPr>
          <w:ilvl w:val="0"/>
          <w:numId w:val="8"/>
        </w:numPr>
      </w:pPr>
      <w:r w:rsidRPr="007230E9">
        <w:t>Continuous monitoring and lifecycle governance will become standard</w:t>
      </w:r>
    </w:p>
    <w:p w14:paraId="7328F63A" w14:textId="77777777" w:rsidR="007230E9" w:rsidRPr="007230E9" w:rsidRDefault="007230E9" w:rsidP="007230E9">
      <w:pPr>
        <w:numPr>
          <w:ilvl w:val="0"/>
          <w:numId w:val="8"/>
        </w:numPr>
      </w:pPr>
      <w:r w:rsidRPr="007230E9">
        <w:t>Cross-border regulatory alignment will increase</w:t>
      </w:r>
    </w:p>
    <w:p w14:paraId="057AF427" w14:textId="77777777" w:rsidR="007230E9" w:rsidRPr="007230E9" w:rsidRDefault="007230E9" w:rsidP="007230E9">
      <w:r w:rsidRPr="007230E9">
        <w:t>But none of this happens without solving governance first.</w:t>
      </w:r>
    </w:p>
    <w:p w14:paraId="58F530FE" w14:textId="77777777" w:rsidR="007230E9" w:rsidRPr="007230E9" w:rsidRDefault="007230E9" w:rsidP="007230E9">
      <w:r w:rsidRPr="007230E9">
        <w:pict w14:anchorId="45745CCA">
          <v:rect id="_x0000_i1078" style="width:0;height:1.5pt" o:hralign="center" o:hrstd="t" o:hr="t" fillcolor="#a0a0a0" stroked="f"/>
        </w:pict>
      </w:r>
    </w:p>
    <w:p w14:paraId="51655C49" w14:textId="77777777" w:rsidR="007230E9" w:rsidRPr="007230E9" w:rsidRDefault="007230E9" w:rsidP="007230E9">
      <w:r w:rsidRPr="007230E9">
        <w:rPr>
          <w:b/>
          <w:bCs/>
        </w:rPr>
        <w:t>What Executives Should Do Now</w:t>
      </w:r>
    </w:p>
    <w:p w14:paraId="38923875" w14:textId="77777777" w:rsidR="007230E9" w:rsidRPr="007230E9" w:rsidRDefault="007230E9" w:rsidP="007230E9">
      <w:r w:rsidRPr="007230E9">
        <w:t>Most organizations are moving too fast on adoption and too slow on controls.</w:t>
      </w:r>
    </w:p>
    <w:p w14:paraId="5C8CB579" w14:textId="77777777" w:rsidR="007230E9" w:rsidRPr="007230E9" w:rsidRDefault="007230E9" w:rsidP="007230E9">
      <w:r w:rsidRPr="007230E9">
        <w:t>The first year should focus on foundations:</w:t>
      </w:r>
    </w:p>
    <w:p w14:paraId="1D1ABC0D" w14:textId="77777777" w:rsidR="007230E9" w:rsidRPr="007230E9" w:rsidRDefault="007230E9" w:rsidP="007230E9">
      <w:pPr>
        <w:numPr>
          <w:ilvl w:val="0"/>
          <w:numId w:val="9"/>
        </w:numPr>
      </w:pPr>
      <w:r w:rsidRPr="007230E9">
        <w:lastRenderedPageBreak/>
        <w:t>Establish a complete AI inventory</w:t>
      </w:r>
    </w:p>
    <w:p w14:paraId="25ACF114" w14:textId="77777777" w:rsidR="007230E9" w:rsidRPr="007230E9" w:rsidRDefault="007230E9" w:rsidP="007230E9">
      <w:pPr>
        <w:numPr>
          <w:ilvl w:val="0"/>
          <w:numId w:val="9"/>
        </w:numPr>
      </w:pPr>
      <w:r w:rsidRPr="007230E9">
        <w:t>Implement risk-tiering across use cases</w:t>
      </w:r>
    </w:p>
    <w:p w14:paraId="76A94223" w14:textId="77777777" w:rsidR="007230E9" w:rsidRPr="007230E9" w:rsidRDefault="007230E9" w:rsidP="007230E9">
      <w:pPr>
        <w:numPr>
          <w:ilvl w:val="0"/>
          <w:numId w:val="9"/>
        </w:numPr>
      </w:pPr>
      <w:r w:rsidRPr="007230E9">
        <w:t>Formalize an executive AI governance structure</w:t>
      </w:r>
    </w:p>
    <w:p w14:paraId="565B298E" w14:textId="77777777" w:rsidR="007230E9" w:rsidRPr="007230E9" w:rsidRDefault="007230E9" w:rsidP="007230E9">
      <w:pPr>
        <w:numPr>
          <w:ilvl w:val="0"/>
          <w:numId w:val="9"/>
        </w:numPr>
      </w:pPr>
      <w:r w:rsidRPr="007230E9">
        <w:t>Lock down unsanctioned AI use involving sensitive data</w:t>
      </w:r>
    </w:p>
    <w:p w14:paraId="02561BB5" w14:textId="77777777" w:rsidR="007230E9" w:rsidRPr="007230E9" w:rsidRDefault="007230E9" w:rsidP="007230E9">
      <w:pPr>
        <w:numPr>
          <w:ilvl w:val="0"/>
          <w:numId w:val="9"/>
        </w:numPr>
      </w:pPr>
      <w:proofErr w:type="gramStart"/>
      <w:r w:rsidRPr="007230E9">
        <w:t>Strengthen</w:t>
      </w:r>
      <w:proofErr w:type="gramEnd"/>
      <w:r w:rsidRPr="007230E9">
        <w:t xml:space="preserve"> vendor contracts and accountability</w:t>
      </w:r>
    </w:p>
    <w:p w14:paraId="3C71B08B" w14:textId="77777777" w:rsidR="007230E9" w:rsidRPr="007230E9" w:rsidRDefault="007230E9" w:rsidP="007230E9">
      <w:pPr>
        <w:numPr>
          <w:ilvl w:val="0"/>
          <w:numId w:val="9"/>
        </w:numPr>
      </w:pPr>
      <w:r w:rsidRPr="007230E9">
        <w:t>Build validation and monitoring capabilities</w:t>
      </w:r>
    </w:p>
    <w:p w14:paraId="708E8A67" w14:textId="77777777" w:rsidR="007230E9" w:rsidRPr="007230E9" w:rsidRDefault="007230E9" w:rsidP="007230E9">
      <w:r w:rsidRPr="007230E9">
        <w:t>If you cannot explain how your AI systems are governed, you do not have control of them.</w:t>
      </w:r>
    </w:p>
    <w:p w14:paraId="27609452" w14:textId="77777777" w:rsidR="007230E9" w:rsidRPr="007230E9" w:rsidRDefault="007230E9" w:rsidP="007230E9">
      <w:r w:rsidRPr="007230E9">
        <w:pict w14:anchorId="1C189304">
          <v:rect id="_x0000_i1079" style="width:0;height:1.5pt" o:hralign="center" o:hrstd="t" o:hr="t" fillcolor="#a0a0a0" stroked="f"/>
        </w:pict>
      </w:r>
    </w:p>
    <w:p w14:paraId="3F26CDDA" w14:textId="77777777" w:rsidR="007230E9" w:rsidRPr="007230E9" w:rsidRDefault="007230E9" w:rsidP="007230E9">
      <w:r w:rsidRPr="007230E9">
        <w:rPr>
          <w:b/>
          <w:bCs/>
        </w:rPr>
        <w:t>The Bottom Line</w:t>
      </w:r>
    </w:p>
    <w:p w14:paraId="4EB409A6" w14:textId="77777777" w:rsidR="007230E9" w:rsidRPr="007230E9" w:rsidRDefault="007230E9" w:rsidP="007230E9">
      <w:r w:rsidRPr="007230E9">
        <w:t>The future of AI in healthcare will not be determined by who has the most advanced models.</w:t>
      </w:r>
    </w:p>
    <w:p w14:paraId="6BE2FCE5" w14:textId="77777777" w:rsidR="007230E9" w:rsidRPr="007230E9" w:rsidRDefault="007230E9" w:rsidP="007230E9">
      <w:r w:rsidRPr="007230E9">
        <w:t xml:space="preserve">It will </w:t>
      </w:r>
      <w:proofErr w:type="gramStart"/>
      <w:r w:rsidRPr="007230E9">
        <w:t>be determined by</w:t>
      </w:r>
      <w:proofErr w:type="gramEnd"/>
      <w:r w:rsidRPr="007230E9">
        <w:t xml:space="preserve"> who can:</w:t>
      </w:r>
    </w:p>
    <w:p w14:paraId="7E0CC3FD" w14:textId="77777777" w:rsidR="007230E9" w:rsidRPr="007230E9" w:rsidRDefault="007230E9" w:rsidP="007230E9">
      <w:pPr>
        <w:numPr>
          <w:ilvl w:val="0"/>
          <w:numId w:val="10"/>
        </w:numPr>
      </w:pPr>
      <w:r w:rsidRPr="007230E9">
        <w:t>Prove clinical validity</w:t>
      </w:r>
    </w:p>
    <w:p w14:paraId="4AC7C934" w14:textId="77777777" w:rsidR="007230E9" w:rsidRPr="007230E9" w:rsidRDefault="007230E9" w:rsidP="007230E9">
      <w:pPr>
        <w:numPr>
          <w:ilvl w:val="0"/>
          <w:numId w:val="10"/>
        </w:numPr>
      </w:pPr>
      <w:r w:rsidRPr="007230E9">
        <w:t>Maintain security and resilience</w:t>
      </w:r>
    </w:p>
    <w:p w14:paraId="6D7EB950" w14:textId="77777777" w:rsidR="007230E9" w:rsidRPr="007230E9" w:rsidRDefault="007230E9" w:rsidP="007230E9">
      <w:pPr>
        <w:numPr>
          <w:ilvl w:val="0"/>
          <w:numId w:val="10"/>
        </w:numPr>
      </w:pPr>
      <w:r w:rsidRPr="007230E9">
        <w:t>Demonstrate fairness and accountability</w:t>
      </w:r>
    </w:p>
    <w:p w14:paraId="319821B5" w14:textId="77777777" w:rsidR="007230E9" w:rsidRPr="007230E9" w:rsidRDefault="007230E9" w:rsidP="007230E9">
      <w:pPr>
        <w:numPr>
          <w:ilvl w:val="0"/>
          <w:numId w:val="10"/>
        </w:numPr>
      </w:pPr>
      <w:r w:rsidRPr="007230E9">
        <w:t>Sustain trust with patients and regulators</w:t>
      </w:r>
    </w:p>
    <w:p w14:paraId="3451E91B" w14:textId="77777777" w:rsidR="007230E9" w:rsidRPr="007230E9" w:rsidRDefault="007230E9" w:rsidP="007230E9">
      <w:r w:rsidRPr="007230E9">
        <w:t>AI is not just another IT investment.</w:t>
      </w:r>
    </w:p>
    <w:p w14:paraId="45688E2B" w14:textId="77777777" w:rsidR="007230E9" w:rsidRPr="007230E9" w:rsidRDefault="007230E9" w:rsidP="007230E9">
      <w:r w:rsidRPr="007230E9">
        <w:t>It is a new class of clinical and operational risk that demands executive ownership.</w:t>
      </w:r>
    </w:p>
    <w:p w14:paraId="5722EDE6" w14:textId="77777777" w:rsidR="007230E9" w:rsidRPr="007230E9" w:rsidRDefault="007230E9" w:rsidP="007230E9">
      <w:r w:rsidRPr="007230E9">
        <w:pict w14:anchorId="75CCCDED">
          <v:rect id="_x0000_i1080" style="width:0;height:1.5pt" o:hralign="center" o:hrstd="t" o:hr="t" fillcolor="#a0a0a0" stroked="f"/>
        </w:pict>
      </w:r>
    </w:p>
    <w:p w14:paraId="720D6811" w14:textId="77777777" w:rsidR="007230E9" w:rsidRPr="007230E9" w:rsidRDefault="007230E9" w:rsidP="007230E9">
      <w:r w:rsidRPr="007230E9">
        <w:t>If you are not treating AI governance as a board-level priority, you are already behind.</w:t>
      </w:r>
    </w:p>
    <w:p w14:paraId="075E5A60" w14:textId="77777777" w:rsidR="007230E9" w:rsidRPr="007230E9" w:rsidRDefault="007230E9" w:rsidP="007230E9">
      <w:r w:rsidRPr="007230E9">
        <w:t>For a deeper analysis, including regulatory mapping, threat models, and implementation frameworks, view the full report here:</w:t>
      </w:r>
    </w:p>
    <w:p w14:paraId="7200E1F9" w14:textId="77777777" w:rsidR="00CB1014" w:rsidRDefault="00CB1014"/>
    <w:sectPr w:rsidR="00CB1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10CC"/>
    <w:multiLevelType w:val="multilevel"/>
    <w:tmpl w:val="0CD6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53FC6"/>
    <w:multiLevelType w:val="multilevel"/>
    <w:tmpl w:val="897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04467"/>
    <w:multiLevelType w:val="multilevel"/>
    <w:tmpl w:val="B1D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74C7A"/>
    <w:multiLevelType w:val="multilevel"/>
    <w:tmpl w:val="72F4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34E15"/>
    <w:multiLevelType w:val="multilevel"/>
    <w:tmpl w:val="A292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44C6C"/>
    <w:multiLevelType w:val="multilevel"/>
    <w:tmpl w:val="165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06E70"/>
    <w:multiLevelType w:val="multilevel"/>
    <w:tmpl w:val="0360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85601"/>
    <w:multiLevelType w:val="multilevel"/>
    <w:tmpl w:val="7568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46830"/>
    <w:multiLevelType w:val="multilevel"/>
    <w:tmpl w:val="7586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E1AD3"/>
    <w:multiLevelType w:val="multilevel"/>
    <w:tmpl w:val="9A94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355948">
    <w:abstractNumId w:val="0"/>
  </w:num>
  <w:num w:numId="2" w16cid:durableId="709648576">
    <w:abstractNumId w:val="4"/>
  </w:num>
  <w:num w:numId="3" w16cid:durableId="1496219210">
    <w:abstractNumId w:val="9"/>
  </w:num>
  <w:num w:numId="4" w16cid:durableId="1379016811">
    <w:abstractNumId w:val="3"/>
  </w:num>
  <w:num w:numId="5" w16cid:durableId="2044165158">
    <w:abstractNumId w:val="6"/>
  </w:num>
  <w:num w:numId="6" w16cid:durableId="400836406">
    <w:abstractNumId w:val="2"/>
  </w:num>
  <w:num w:numId="7" w16cid:durableId="556747806">
    <w:abstractNumId w:val="1"/>
  </w:num>
  <w:num w:numId="8" w16cid:durableId="693308476">
    <w:abstractNumId w:val="5"/>
  </w:num>
  <w:num w:numId="9" w16cid:durableId="1822771170">
    <w:abstractNumId w:val="7"/>
  </w:num>
  <w:num w:numId="10" w16cid:durableId="19096856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E9"/>
    <w:rsid w:val="00345846"/>
    <w:rsid w:val="007230E9"/>
    <w:rsid w:val="00B43F28"/>
    <w:rsid w:val="00B70650"/>
    <w:rsid w:val="00CB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1158E"/>
  <w15:chartTrackingRefBased/>
  <w15:docId w15:val="{ED5F7C9D-381E-448D-9709-99F70BEAD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Ruscitto</dc:creator>
  <cp:keywords/>
  <dc:description/>
  <cp:lastModifiedBy>Anthony Ruscitto</cp:lastModifiedBy>
  <cp:revision>1</cp:revision>
  <dcterms:created xsi:type="dcterms:W3CDTF">2026-05-05T01:21:00Z</dcterms:created>
  <dcterms:modified xsi:type="dcterms:W3CDTF">2026-05-05T01:22:00Z</dcterms:modified>
</cp:coreProperties>
</file>