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3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pStyle w:val="Normal"/>
        <w:rPr/>
      </w:pPr>
      <w:r>
        <w:rPr>
          <w:b/>
          <w:sz w:val="28"/>
          <w:szCs w:val="28"/>
        </w:rPr>
        <w:t xml:space="preserve">n =  20                                                     theta = </w:t>
      </w:r>
      <w:r>
        <w:rPr>
          <w:b/>
          <w:sz w:val="28"/>
          <w:szCs w:val="28"/>
        </w:rPr>
        <w:t>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3.535812  9.053183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3.934067 10.072884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2.428600  6.218248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2.343656  6.000756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2.523774  6.461935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3.173387  8.125220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3.177203  8.134991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3.499099  8.959180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3.247867  8.315919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2.239389  5.733789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Do all 10 intervals contain only values greater than 0?   YES/NO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Yes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intervals will not contain only values greater than 0? Why or why not?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Yes because 5% of the intervals in a 95% confidence interval may be wrong.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b/>
          <w:sz w:val="28"/>
          <w:szCs w:val="28"/>
        </w:rPr>
        <w:t>0.927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This differs by about 2%, a small but noticeable amount, due to the small sample size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4.193622 10.067219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4.665969 11.201143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2.880421  6.914727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2.779675  6.672873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2.993302  7.185711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3.763770  9.035310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3.768297  9.046176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4.150078  9.962687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3.852106  9.247371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2.656010  6.376001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Do all your 10 intervals only contain values greater than 0?   YES/NO</w:t>
      </w:r>
    </w:p>
    <w:p>
      <w:pPr>
        <w:pStyle w:val="Normal"/>
        <w:rPr/>
      </w:pPr>
      <w:r>
        <w:rPr>
          <w:b/>
          <w:sz w:val="28"/>
          <w:szCs w:val="28"/>
        </w:rPr>
        <w:t>Yes</w:t>
      </w:r>
    </w:p>
    <w:p>
      <w:pPr>
        <w:pStyle w:val="Normal"/>
        <w:rPr/>
      </w:pPr>
      <w:r>
        <w:rPr>
          <w:b/>
          <w:sz w:val="28"/>
          <w:szCs w:val="28"/>
        </w:rPr>
        <w:t>Depending on the value of theta is it possible that some likelihood intervals will not contain only values greater than 0? Why or why not?</w:t>
      </w:r>
    </w:p>
    <w:p>
      <w:pPr>
        <w:pStyle w:val="Normal"/>
        <w:rPr/>
      </w:pPr>
      <w:r>
        <w:rPr>
          <w:b/>
          <w:sz w:val="28"/>
          <w:szCs w:val="28"/>
        </w:rPr>
        <w:t>Yes, because the 15% likelihood interval of the sample chosen may be offset by the sample chosen.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b/>
          <w:sz w:val="28"/>
          <w:szCs w:val="28"/>
        </w:rPr>
        <w:t>0.945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 w:val="false"/>
          <w:sz w:val="28"/>
          <w:szCs w:val="28"/>
        </w:rPr>
        <w:t>This differs by about 0.5, since likelihood intervals are a better method for estimating likely bounds for parameter theta than confidence intervals when the sample size is small.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plot of the sampling distribution of the likelihood ratio statistic for n=20 here.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For Exponential data the likelihood ratio statistic is a discrete or continuous random variable?</w:t>
      </w:r>
    </w:p>
    <w:p>
      <w:pPr>
        <w:pStyle w:val="Normal"/>
        <w:rPr/>
      </w:pPr>
      <w:r>
        <w:rPr>
          <w:b/>
          <w:sz w:val="28"/>
          <w:szCs w:val="28"/>
        </w:rPr>
        <w:t>Continuous R.V.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well does the Chi-squared(1) probability density function agree with the sampling distribution of the likelihood ratio statistic as approximate by the relative frequency histogram?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fit between the Chi-square probability density function and the likelihood ratio is very good.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LibreOffice/5.1.4.2$Linux_X86_64 LibreOffice_project/10m0$Build-2</Application>
  <Pages>5</Pages>
  <Words>406</Words>
  <Characters>2142</Characters>
  <CharactersWithSpaces>2652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2016-07-09T16:49:00Z</dcterms:created>
  <dc:creator>Cyntha Struthers</dc:creator>
  <dc:description/>
  <dc:language>en-CA</dc:language>
  <cp:lastModifiedBy/>
  <dcterms:modified xsi:type="dcterms:W3CDTF">2016-11-10T18:04:13Z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