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shd w:val="clear" w:color="auto" w:fill="FFFFFF"/>
        <w:spacing w:line="384" w:lineRule="atLeast"/>
        <w:ind w:left="420" w:hanging="420"/>
        <w:jc w:val="center"/>
        <w:textAlignment w:val="baseline"/>
        <w:rPr>
          <w:rFonts w:hint="eastAsia" w:ascii="Arial" w:hAnsi="Arial" w:eastAsia="宋体" w:cs="Arial"/>
          <w:color w:val="333333"/>
          <w:kern w:val="0"/>
          <w:sz w:val="30"/>
          <w:szCs w:val="30"/>
        </w:rPr>
      </w:pPr>
      <w:r>
        <w:rPr>
          <w:rFonts w:ascii="Arial" w:hAnsi="Arial" w:eastAsia="宋体" w:cs="Arial"/>
          <w:color w:val="333333"/>
          <w:kern w:val="0"/>
          <w:sz w:val="30"/>
          <w:szCs w:val="30"/>
        </w:rPr>
        <w:t>列表页</w:t>
      </w:r>
      <w:r>
        <w:rPr>
          <w:rFonts w:hint="eastAsia" w:ascii="Arial" w:hAnsi="Arial" w:eastAsia="宋体" w:cs="Arial"/>
          <w:color w:val="333333"/>
          <w:kern w:val="0"/>
          <w:sz w:val="30"/>
          <w:szCs w:val="30"/>
        </w:rPr>
        <w:t>跳转协议</w:t>
      </w:r>
    </w:p>
    <w:p>
      <w:pPr>
        <w:widowControl/>
        <w:shd w:val="clear" w:color="auto" w:fill="FFFFFF"/>
        <w:spacing w:line="384" w:lineRule="atLeast"/>
        <w:ind w:left="420" w:hanging="420"/>
        <w:jc w:val="center"/>
        <w:textAlignment w:val="baseline"/>
        <w:rPr>
          <w:rFonts w:hint="eastAsia" w:ascii="Arial" w:hAnsi="Arial" w:eastAsia="宋体" w:cs="Arial"/>
          <w:color w:val="333333"/>
          <w:kern w:val="0"/>
          <w:sz w:val="30"/>
          <w:szCs w:val="30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可参考测试链接：</w:t>
      </w:r>
      <w:r>
        <w:fldChar w:fldCharType="begin"/>
      </w:r>
      <w:r>
        <w:instrText xml:space="preserve"> HYPERLINK "http://webapptest.58.com/static/2016chunjie/wx/html/fangchan.html" </w:instrText>
      </w:r>
      <w:r>
        <w:fldChar w:fldCharType="separate"/>
      </w:r>
      <w:r>
        <w:rPr>
          <w:rStyle w:val="6"/>
          <w:color w:val="FF0000"/>
          <w:szCs w:val="21"/>
        </w:rPr>
        <w:t>http://webapptest.58.com/static/2016chunjie/wx/html/fangchan.html</w:t>
      </w:r>
      <w:r>
        <w:rPr>
          <w:rStyle w:val="6"/>
          <w:color w:val="FF0000"/>
          <w:szCs w:val="21"/>
        </w:rPr>
        <w:fldChar w:fldCharType="end"/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处理筛选项json方法可参考</w:t>
      </w:r>
      <w:r>
        <w:fldChar w:fldCharType="begin"/>
      </w:r>
      <w:r>
        <w:instrText xml:space="preserve"> HYPERLINK "demo.js" </w:instrText>
      </w:r>
      <w:r>
        <w:fldChar w:fldCharType="separate"/>
      </w:r>
      <w:r>
        <w:rPr>
          <w:rStyle w:val="6"/>
          <w:rFonts w:hint="eastAsia"/>
          <w:szCs w:val="21"/>
        </w:rPr>
        <w:t xml:space="preserve"> demo.js</w:t>
      </w:r>
      <w:r>
        <w:rPr>
          <w:rStyle w:val="6"/>
          <w:rFonts w:hint="eastAsia"/>
          <w:szCs w:val="21"/>
        </w:rPr>
        <w:fldChar w:fldCharType="end"/>
      </w:r>
      <w:r>
        <w:rPr>
          <w:rFonts w:hint="eastAsia"/>
          <w:color w:val="FF0000"/>
          <w:szCs w:val="21"/>
        </w:rPr>
        <w:t>里面的处理</w:t>
      </w:r>
    </w:p>
    <w:p>
      <w:pPr>
        <w:widowControl/>
        <w:shd w:val="clear" w:color="auto" w:fill="FFFFFF"/>
        <w:spacing w:line="384" w:lineRule="atLeast"/>
        <w:ind w:left="420" w:hanging="420"/>
        <w:jc w:val="center"/>
        <w:textAlignment w:val="baseline"/>
        <w:rPr>
          <w:rFonts w:ascii="Arial" w:hAnsi="Arial" w:eastAsia="宋体" w:cs="Arial"/>
          <w:color w:val="333333"/>
          <w:kern w:val="0"/>
          <w:sz w:val="30"/>
          <w:szCs w:val="30"/>
        </w:rPr>
      </w:pPr>
    </w:p>
    <w:p>
      <w:pPr>
        <w:pStyle w:val="8"/>
        <w:widowControl/>
        <w:numPr>
          <w:ilvl w:val="0"/>
          <w:numId w:val="1"/>
        </w:numPr>
        <w:shd w:val="clear" w:color="auto" w:fill="FFFFFF"/>
        <w:spacing w:line="384" w:lineRule="atLeast"/>
        <w:ind w:firstLineChars="0"/>
        <w:jc w:val="left"/>
        <w:textAlignment w:val="baseline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不带晒选条件的列表页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wbmain://nativejump?pagetype=list&amp;tradeline=house&amp;list_name=ershoufang&amp;cateid=12&amp;title=123&amp;local_name=bj&amp;jumptype=native</w:t>
      </w:r>
      <w:r>
        <w:rPr>
          <w:rFonts w:ascii="Arial" w:hAnsi="Arial" w:eastAsia="宋体" w:cs="Arial"/>
          <w:color w:val="FF0000"/>
          <w:kern w:val="0"/>
          <w:szCs w:val="21"/>
        </w:rPr>
        <w:t>&amp;</w:t>
      </w:r>
      <w:r>
        <w:rPr>
          <w:rFonts w:ascii="Arial" w:hAnsi="Arial" w:eastAsia="宋体" w:cs="Arial"/>
          <w:color w:val="333333"/>
          <w:kern w:val="0"/>
          <w:szCs w:val="21"/>
        </w:rPr>
        <w:t>wlmode=qr&amp;wltype=third&amp;pid=111&amp;wlsour=weixin</w:t>
      </w:r>
    </w:p>
    <w:p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2.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带晒选条件的列表页</w:t>
      </w:r>
    </w:p>
    <w:p>
      <w:pPr>
        <w:widowControl/>
        <w:shd w:val="clear" w:color="auto" w:fill="FFFFFF"/>
        <w:spacing w:line="384" w:lineRule="atLeast"/>
        <w:ind w:firstLine="240" w:firstLineChars="100"/>
        <w:jc w:val="left"/>
        <w:textAlignment w:val="baseline"/>
        <w:rPr>
          <w:rFonts w:ascii="Arial" w:hAnsi="Arial" w:eastAsia="宋体" w:cs="Arial"/>
          <w:color w:val="FF0000"/>
          <w:kern w:val="0"/>
          <w:sz w:val="24"/>
          <w:szCs w:val="24"/>
        </w:rPr>
      </w:pPr>
      <w:r>
        <w:rPr>
          <w:rFonts w:ascii="Arial" w:hAnsi="Arial" w:eastAsia="宋体" w:cs="Arial"/>
          <w:color w:val="FF0000"/>
          <w:kern w:val="0"/>
          <w:sz w:val="24"/>
          <w:szCs w:val="24"/>
        </w:rPr>
        <w:t>标准写法 （json转为json字符串+encodeURIComponent处理）</w:t>
      </w:r>
    </w:p>
    <w:p>
      <w:pPr>
        <w:widowControl/>
        <w:shd w:val="clear" w:color="auto" w:fill="FFFFFF"/>
        <w:spacing w:line="384" w:lineRule="atLeast"/>
        <w:ind w:firstLine="105" w:firstLineChars="50"/>
        <w:jc w:val="left"/>
        <w:textAlignment w:val="baseline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// 1.</w:t>
      </w:r>
      <w:r>
        <w:rPr>
          <w:rFonts w:ascii="Arial" w:hAnsi="Arial" w:eastAsia="宋体" w:cs="Arial"/>
          <w:color w:val="333333"/>
          <w:kern w:val="0"/>
          <w:szCs w:val="21"/>
        </w:rPr>
        <w:t xml:space="preserve"> filterParams</w:t>
      </w:r>
      <w:r>
        <w:rPr>
          <w:rFonts w:hint="eastAsia" w:ascii="Arial" w:hAnsi="Arial" w:eastAsia="宋体" w:cs="Arial"/>
          <w:color w:val="333333"/>
          <w:kern w:val="0"/>
          <w:szCs w:val="21"/>
        </w:rPr>
        <w:t xml:space="preserve"> 筛选项</w:t>
      </w:r>
    </w:p>
    <w:p>
      <w:pPr>
        <w:widowControl/>
        <w:shd w:val="clear" w:color="auto" w:fill="FFFFFF"/>
        <w:spacing w:after="48" w:line="384" w:lineRule="atLeast"/>
        <w:ind w:left="90"/>
        <w:jc w:val="left"/>
        <w:textAlignment w:val="baseline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var</w:t>
      </w:r>
      <w:r>
        <w:rPr>
          <w:rFonts w:hint="eastAsia" w:ascii="Arial" w:hAnsi="Arial" w:eastAsia="宋体" w:cs="Arial"/>
          <w:color w:val="333333"/>
          <w:kern w:val="0"/>
          <w:szCs w:val="21"/>
        </w:rPr>
        <w:t xml:space="preserve"> </w:t>
      </w:r>
      <w:r>
        <w:rPr>
          <w:rFonts w:ascii="Arial" w:hAnsi="Arial" w:eastAsia="宋体" w:cs="Arial"/>
          <w:color w:val="333333"/>
          <w:kern w:val="0"/>
          <w:szCs w:val="21"/>
        </w:rPr>
        <w:t>filterParams=</w:t>
      </w:r>
    </w:p>
    <w:p>
      <w:pPr>
        <w:widowControl/>
        <w:shd w:val="clear" w:color="auto" w:fill="FFFFFF"/>
        <w:spacing w:after="48" w:line="384" w:lineRule="atLeast"/>
        <w:ind w:left="90"/>
        <w:jc w:val="left"/>
        <w:textAlignment w:val="baseline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{"param1077":"0","param1078":"80_100","param1574":"2","param10754":"1","filterLocal":"dongcheng"};</w:t>
      </w:r>
    </w:p>
    <w:p>
      <w:pPr>
        <w:widowControl/>
        <w:shd w:val="clear" w:color="auto" w:fill="FFFFFF"/>
        <w:spacing w:after="48" w:line="384" w:lineRule="atLeast"/>
        <w:ind w:left="90"/>
        <w:jc w:val="left"/>
        <w:textAlignment w:val="baseline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after="48" w:line="384" w:lineRule="atLeast"/>
        <w:ind w:left="90"/>
        <w:jc w:val="left"/>
        <w:textAlignment w:val="baseline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// 2.调用方法处理json</w:t>
      </w:r>
    </w:p>
    <w:p>
      <w:pPr>
        <w:widowControl/>
        <w:shd w:val="clear" w:color="auto" w:fill="FFFFFF"/>
        <w:spacing w:after="48" w:line="384" w:lineRule="atLeast"/>
        <w:ind w:left="90"/>
        <w:jc w:val="left"/>
        <w:textAlignment w:val="baseline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filterParams=JsonTool(filterParams);</w:t>
      </w:r>
    </w:p>
    <w:p>
      <w:pPr>
        <w:widowControl/>
        <w:shd w:val="clear" w:color="auto" w:fill="FFFFFF"/>
        <w:spacing w:line="384" w:lineRule="atLeast"/>
        <w:ind w:left="90"/>
        <w:jc w:val="left"/>
        <w:textAlignment w:val="baseline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function JsonTool(obj){</w:t>
      </w:r>
    </w:p>
    <w:p>
      <w:pPr>
        <w:widowControl/>
        <w:shd w:val="clear" w:color="auto" w:fill="FFFFFF"/>
        <w:spacing w:after="48" w:line="384" w:lineRule="atLeast"/>
        <w:ind w:left="90" w:leftChars="43" w:firstLine="315" w:firstLineChars="150"/>
        <w:jc w:val="left"/>
        <w:textAlignment w:val="baseline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return (encodeURIComponent(JSON.stringify(obj)));</w:t>
      </w:r>
    </w:p>
    <w:p>
      <w:pPr>
        <w:widowControl/>
        <w:shd w:val="clear" w:color="auto" w:fill="FFFFFF"/>
        <w:spacing w:after="48" w:line="384" w:lineRule="atLeast"/>
        <w:ind w:left="90"/>
        <w:jc w:val="left"/>
        <w:textAlignment w:val="baseline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}</w:t>
      </w:r>
    </w:p>
    <w:p>
      <w:pPr>
        <w:widowControl/>
        <w:shd w:val="clear" w:color="auto" w:fill="FFFFFF"/>
        <w:spacing w:after="48" w:line="384" w:lineRule="atLeast"/>
        <w:ind w:left="90"/>
        <w:jc w:val="left"/>
        <w:textAlignment w:val="baseline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// 3.协议拼接</w:t>
      </w:r>
    </w:p>
    <w:p>
      <w:pPr>
        <w:widowControl/>
        <w:shd w:val="clear" w:color="auto" w:fill="FFFFFF"/>
        <w:spacing w:line="384" w:lineRule="atLeast"/>
        <w:ind w:left="90"/>
        <w:jc w:val="left"/>
        <w:textAlignment w:val="baseline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diaoqiurl = 'wbmain://nativejump?pagetype=list&amp;tradeline=house&amp;list_name=ershoufang&amp;cateid=12&amp;title=123&amp;local_name=bj&amp;jumptype=native&amp;filterParams='+filterParams;</w:t>
      </w:r>
    </w:p>
    <w:p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 </w:t>
      </w:r>
    </w:p>
    <w:tbl>
      <w:tblPr>
        <w:tblStyle w:val="7"/>
        <w:tblW w:w="10485" w:type="dxa"/>
        <w:tblInd w:w="-645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7"/>
        <w:gridCol w:w="4690"/>
        <w:gridCol w:w="444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Header/>
        </w:trPr>
        <w:tc>
          <w:tcPr>
            <w:tcW w:w="1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4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 w:val="24"/>
                <w:szCs w:val="24"/>
              </w:rPr>
              <w:t>值</w:t>
            </w:r>
          </w:p>
        </w:tc>
        <w:tc>
          <w:tcPr>
            <w:tcW w:w="4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pagetype</w:t>
            </w:r>
          </w:p>
        </w:tc>
        <w:tc>
          <w:tcPr>
            <w:tcW w:w="4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list</w:t>
            </w:r>
          </w:p>
        </w:tc>
        <w:tc>
          <w:tcPr>
            <w:tcW w:w="4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跳转类型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tradeline</w:t>
            </w:r>
          </w:p>
        </w:tc>
        <w:tc>
          <w:tcPr>
            <w:tcW w:w="4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sale/car/ house/ job/huangye</w:t>
            </w:r>
          </w:p>
        </w:tc>
        <w:tc>
          <w:tcPr>
            <w:tcW w:w="4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业务线名称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list_name</w:t>
            </w:r>
          </w:p>
        </w:tc>
        <w:tc>
          <w:tcPr>
            <w:tcW w:w="4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二级分类名称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cateid</w:t>
            </w:r>
          </w:p>
        </w:tc>
        <w:tc>
          <w:tcPr>
            <w:tcW w:w="4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二级分类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title</w:t>
            </w:r>
          </w:p>
        </w:tc>
        <w:tc>
          <w:tcPr>
            <w:tcW w:w="4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跳转后标题内容 </w:t>
            </w:r>
            <w:r>
              <w:rPr>
                <w:rFonts w:ascii="Arial" w:hAnsi="Arial" w:eastAsia="宋体" w:cs="Arial"/>
                <w:color w:val="FF0000"/>
                <w:kern w:val="0"/>
                <w:sz w:val="24"/>
                <w:szCs w:val="24"/>
              </w:rPr>
              <w:t>切记，如果是中文要进行</w:t>
            </w:r>
            <w:bookmarkStart w:id="0" w:name="_GoBack"/>
            <w:r>
              <w:rPr>
                <w:rFonts w:ascii="Arial" w:hAnsi="Arial" w:eastAsia="宋体" w:cs="Arial"/>
                <w:color w:val="FF0000"/>
                <w:kern w:val="0"/>
                <w:sz w:val="24"/>
                <w:szCs w:val="24"/>
              </w:rPr>
              <w:t>urlencode</w:t>
            </w:r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jumptype</w:t>
            </w:r>
          </w:p>
        </w:tc>
        <w:tc>
          <w:tcPr>
            <w:tcW w:w="4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web/native</w:t>
            </w:r>
          </w:p>
        </w:tc>
        <w:tc>
          <w:tcPr>
            <w:tcW w:w="4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跳转目的页类型，app端不支持native化的业务线要传web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wlmode</w:t>
            </w:r>
          </w:p>
        </w:tc>
        <w:tc>
          <w:tcPr>
            <w:tcW w:w="4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qr（扫码）/ sc（直接调起）/ ar（直达口令）</w:t>
            </w:r>
          </w:p>
        </w:tc>
        <w:tc>
          <w:tcPr>
            <w:tcW w:w="4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调起方式（统计用）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wltype</w:t>
            </w:r>
          </w:p>
        </w:tc>
        <w:tc>
          <w:tcPr>
            <w:tcW w:w="4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third（三方）/ bro（浏览器）</w:t>
            </w:r>
          </w:p>
        </w:tc>
        <w:tc>
          <w:tcPr>
            <w:tcW w:w="4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调起类型（统计用）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wlsour</w:t>
            </w:r>
          </w:p>
        </w:tc>
        <w:tc>
          <w:tcPr>
            <w:tcW w:w="4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weixin（微信）/ ua（浏览器简称）/ other（其他）</w:t>
            </w:r>
          </w:p>
        </w:tc>
        <w:tc>
          <w:tcPr>
            <w:tcW w:w="4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调起来源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24"/>
                <w:szCs w:val="24"/>
                <w:lang w:val="en-US" w:eastAsia="zh-C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（统计用）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pid</w:t>
            </w:r>
          </w:p>
        </w:tc>
        <w:tc>
          <w:tcPr>
            <w:tcW w:w="4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数字可参考pid文档</w:t>
            </w:r>
          </w:p>
        </w:tc>
        <w:tc>
          <w:tcPr>
            <w:tcW w:w="4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4"/>
                <w:szCs w:val="24"/>
              </w:rPr>
              <w:t>调起位置（统计用）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  <w:t>local_name</w:t>
            </w:r>
          </w:p>
        </w:tc>
        <w:tc>
          <w:tcPr>
            <w:tcW w:w="4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  <w:t>地点。例如bj</w:t>
            </w:r>
          </w:p>
        </w:tc>
        <w:tc>
          <w:tcPr>
            <w:tcW w:w="4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  <w:t>城市名称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  <w:t>filterParams</w:t>
            </w:r>
          </w:p>
        </w:tc>
        <w:tc>
          <w:tcPr>
            <w:tcW w:w="4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spacing w:after="240"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  <w:t>筛选条件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23"/>
                <w:szCs w:val="23"/>
              </w:rPr>
              <w:t>json键值对格式</w:t>
            </w:r>
            <w:r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  <w:t>。处理：</w:t>
            </w:r>
            <w:r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  <w:br w:type="textWrapping"/>
            </w:r>
            <w:r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  <w:t>1.json转为json字符串2.encodeURIComponent处理</w:t>
            </w:r>
          </w:p>
        </w:tc>
        <w:tc>
          <w:tcPr>
            <w:tcW w:w="4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FEFE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  <w:t>具体筛选参数根据各业务线需求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  <w:t>title</w:t>
            </w:r>
          </w:p>
        </w:tc>
        <w:tc>
          <w:tcPr>
            <w:tcW w:w="4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  <w:t>自定义title</w:t>
            </w:r>
          </w:p>
        </w:tc>
        <w:tc>
          <w:tcPr>
            <w:tcW w:w="4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3"/>
                <w:szCs w:val="23"/>
              </w:rPr>
              <w:t>只有安卓支持及ios的地图部分支持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9031630">
    <w:nsid w:val="5959684E"/>
    <w:multiLevelType w:val="multilevel"/>
    <w:tmpl w:val="5959684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990316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03AC"/>
    <w:rsid w:val="00042903"/>
    <w:rsid w:val="000B2EB9"/>
    <w:rsid w:val="00190031"/>
    <w:rsid w:val="00273DD0"/>
    <w:rsid w:val="002752F8"/>
    <w:rsid w:val="002F2FD9"/>
    <w:rsid w:val="00330B9C"/>
    <w:rsid w:val="00382577"/>
    <w:rsid w:val="00406694"/>
    <w:rsid w:val="00615839"/>
    <w:rsid w:val="00695A22"/>
    <w:rsid w:val="006C03AC"/>
    <w:rsid w:val="007D53B6"/>
    <w:rsid w:val="00940CEB"/>
    <w:rsid w:val="00AC4768"/>
    <w:rsid w:val="00C52756"/>
    <w:rsid w:val="00D32D94"/>
    <w:rsid w:val="00D77A91"/>
    <w:rsid w:val="00EF3790"/>
    <w:rsid w:val="00F96F6E"/>
    <w:rsid w:val="1AC306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210</Words>
  <Characters>1197</Characters>
  <Lines>9</Lines>
  <Paragraphs>2</Paragraphs>
  <TotalTime>0</TotalTime>
  <ScaleCrop>false</ScaleCrop>
  <LinksUpToDate>false</LinksUpToDate>
  <CharactersWithSpaces>1405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2016-03-02T05:53:00Z</dcterms:created>
  <dc:creator>User</dc:creator>
  <cp:lastModifiedBy>58</cp:lastModifiedBy>
  <dcterms:modified xsi:type="dcterms:W3CDTF">2016-03-04T12:44:56Z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