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8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000"/>
      </w:tblPr>
      <w:tblGrid>
        <w:gridCol w:w="6480"/>
        <w:gridCol w:w="4320"/>
        <w:tblGridChange w:id="0">
          <w:tblGrid>
            <w:gridCol w:w="6480"/>
            <w:gridCol w:w="4320"/>
          </w:tblGrid>
        </w:tblGridChange>
      </w:tblGrid>
      <w:tr>
        <w:trPr>
          <w:cantSplit w:val="0"/>
          <w:tblHeader w:val="0"/>
        </w:trPr>
        <w:tc>
          <w:tcPr>
            <w:tcMar>
              <w:top w:w="0.0" w:type="dxa"/>
              <w:left w:w="0.0" w:type="dxa"/>
              <w:bottom w:w="453.0" w:type="dxa"/>
              <w:right w:w="0.0" w:type="dxa"/>
            </w:tcMar>
          </w:tcPr>
          <w:p w:rsidR="00000000" w:rsidDel="00000000" w:rsidP="00000000" w:rsidRDefault="00000000" w:rsidRPr="00000000" w14:paraId="00000002">
            <w:pPr>
              <w:pStyle w:val="Heading1"/>
              <w:rPr/>
            </w:pPr>
            <w:r w:rsidDel="00000000" w:rsidR="00000000" w:rsidRPr="00000000">
              <w:rPr>
                <w:rtl w:val="0"/>
              </w:rPr>
              <w:t xml:space="preserve">Real Mohsin</w:t>
            </w:r>
          </w:p>
          <w:p w:rsidR="00000000" w:rsidDel="00000000" w:rsidP="00000000" w:rsidRDefault="00000000" w:rsidRPr="00000000" w14:paraId="00000003">
            <w:pPr>
              <w:pStyle w:val="Heading4"/>
              <w:rPr/>
            </w:pPr>
            <w:r w:rsidDel="00000000" w:rsidR="00000000" w:rsidRPr="00000000">
              <w:rPr>
                <w:color w:val="3c78d8"/>
                <w:rtl w:val="0"/>
              </w:rPr>
              <w:t xml:space="preserve">Senior Software Engineer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left w:w="0.0" w:type="dxa"/>
              <w:bottom w:w="453.0" w:type="dxa"/>
              <w:right w:w="0.0" w:type="dxa"/>
            </w:tcMar>
          </w:tcPr>
          <w:p w:rsidR="00000000" w:rsidDel="00000000" w:rsidP="00000000" w:rsidRDefault="00000000" w:rsidRPr="00000000" w14:paraId="00000004">
            <w:pPr>
              <w:pStyle w:val="Heading3"/>
              <w:jc w:val="right"/>
              <w:rPr/>
            </w:pPr>
            <w:hyperlink r:id="rId6">
              <w:r w:rsidDel="00000000" w:rsidR="00000000" w:rsidRPr="00000000">
                <w:rPr>
                  <w:color w:val="0563c1"/>
                  <w:u w:val="single"/>
                  <w:rtl w:val="0"/>
                </w:rPr>
                <w:t xml:space="preserve">real@realmohsin.com</w:t>
              </w:r>
            </w:hyperlink>
            <w:r w:rsidDel="00000000" w:rsidR="00000000" w:rsidRPr="00000000">
              <w:rPr>
                <w:rtl w:val="0"/>
              </w:rPr>
              <w:t xml:space="preserve">  ▪  (347) 824-5088</w:t>
            </w:r>
          </w:p>
          <w:p w:rsidR="00000000" w:rsidDel="00000000" w:rsidP="00000000" w:rsidRDefault="00000000" w:rsidRPr="00000000" w14:paraId="00000005">
            <w:pPr>
              <w:pStyle w:val="Heading3"/>
              <w:jc w:val="right"/>
              <w:rPr/>
            </w:pPr>
            <w:hyperlink r:id="rId7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realmohsin.com</w:t>
              </w:r>
            </w:hyperlink>
            <w:r w:rsidDel="00000000" w:rsidR="00000000" w:rsidRPr="00000000">
              <w:rPr>
                <w:rtl w:val="0"/>
              </w:rPr>
              <w:t xml:space="preserve">  ▪  github.com/realmohsin </w:t>
            </w:r>
          </w:p>
          <w:p w:rsidR="00000000" w:rsidDel="00000000" w:rsidP="00000000" w:rsidRDefault="00000000" w:rsidRPr="00000000" w14:paraId="00000006">
            <w:pPr>
              <w:pStyle w:val="Heading3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New York City, NY</w:t>
            </w:r>
          </w:p>
        </w:tc>
      </w:tr>
    </w:tbl>
    <w:p w:rsidR="00000000" w:rsidDel="00000000" w:rsidP="00000000" w:rsidRDefault="00000000" w:rsidRPr="00000000" w14:paraId="00000007">
      <w:pPr>
        <w:pStyle w:val="Heading2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Profile</w:t>
      </w:r>
    </w:p>
    <w:p w:rsidR="00000000" w:rsidDel="00000000" w:rsidP="00000000" w:rsidRDefault="00000000" w:rsidRPr="00000000" w14:paraId="00000008">
      <w:pPr>
        <w:spacing w:after="220" w:lineRule="auto"/>
        <w:rPr>
          <w:sz w:val="2"/>
          <w:szCs w:val="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b w:val="0"/>
          <w:bCs w:val="0"/>
          <w:i w:val="0"/>
          <w:iCs w:val="0"/>
          <w:strike w:val="0"/>
          <w:sz w:val="20"/>
          <w:szCs w:val="20"/>
          <w:shd w:fill="auto" w:val="clear"/>
          <w:rtl w:val="0"/>
        </w:rPr>
        <w:t xml:space="preserve">Senior software engineer with 10 years of experience building web applications for startups and enterprise organizations. TypeScript-focused engineer with deep expertise in architecture, performance, security, and best practices for modern software delivery. Contributed across industries including cybersecurity and satellite imagery, delivering </w:t>
      </w:r>
      <w:r w:rsidDel="00000000" w:rsidR="00000000" w:rsidRPr="00000000">
        <w:rPr>
          <w:rtl w:val="0"/>
        </w:rPr>
        <w:t xml:space="preserve">code </w:t>
      </w:r>
      <w:r w:rsidDel="00000000" w:rsidR="00000000" w:rsidRPr="00000000">
        <w:rPr>
          <w:b w:val="0"/>
          <w:bCs w:val="0"/>
          <w:i w:val="0"/>
          <w:iCs w:val="0"/>
          <w:strike w:val="0"/>
          <w:sz w:val="20"/>
          <w:szCs w:val="20"/>
          <w:shd w:fill="auto" w:val="clear"/>
          <w:rtl w:val="0"/>
        </w:rPr>
        <w:t xml:space="preserve">that currently powers applications across the web.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2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Professional Experience</w:t>
      </w:r>
    </w:p>
    <w:p w:rsidR="00000000" w:rsidDel="00000000" w:rsidP="00000000" w:rsidRDefault="00000000" w:rsidRPr="00000000" w14:paraId="0000000E">
      <w:pPr>
        <w:spacing w:after="220" w:lineRule="auto"/>
        <w:rPr>
          <w:sz w:val="2"/>
          <w:szCs w:val="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tabs>
          <w:tab w:val="right" w:leader="none" w:pos="10800"/>
        </w:tabs>
        <w:spacing w:after="40" w:lineRule="auto"/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Mohsin Consulting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sz w:val="20"/>
          <w:szCs w:val="20"/>
          <w:rtl w:val="0"/>
        </w:rPr>
        <w:t xml:space="preserve">Aug 2023 to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Engineering Lead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spacing w:before="40" w:lineRule="auto"/>
        <w:ind w:left="431" w:hanging="144"/>
        <w:rPr/>
      </w:pPr>
      <w:r w:rsidDel="00000000" w:rsidR="00000000" w:rsidRPr="00000000">
        <w:rPr>
          <w:b w:val="0"/>
          <w:bCs w:val="0"/>
          <w:i w:val="0"/>
          <w:iCs w:val="0"/>
          <w:strike w:val="0"/>
          <w:sz w:val="20"/>
          <w:szCs w:val="20"/>
          <w:shd w:fill="auto" w:val="clear"/>
          <w:rtl w:val="0"/>
        </w:rPr>
        <w:t xml:space="preserve">Led engineering and delivery for client projects end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b w:val="0"/>
          <w:bCs w:val="0"/>
          <w:i w:val="0"/>
          <w:iCs w:val="0"/>
          <w:strike w:val="0"/>
          <w:sz w:val="20"/>
          <w:szCs w:val="20"/>
          <w:shd w:fill="auto" w:val="clear"/>
          <w:rtl w:val="0"/>
        </w:rPr>
        <w:t xml:space="preserve">to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b w:val="0"/>
          <w:bCs w:val="0"/>
          <w:i w:val="0"/>
          <w:iCs w:val="0"/>
          <w:strike w:val="0"/>
          <w:sz w:val="20"/>
          <w:szCs w:val="20"/>
          <w:shd w:fill="auto" w:val="clear"/>
          <w:rtl w:val="0"/>
        </w:rPr>
        <w:t xml:space="preserve">end, overseeing planning, architecture, development and final deployment.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spacing w:before="40" w:lineRule="auto"/>
        <w:ind w:left="431" w:hanging="144"/>
        <w:rPr/>
      </w:pPr>
      <w:r w:rsidDel="00000000" w:rsidR="00000000" w:rsidRPr="00000000">
        <w:rPr>
          <w:b w:val="0"/>
          <w:bCs w:val="0"/>
          <w:i w:val="0"/>
          <w:iCs w:val="0"/>
          <w:strike w:val="0"/>
          <w:sz w:val="20"/>
          <w:szCs w:val="20"/>
          <w:shd w:fill="auto" w:val="clear"/>
          <w:rtl w:val="0"/>
        </w:rPr>
        <w:t xml:space="preserve">Worked as a contractor for startups and enterprises, most notably Planet Labs.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828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right" w:leader="none" w:pos="10800"/>
        </w:tabs>
        <w:spacing w:after="40" w:lineRule="auto"/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OpenAI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sz w:val="20"/>
          <w:szCs w:val="20"/>
          <w:rtl w:val="0"/>
        </w:rPr>
        <w:t xml:space="preserve">Jan 2026 to Mar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Senior Software Engineer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20" w:lineRule="auto"/>
        <w:rPr>
          <w:sz w:val="2"/>
          <w:szCs w:val="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2"/>
        </w:numPr>
        <w:spacing w:before="0" w:lineRule="auto"/>
        <w:ind w:left="431" w:hanging="144"/>
        <w:rPr/>
      </w:pPr>
      <w:r w:rsidDel="00000000" w:rsidR="00000000" w:rsidRPr="00000000">
        <w:rPr>
          <w:b w:val="0"/>
          <w:bCs w:val="0"/>
          <w:i w:val="0"/>
          <w:iCs w:val="0"/>
          <w:strike w:val="0"/>
          <w:sz w:val="20"/>
          <w:szCs w:val="20"/>
          <w:shd w:fill="auto" w:val="clear"/>
          <w:rtl w:val="0"/>
        </w:rPr>
        <w:t xml:space="preserve">Currently under NDA (Non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b w:val="0"/>
          <w:bCs w:val="0"/>
          <w:i w:val="0"/>
          <w:iCs w:val="0"/>
          <w:strike w:val="0"/>
          <w:sz w:val="20"/>
          <w:szCs w:val="20"/>
          <w:shd w:fill="auto" w:val="clear"/>
          <w:rtl w:val="0"/>
        </w:rPr>
        <w:t xml:space="preserve">Disclosure Agreement).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2"/>
        </w:numPr>
        <w:spacing w:before="40" w:lineRule="auto"/>
        <w:ind w:left="431" w:hanging="144"/>
        <w:rPr/>
      </w:pPr>
      <w:r w:rsidDel="00000000" w:rsidR="00000000" w:rsidRPr="00000000">
        <w:rPr>
          <w:b w:val="0"/>
          <w:bCs w:val="0"/>
          <w:i w:val="0"/>
          <w:iCs w:val="0"/>
          <w:strike w:val="0"/>
          <w:sz w:val="20"/>
          <w:szCs w:val="20"/>
          <w:shd w:fill="auto" w:val="clear"/>
          <w:rtl w:val="0"/>
        </w:rPr>
        <w:t xml:space="preserve">Contract position through G2i Inc for a </w:t>
      </w:r>
      <w:r w:rsidDel="00000000" w:rsidR="00000000" w:rsidRPr="00000000">
        <w:rPr>
          <w:rtl w:val="0"/>
        </w:rPr>
        <w:t xml:space="preserve">confidential,</w:t>
      </w:r>
      <w:r w:rsidDel="00000000" w:rsidR="00000000" w:rsidRPr="00000000">
        <w:rPr>
          <w:b w:val="0"/>
          <w:bCs w:val="0"/>
          <w:i w:val="0"/>
          <w:iCs w:val="0"/>
          <w:strike w:val="0"/>
          <w:sz w:val="20"/>
          <w:szCs w:val="20"/>
          <w:shd w:fill="auto" w:val="clear"/>
          <w:rtl w:val="0"/>
        </w:rPr>
        <w:t xml:space="preserve"> fixed-duration project.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828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tabs>
          <w:tab w:val="right" w:leader="none" w:pos="10800"/>
        </w:tabs>
        <w:spacing w:after="40" w:lineRule="auto"/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Planet Labs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sz w:val="20"/>
          <w:szCs w:val="20"/>
          <w:rtl w:val="0"/>
        </w:rPr>
        <w:t xml:space="preserve">Sep 2023 to Feb 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Senior Software Engineer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20" w:lineRule="auto"/>
        <w:rPr>
          <w:sz w:val="2"/>
          <w:szCs w:val="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numPr>
          <w:ilvl w:val="0"/>
          <w:numId w:val="3"/>
        </w:numPr>
        <w:spacing w:before="0" w:lineRule="auto"/>
        <w:ind w:left="431" w:hanging="144"/>
        <w:rPr/>
      </w:pPr>
      <w:r w:rsidDel="00000000" w:rsidR="00000000" w:rsidRPr="00000000">
        <w:rPr>
          <w:b w:val="0"/>
          <w:bCs w:val="0"/>
          <w:i w:val="0"/>
          <w:iCs w:val="0"/>
          <w:strike w:val="0"/>
          <w:sz w:val="20"/>
          <w:szCs w:val="20"/>
          <w:shd w:fill="auto" w:val="clear"/>
          <w:rtl w:val="0"/>
        </w:rPr>
        <w:t xml:space="preserve">Upgraded authentication systems to use modern frameworks.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numPr>
          <w:ilvl w:val="0"/>
          <w:numId w:val="3"/>
        </w:numPr>
        <w:spacing w:before="40" w:lineRule="auto"/>
        <w:ind w:left="431" w:hanging="144"/>
        <w:rPr/>
      </w:pPr>
      <w:r w:rsidDel="00000000" w:rsidR="00000000" w:rsidRPr="00000000">
        <w:rPr>
          <w:b w:val="0"/>
          <w:bCs w:val="0"/>
          <w:i w:val="0"/>
          <w:iCs w:val="0"/>
          <w:strike w:val="0"/>
          <w:sz w:val="20"/>
          <w:szCs w:val="20"/>
          <w:shd w:fill="auto" w:val="clear"/>
          <w:rtl w:val="0"/>
        </w:rPr>
        <w:t xml:space="preserve">Helped in the transition to using federated identity across all internal applications.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numPr>
          <w:ilvl w:val="0"/>
          <w:numId w:val="3"/>
        </w:numPr>
        <w:spacing w:before="40" w:lineRule="auto"/>
        <w:ind w:left="431" w:hanging="144"/>
        <w:rPr/>
      </w:pPr>
      <w:r w:rsidDel="00000000" w:rsidR="00000000" w:rsidRPr="00000000">
        <w:rPr>
          <w:b w:val="0"/>
          <w:bCs w:val="0"/>
          <w:i w:val="0"/>
          <w:iCs w:val="0"/>
          <w:strike w:val="0"/>
          <w:sz w:val="20"/>
          <w:szCs w:val="20"/>
          <w:shd w:fill="auto" w:val="clear"/>
          <w:rtl w:val="0"/>
        </w:rPr>
        <w:t xml:space="preserve">Contract position through personal company Mohsin Consulting.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828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tabs>
          <w:tab w:val="right" w:leader="none" w:pos="10800"/>
        </w:tabs>
        <w:spacing w:after="40" w:lineRule="auto"/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Uptycs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sz w:val="20"/>
          <w:szCs w:val="20"/>
          <w:rtl w:val="0"/>
        </w:rPr>
        <w:t xml:space="preserve">Sep 2021 to Jul 2023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Software Engineer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20" w:lineRule="auto"/>
        <w:rPr>
          <w:sz w:val="2"/>
          <w:szCs w:val="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numPr>
          <w:ilvl w:val="0"/>
          <w:numId w:val="4"/>
        </w:numPr>
        <w:spacing w:before="0" w:lineRule="auto"/>
        <w:ind w:left="431" w:hanging="144"/>
        <w:rPr/>
      </w:pPr>
      <w:r w:rsidDel="00000000" w:rsidR="00000000" w:rsidRPr="00000000">
        <w:rPr>
          <w:b w:val="0"/>
          <w:bCs w:val="0"/>
          <w:i w:val="0"/>
          <w:iCs w:val="0"/>
          <w:strike w:val="0"/>
          <w:sz w:val="20"/>
          <w:szCs w:val="20"/>
          <w:shd w:fill="auto" w:val="clear"/>
          <w:rtl w:val="0"/>
        </w:rPr>
        <w:t xml:space="preserve">Full-time position at Series B Funded cybersecurity startup.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numPr>
          <w:ilvl w:val="0"/>
          <w:numId w:val="4"/>
        </w:numPr>
        <w:spacing w:before="40" w:lineRule="auto"/>
        <w:ind w:left="431" w:hanging="144"/>
        <w:rPr/>
      </w:pPr>
      <w:r w:rsidDel="00000000" w:rsidR="00000000" w:rsidRPr="00000000">
        <w:rPr>
          <w:rFonts w:ascii="Roboto" w:cs="Roboto" w:eastAsia="Roboto" w:hAnsi="Roboto"/>
          <w:sz w:val="21"/>
          <w:szCs w:val="21"/>
          <w:rtl w:val="0"/>
        </w:rPr>
        <w:t xml:space="preserve">Architected frontend applications for cybersecurity incident detection used by PayPal, Comcast, Wix, and other large enterprise customers.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26">
      <w:pPr>
        <w:numPr>
          <w:ilvl w:val="0"/>
          <w:numId w:val="4"/>
        </w:numPr>
        <w:spacing w:before="40" w:lineRule="auto"/>
        <w:ind w:left="431" w:hanging="144"/>
        <w:rPr/>
      </w:pPr>
      <w:r w:rsidDel="00000000" w:rsidR="00000000" w:rsidRPr="00000000">
        <w:rPr>
          <w:b w:val="0"/>
          <w:bCs w:val="0"/>
          <w:i w:val="0"/>
          <w:iCs w:val="0"/>
          <w:strike w:val="0"/>
          <w:sz w:val="20"/>
          <w:szCs w:val="20"/>
          <w:shd w:fill="auto" w:val="clear"/>
          <w:rtl w:val="0"/>
        </w:rPr>
        <w:t xml:space="preserve">Served as technical lead in the implementation of a client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b w:val="0"/>
          <w:bCs w:val="0"/>
          <w:i w:val="0"/>
          <w:iCs w:val="0"/>
          <w:strike w:val="0"/>
          <w:sz w:val="20"/>
          <w:szCs w:val="20"/>
          <w:shd w:fill="auto" w:val="clear"/>
          <w:rtl w:val="0"/>
        </w:rPr>
        <w:t xml:space="preserve">side dat</w:t>
      </w:r>
      <w:r w:rsidDel="00000000" w:rsidR="00000000" w:rsidRPr="00000000">
        <w:rPr>
          <w:rtl w:val="0"/>
        </w:rPr>
        <w:t xml:space="preserve">a </w:t>
      </w:r>
      <w:r w:rsidDel="00000000" w:rsidR="00000000" w:rsidRPr="00000000">
        <w:rPr>
          <w:b w:val="0"/>
          <w:bCs w:val="0"/>
          <w:i w:val="0"/>
          <w:iCs w:val="0"/>
          <w:strike w:val="0"/>
          <w:sz w:val="20"/>
          <w:szCs w:val="20"/>
          <w:shd w:fill="auto" w:val="clear"/>
          <w:rtl w:val="0"/>
        </w:rPr>
        <w:t xml:space="preserve">caching library.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828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tabs>
          <w:tab w:val="right" w:leader="none" w:pos="10800"/>
        </w:tabs>
        <w:spacing w:after="40" w:lineRule="auto"/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Freelance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sz w:val="20"/>
          <w:szCs w:val="20"/>
          <w:rtl w:val="0"/>
        </w:rPr>
        <w:t xml:space="preserve">Apr 2018 to Aug 2021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Software Engineer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20" w:lineRule="auto"/>
        <w:rPr>
          <w:sz w:val="2"/>
          <w:szCs w:val="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numPr>
          <w:ilvl w:val="0"/>
          <w:numId w:val="5"/>
        </w:numPr>
        <w:spacing w:before="0" w:lineRule="auto"/>
        <w:ind w:left="431" w:hanging="144"/>
        <w:rPr/>
      </w:pPr>
      <w:r w:rsidDel="00000000" w:rsidR="00000000" w:rsidRPr="00000000">
        <w:rPr>
          <w:b w:val="0"/>
          <w:bCs w:val="0"/>
          <w:i w:val="0"/>
          <w:iCs w:val="0"/>
          <w:strike w:val="0"/>
          <w:sz w:val="20"/>
          <w:szCs w:val="20"/>
          <w:shd w:fill="auto" w:val="clear"/>
          <w:rtl w:val="0"/>
        </w:rPr>
        <w:t xml:space="preserve">Contract work developing e-commerce web applications.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numPr>
          <w:ilvl w:val="0"/>
          <w:numId w:val="5"/>
        </w:numPr>
        <w:spacing w:before="0" w:lineRule="auto"/>
        <w:ind w:left="431" w:hanging="144"/>
        <w:rPr>
          <w:u w:val="none"/>
        </w:rPr>
      </w:pPr>
      <w:r w:rsidDel="00000000" w:rsidR="00000000" w:rsidRPr="00000000">
        <w:rPr>
          <w:rtl w:val="0"/>
        </w:rPr>
        <w:t xml:space="preserve">Improved Core Web Vitals across client websites by optimizing frontend performance, load times, and rendering behavior.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828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tabs>
          <w:tab w:val="right" w:leader="none" w:pos="10800"/>
        </w:tabs>
        <w:spacing w:after="40" w:lineRule="auto"/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RiVi Consulting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sz w:val="20"/>
          <w:szCs w:val="20"/>
          <w:rtl w:val="0"/>
        </w:rPr>
        <w:t xml:space="preserve">Nov 2015 to Mar 2018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Front End Engineer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20" w:lineRule="auto"/>
        <w:rPr>
          <w:sz w:val="2"/>
          <w:szCs w:val="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numPr>
          <w:ilvl w:val="0"/>
          <w:numId w:val="6"/>
        </w:numPr>
        <w:spacing w:before="0" w:lineRule="auto"/>
        <w:ind w:left="431" w:hanging="144"/>
        <w:rPr/>
      </w:pPr>
      <w:r w:rsidDel="00000000" w:rsidR="00000000" w:rsidRPr="00000000">
        <w:rPr>
          <w:rtl w:val="0"/>
        </w:rPr>
        <w:t xml:space="preserve">Maintained websites for commercial clients</w:t>
      </w:r>
      <w:r w:rsidDel="00000000" w:rsidR="00000000" w:rsidRPr="00000000">
        <w:rPr>
          <w:b w:val="0"/>
          <w:bCs w:val="0"/>
          <w:i w:val="0"/>
          <w:iCs w:val="0"/>
          <w:strike w:val="0"/>
          <w:sz w:val="20"/>
          <w:szCs w:val="20"/>
          <w:shd w:fill="auto" w:val="clear"/>
          <w:rtl w:val="0"/>
        </w:rPr>
        <w:t xml:space="preserve">.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numPr>
          <w:ilvl w:val="0"/>
          <w:numId w:val="6"/>
        </w:numPr>
        <w:spacing w:before="0" w:lineRule="auto"/>
        <w:ind w:left="431" w:hanging="144"/>
        <w:rPr>
          <w:u w:val="none"/>
        </w:rPr>
      </w:pPr>
      <w:r w:rsidDel="00000000" w:rsidR="00000000" w:rsidRPr="00000000">
        <w:rPr>
          <w:rtl w:val="0"/>
        </w:rPr>
        <w:t xml:space="preserve">Worked with designers and product managers in an Agile development environment.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2"/>
        <w:rPr>
          <w:sz w:val="28"/>
          <w:szCs w:val="28"/>
        </w:rPr>
      </w:pPr>
      <w:bookmarkStart w:colFirst="0" w:colLast="0" w:name="_gvqbigx35exn" w:id="0"/>
      <w:bookmarkEnd w:id="0"/>
      <w:r w:rsidDel="00000000" w:rsidR="00000000" w:rsidRPr="00000000">
        <w:rPr>
          <w:sz w:val="28"/>
          <w:szCs w:val="28"/>
          <w:rtl w:val="0"/>
        </w:rPr>
        <w:t xml:space="preserve">Areas of Expertise</w:t>
      </w:r>
    </w:p>
    <w:p w:rsidR="00000000" w:rsidDel="00000000" w:rsidP="00000000" w:rsidRDefault="00000000" w:rsidRPr="00000000" w14:paraId="0000003B">
      <w:pPr>
        <w:spacing w:after="220" w:lineRule="auto"/>
        <w:rPr>
          <w:sz w:val="2"/>
          <w:szCs w:val="2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8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000"/>
      </w:tblPr>
      <w:tblGrid>
        <w:gridCol w:w="3600"/>
        <w:gridCol w:w="3600"/>
        <w:gridCol w:w="3600"/>
        <w:tblGridChange w:id="0">
          <w:tblGrid>
            <w:gridCol w:w="3600"/>
            <w:gridCol w:w="3600"/>
            <w:gridCol w:w="3600"/>
          </w:tblGrid>
        </w:tblGridChange>
      </w:tblGrid>
      <w:tr>
        <w:trPr>
          <w:cantSplit w:val="0"/>
          <w:tblHeader w:val="0"/>
        </w:trPr>
        <w:tc>
          <w:tcPr>
            <w:tcMar>
              <w:top w:w="0.0" w:type="dxa"/>
              <w:left w:w="0.0" w:type="dxa"/>
              <w:right w:w="0.0" w:type="dxa"/>
            </w:tcMar>
          </w:tcPr>
          <w:p w:rsidR="00000000" w:rsidDel="00000000" w:rsidP="00000000" w:rsidRDefault="00000000" w:rsidRPr="00000000" w14:paraId="0000003C">
            <w:pPr>
              <w:spacing w:after="40" w:lineRule="auto"/>
              <w:ind w:left="675" w:hanging="350"/>
              <w:rPr/>
            </w:pPr>
            <w:r w:rsidDel="00000000" w:rsidR="00000000" w:rsidRPr="00000000">
              <w:rPr>
                <w:rtl w:val="0"/>
              </w:rPr>
              <w:t xml:space="preserve">• TypeScript</w:t>
            </w:r>
          </w:p>
          <w:p w:rsidR="00000000" w:rsidDel="00000000" w:rsidP="00000000" w:rsidRDefault="00000000" w:rsidRPr="00000000" w14:paraId="0000003D">
            <w:pPr>
              <w:spacing w:after="40" w:lineRule="auto"/>
              <w:ind w:left="675" w:hanging="350"/>
              <w:rPr/>
            </w:pPr>
            <w:r w:rsidDel="00000000" w:rsidR="00000000" w:rsidRPr="00000000">
              <w:rPr>
                <w:rtl w:val="0"/>
              </w:rPr>
              <w:t xml:space="preserve">• Next.js</w:t>
            </w:r>
          </w:p>
          <w:p w:rsidR="00000000" w:rsidDel="00000000" w:rsidP="00000000" w:rsidRDefault="00000000" w:rsidRPr="00000000" w14:paraId="0000003E">
            <w:pPr>
              <w:spacing w:after="40" w:lineRule="auto"/>
              <w:ind w:left="675" w:hanging="350"/>
              <w:rPr/>
            </w:pPr>
            <w:r w:rsidDel="00000000" w:rsidR="00000000" w:rsidRPr="00000000">
              <w:rPr>
                <w:rtl w:val="0"/>
              </w:rPr>
              <w:t xml:space="preserve">• GitHub Actions</w:t>
            </w:r>
          </w:p>
        </w:tc>
        <w:tc>
          <w:tcPr>
            <w:tcMar>
              <w:top w:w="0.0" w:type="dxa"/>
              <w:left w:w="0.0" w:type="dxa"/>
              <w:right w:w="0.0" w:type="dxa"/>
            </w:tcMar>
          </w:tcPr>
          <w:p w:rsidR="00000000" w:rsidDel="00000000" w:rsidP="00000000" w:rsidRDefault="00000000" w:rsidRPr="00000000" w14:paraId="0000003F">
            <w:pPr>
              <w:spacing w:after="40" w:lineRule="auto"/>
              <w:ind w:left="675" w:hanging="350"/>
              <w:rPr/>
            </w:pPr>
            <w:r w:rsidDel="00000000" w:rsidR="00000000" w:rsidRPr="00000000">
              <w:rPr>
                <w:rtl w:val="0"/>
              </w:rPr>
              <w:t xml:space="preserve">• Docker</w:t>
            </w:r>
          </w:p>
          <w:p w:rsidR="00000000" w:rsidDel="00000000" w:rsidP="00000000" w:rsidRDefault="00000000" w:rsidRPr="00000000" w14:paraId="00000040">
            <w:pPr>
              <w:spacing w:after="40" w:lineRule="auto"/>
              <w:ind w:left="675" w:hanging="350"/>
              <w:rPr/>
            </w:pPr>
            <w:r w:rsidDel="00000000" w:rsidR="00000000" w:rsidRPr="00000000">
              <w:rPr>
                <w:rtl w:val="0"/>
              </w:rPr>
              <w:t xml:space="preserve">• React Native</w:t>
            </w:r>
          </w:p>
          <w:p w:rsidR="00000000" w:rsidDel="00000000" w:rsidP="00000000" w:rsidRDefault="00000000" w:rsidRPr="00000000" w14:paraId="00000041">
            <w:pPr>
              <w:spacing w:after="40" w:lineRule="auto"/>
              <w:ind w:left="675" w:hanging="350"/>
              <w:rPr/>
            </w:pPr>
            <w:r w:rsidDel="00000000" w:rsidR="00000000" w:rsidRPr="00000000">
              <w:rPr>
                <w:rtl w:val="0"/>
              </w:rPr>
              <w:t xml:space="preserve">• Node.js</w:t>
            </w:r>
          </w:p>
        </w:tc>
        <w:tc>
          <w:tcPr>
            <w:tcMar>
              <w:top w:w="0.0" w:type="dxa"/>
              <w:left w:w="0.0" w:type="dxa"/>
              <w:right w:w="0.0" w:type="dxa"/>
            </w:tcMar>
          </w:tcPr>
          <w:p w:rsidR="00000000" w:rsidDel="00000000" w:rsidP="00000000" w:rsidRDefault="00000000" w:rsidRPr="00000000" w14:paraId="00000042">
            <w:pPr>
              <w:spacing w:after="40" w:lineRule="auto"/>
              <w:ind w:left="675" w:hanging="350"/>
              <w:rPr/>
            </w:pPr>
            <w:r w:rsidDel="00000000" w:rsidR="00000000" w:rsidRPr="00000000">
              <w:rPr>
                <w:rtl w:val="0"/>
              </w:rPr>
              <w:t xml:space="preserve">• React.js</w:t>
            </w:r>
          </w:p>
          <w:p w:rsidR="00000000" w:rsidDel="00000000" w:rsidP="00000000" w:rsidRDefault="00000000" w:rsidRPr="00000000" w14:paraId="00000043">
            <w:pPr>
              <w:spacing w:after="40" w:lineRule="auto"/>
              <w:ind w:left="675" w:hanging="350"/>
              <w:rPr/>
            </w:pPr>
            <w:r w:rsidDel="00000000" w:rsidR="00000000" w:rsidRPr="00000000">
              <w:rPr>
                <w:rtl w:val="0"/>
              </w:rPr>
              <w:t xml:space="preserve">• Amazon Web Services</w:t>
            </w:r>
          </w:p>
          <w:p w:rsidR="00000000" w:rsidDel="00000000" w:rsidP="00000000" w:rsidRDefault="00000000" w:rsidRPr="00000000" w14:paraId="00000044">
            <w:pPr>
              <w:spacing w:after="40" w:lineRule="auto"/>
              <w:ind w:left="675" w:hanging="350"/>
              <w:rPr/>
            </w:pPr>
            <w:r w:rsidDel="00000000" w:rsidR="00000000" w:rsidRPr="00000000">
              <w:rPr>
                <w:rtl w:val="0"/>
              </w:rPr>
              <w:t xml:space="preserve">• Claude Code</w:t>
            </w:r>
          </w:p>
        </w:tc>
      </w:tr>
    </w:tbl>
    <w:p w:rsidR="00000000" w:rsidDel="00000000" w:rsidP="00000000" w:rsidRDefault="00000000" w:rsidRPr="00000000" w14:paraId="00000045">
      <w:pPr>
        <w:spacing w:after="580" w:lineRule="auto"/>
        <w:rPr>
          <w:sz w:val="2"/>
          <w:szCs w:val="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2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Education</w:t>
      </w:r>
    </w:p>
    <w:p w:rsidR="00000000" w:rsidDel="00000000" w:rsidP="00000000" w:rsidRDefault="00000000" w:rsidRPr="00000000" w14:paraId="00000047">
      <w:pPr>
        <w:spacing w:after="220" w:lineRule="auto"/>
        <w:rPr>
          <w:sz w:val="2"/>
          <w:szCs w:val="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tabs>
          <w:tab w:val="right" w:leader="none" w:pos="10800"/>
        </w:tabs>
        <w:spacing w:after="40" w:lineRule="auto"/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Rochester Institute of Technology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sz w:val="20"/>
          <w:szCs w:val="20"/>
          <w:rtl w:val="0"/>
        </w:rPr>
        <w:t xml:space="preserve">2006 to 2010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Physics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828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tabs>
          <w:tab w:val="right" w:leader="none" w:pos="10800"/>
        </w:tabs>
        <w:spacing w:after="40" w:lineRule="auto"/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Stuyvesant High School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sz w:val="20"/>
          <w:szCs w:val="20"/>
          <w:rtl w:val="0"/>
        </w:rPr>
        <w:t xml:space="preserve">2002 to 2006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High School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580" w:lineRule="auto"/>
        <w:rPr>
          <w:sz w:val="2"/>
          <w:szCs w:val="2"/>
        </w:rPr>
      </w:pPr>
      <w:r w:rsidDel="00000000" w:rsidR="00000000" w:rsidRPr="00000000">
        <w:rPr>
          <w:rtl w:val="0"/>
        </w:rPr>
      </w:r>
    </w:p>
    <w:sectPr>
      <w:footerReference r:id="rId8" w:type="default"/>
      <w:footerReference r:id="rId9" w:type="first"/>
      <w:pgSz w:h="15840" w:w="12240" w:orient="portrait"/>
      <w:pgMar w:bottom="720" w:top="720" w:left="720" w:right="720" w:header="431" w:footer="431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E">
    <w:pPr>
      <w:tabs>
        <w:tab w:val="right" w:leader="none" w:pos="10800"/>
      </w:tabs>
      <w:rPr>
        <w:sz w:val="20"/>
        <w:szCs w:val="20"/>
      </w:rPr>
    </w:pPr>
    <w:r w:rsidDel="00000000" w:rsidR="00000000" w:rsidRPr="00000000">
      <w:rPr>
        <w:sz w:val="20"/>
        <w:szCs w:val="20"/>
        <w:rtl w:val="0"/>
      </w:rPr>
      <w:tab/>
    </w:r>
    <w:r w:rsidDel="00000000" w:rsidR="00000000" w:rsidRPr="00000000">
      <w:rPr>
        <w:color w:val="3c78d8"/>
        <w:rtl w:val="0"/>
      </w:rPr>
      <w:t xml:space="preserve">Page </w:t>
    </w:r>
    <w:r w:rsidDel="00000000" w:rsidR="00000000" w:rsidRPr="00000000">
      <w:rPr>
        <w:color w:val="3c78d8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F">
    <w:pPr>
      <w:tabs>
        <w:tab w:val="right" w:leader="none" w:pos="10800"/>
      </w:tabs>
      <w:rPr>
        <w:sz w:val="20"/>
        <w:szCs w:val="20"/>
      </w:rPr>
    </w:pPr>
    <w:r w:rsidDel="00000000" w:rsidR="00000000" w:rsidRPr="00000000">
      <w:rPr>
        <w:sz w:val="20"/>
        <w:szCs w:val="20"/>
        <w:rtl w:val="0"/>
      </w:rPr>
      <w:tab/>
    </w:r>
    <w:r w:rsidDel="00000000" w:rsidR="00000000" w:rsidRPr="00000000">
      <w:rPr>
        <w:color w:val="3c78d8"/>
        <w:rtl w:val="0"/>
      </w:rPr>
      <w:t xml:space="preserve">Page </w:t>
    </w:r>
    <w:r w:rsidDel="00000000" w:rsidR="00000000" w:rsidRPr="00000000">
      <w:rPr>
        <w:color w:val="3c78d8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431" w:hanging="144"/>
      </w:pPr>
      <w:rPr/>
    </w:lvl>
    <w:lvl w:ilvl="1">
      <w:start w:val="1"/>
      <w:numFmt w:val="bullet"/>
      <w:lvlText w:val="○"/>
      <w:lvlJc w:val="left"/>
      <w:pPr>
        <w:ind w:left="863" w:hanging="144.0000000000001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bullet"/>
      <w:lvlText w:val="•"/>
      <w:lvlJc w:val="left"/>
      <w:pPr>
        <w:ind w:left="431" w:hanging="144"/>
      </w:pPr>
      <w:rPr/>
    </w:lvl>
    <w:lvl w:ilvl="1">
      <w:start w:val="1"/>
      <w:numFmt w:val="bullet"/>
      <w:lvlText w:val="○"/>
      <w:lvlJc w:val="left"/>
      <w:pPr>
        <w:ind w:left="863" w:hanging="144.0000000000001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3">
    <w:lvl w:ilvl="0">
      <w:start w:val="1"/>
      <w:numFmt w:val="bullet"/>
      <w:lvlText w:val="•"/>
      <w:lvlJc w:val="left"/>
      <w:pPr>
        <w:ind w:left="431" w:hanging="144"/>
      </w:pPr>
      <w:rPr/>
    </w:lvl>
    <w:lvl w:ilvl="1">
      <w:start w:val="1"/>
      <w:numFmt w:val="bullet"/>
      <w:lvlText w:val="○"/>
      <w:lvlJc w:val="left"/>
      <w:pPr>
        <w:ind w:left="863" w:hanging="144.0000000000001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4">
    <w:lvl w:ilvl="0">
      <w:start w:val="1"/>
      <w:numFmt w:val="bullet"/>
      <w:lvlText w:val="•"/>
      <w:lvlJc w:val="left"/>
      <w:pPr>
        <w:ind w:left="431" w:hanging="144"/>
      </w:pPr>
      <w:rPr/>
    </w:lvl>
    <w:lvl w:ilvl="1">
      <w:start w:val="1"/>
      <w:numFmt w:val="bullet"/>
      <w:lvlText w:val="○"/>
      <w:lvlJc w:val="left"/>
      <w:pPr>
        <w:ind w:left="863" w:hanging="144.0000000000001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5">
    <w:lvl w:ilvl="0">
      <w:start w:val="1"/>
      <w:numFmt w:val="bullet"/>
      <w:lvlText w:val="•"/>
      <w:lvlJc w:val="left"/>
      <w:pPr>
        <w:ind w:left="431" w:hanging="144"/>
      </w:pPr>
      <w:rPr/>
    </w:lvl>
    <w:lvl w:ilvl="1">
      <w:start w:val="1"/>
      <w:numFmt w:val="bullet"/>
      <w:lvlText w:val="○"/>
      <w:lvlJc w:val="left"/>
      <w:pPr>
        <w:ind w:left="863" w:hanging="144.0000000000001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6">
    <w:lvl w:ilvl="0">
      <w:start w:val="1"/>
      <w:numFmt w:val="bullet"/>
      <w:lvlText w:val="•"/>
      <w:lvlJc w:val="left"/>
      <w:pPr>
        <w:ind w:left="431" w:hanging="144"/>
      </w:pPr>
      <w:rPr/>
    </w:lvl>
    <w:lvl w:ilvl="1">
      <w:start w:val="1"/>
      <w:numFmt w:val="bullet"/>
      <w:lvlText w:val="○"/>
      <w:lvlJc w:val="left"/>
      <w:pPr>
        <w:ind w:left="863" w:hanging="144.0000000000001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color w:val="282828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/>
    <w:rPr>
      <w:rFonts w:ascii="Arial" w:cs="Arial" w:eastAsia="Arial" w:hAnsi="Arial"/>
      <w:b w:val="0"/>
      <w:bCs w:val="0"/>
      <w:color w:val="3c78d8"/>
      <w:sz w:val="46"/>
      <w:szCs w:val="46"/>
    </w:rPr>
  </w:style>
  <w:style w:type="paragraph" w:styleId="Heading2">
    <w:name w:val="heading 2"/>
    <w:basedOn w:val="Normal"/>
    <w:next w:val="Normal"/>
    <w:pPr/>
    <w:rPr>
      <w:rFonts w:ascii="Arial" w:cs="Arial" w:eastAsia="Arial" w:hAnsi="Arial"/>
      <w:b w:val="0"/>
      <w:bCs w:val="0"/>
      <w:color w:val="3c78d8"/>
      <w:sz w:val="36"/>
      <w:szCs w:val="36"/>
    </w:rPr>
  </w:style>
  <w:style w:type="paragraph" w:styleId="Heading3">
    <w:name w:val="heading 3"/>
    <w:basedOn w:val="Normal"/>
    <w:next w:val="Normal"/>
    <w:pPr/>
    <w:rPr>
      <w:b w:val="0"/>
      <w:bCs w:val="0"/>
      <w:color w:val="282828"/>
      <w:sz w:val="20"/>
      <w:szCs w:val="20"/>
    </w:rPr>
  </w:style>
  <w:style w:type="paragraph" w:styleId="Heading4">
    <w:name w:val="heading 4"/>
    <w:basedOn w:val="Normal"/>
    <w:next w:val="Normal"/>
    <w:pPr/>
    <w:rPr>
      <w:b w:val="0"/>
      <w:bCs w:val="0"/>
      <w:sz w:val="24"/>
      <w:szCs w:val="24"/>
    </w:rPr>
  </w:style>
  <w:style w:type="paragraph" w:styleId="Heading5">
    <w:name w:val="heading 5"/>
    <w:basedOn w:val="Normal"/>
    <w:next w:val="Normal"/>
    <w:pPr/>
    <w:rPr>
      <w:color w:val="2e74b5"/>
    </w:rPr>
  </w:style>
  <w:style w:type="paragraph" w:styleId="Heading6">
    <w:name w:val="heading 6"/>
    <w:basedOn w:val="Normal"/>
    <w:next w:val="Normal"/>
    <w:pPr/>
    <w:rPr>
      <w:color w:val="1f4d78"/>
    </w:rPr>
  </w:style>
  <w:style w:type="paragraph" w:styleId="Title">
    <w:name w:val="Title"/>
    <w:basedOn w:val="Normal"/>
    <w:next w:val="Normal"/>
    <w:pPr/>
    <w:rPr>
      <w:sz w:val="56"/>
      <w:szCs w:val="56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2.xml"/><Relationship Id="rId5" Type="http://schemas.openxmlformats.org/officeDocument/2006/relationships/styles" Target="styles.xml"/><Relationship Id="rId6" Type="http://schemas.openxmlformats.org/officeDocument/2006/relationships/hyperlink" Target="mailto:real@realmohsin.com" TargetMode="External"/><Relationship Id="rId7" Type="http://schemas.openxmlformats.org/officeDocument/2006/relationships/hyperlink" Target="https://realmohsin.com" TargetMode="Externa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