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Poppins" w:cs="Poppins" w:eastAsia="Poppins" w:hAnsi="Poppins"/>
          <w:b/>
          <w:bCs/>
          <w:caps/>
          <w:color w:val="235347"/>
          <w:spacing w:val="20"/>
          <w:sz w:val="20"/>
          <w:szCs w:val="20"/>
        </w:rPr>
        <w:t xml:space="preserve">BUILD THE AGENT</w:t>
      </w:r>
    </w:p>
    <w:p>
      <w:pPr>
        <w:spacing w:after="60"/>
      </w:pPr>
      <w:r>
        <w:rPr>
          <w:rFonts w:ascii="Poppins" w:cs="Poppins" w:eastAsia="Poppins" w:hAnsi="Poppins"/>
          <w:b/>
          <w:bCs/>
          <w:color w:val="1C1B1A"/>
          <w:sz w:val="32"/>
          <w:szCs w:val="32"/>
        </w:rPr>
        <w:t xml:space="preserve">Gmail Job-Search Classifier — Build Log</w:t>
      </w:r>
    </w:p>
    <w:p>
      <w:pPr>
        <w:spacing w:after="240"/>
      </w:pPr>
      <w:r>
        <w:rPr>
          <w:rFonts w:ascii="Poppins" w:cs="Poppins" w:eastAsia="Poppins" w:hAnsi="Poppins"/>
          <w:color w:val="6B6660"/>
          <w:sz w:val="20"/>
          <w:szCs w:val="20"/>
        </w:rPr>
        <w:t xml:space="preserve">Haroon Ameer Khan  ·  Week 5, General AI Fluency  ·  FL-07  ·  Checkpoint 1 (MVP)</w:t>
      </w:r>
    </w:p>
    <w:p>
      <w:pPr>
        <w:spacing w:after="90" w:before="260"/>
      </w:pPr>
      <w:r>
        <w:rPr>
          <w:rFonts w:ascii="Poppins" w:cs="Poppins" w:eastAsia="Poppins" w:hAnsi="Poppins"/>
          <w:b/>
          <w:bCs/>
          <w:caps/>
          <w:color w:val="235347"/>
          <w:spacing w:val="18"/>
          <w:sz w:val="21"/>
          <w:szCs w:val="21"/>
        </w:rPr>
        <w:t xml:space="preserve">What Was Built</w:t>
      </w:r>
    </w:p>
    <w:p>
      <w:pPr>
        <w:spacing w:after="140"/>
      </w:pPr>
      <w:r>
        <w:rPr>
          <w:rFonts w:ascii="Poppins" w:cs="Poppins" w:eastAsia="Poppins" w:hAnsi="Poppins"/>
          <w:color w:val="1C1B1A"/>
          <w:sz w:val="21"/>
          <w:szCs w:val="21"/>
        </w:rPr>
        <w:t xml:space="preserve">The narrowest version of the job-search inbox triager from the FL-06 spec: a live n8n Cloud workflow that watches Gmail for new email, uses an AI model to classify whether it's job-search related, and — if yes — adds a "Job-Search" label to it in Gmail. Full reply-drafting and the other four email categories from the original spec were deliberately cut for this checkpoint; see "Cut From v1" below.</w:t>
      </w:r>
    </w:p>
    <w:p>
      <w:pPr>
        <w:spacing w:after="90" w:before="260"/>
      </w:pPr>
      <w:r>
        <w:rPr>
          <w:rFonts w:ascii="Poppins" w:cs="Poppins" w:eastAsia="Poppins" w:hAnsi="Poppins"/>
          <w:b/>
          <w:bCs/>
          <w:caps/>
          <w:color w:val="235347"/>
          <w:spacing w:val="18"/>
          <w:sz w:val="21"/>
          <w:szCs w:val="21"/>
        </w:rPr>
        <w:t xml:space="preserve">Live Tool Connections In Use</w:t>
      </w:r>
    </w:p>
    <w:p>
      <w:pPr>
        <w:pStyle w:val="ListParagraph"/>
        <w:numPr>
          <w:ilvl w:val="0"/>
          <w:numId w:val="2"/>
        </w:numPr>
        <w:spacing w:after="90"/>
      </w:pPr>
      <w:r>
        <w:rPr>
          <w:rFonts w:ascii="Poppins" w:cs="Poppins" w:eastAsia="Poppins" w:hAnsi="Poppins"/>
          <w:color w:val="1C1B1A"/>
          <w:sz w:val="21"/>
          <w:szCs w:val="21"/>
        </w:rPr>
        <w:t xml:space="preserve">Gmail (OAuth) — real trigger on new mail, and a real write action (adding a label) back to a live inbox.</w:t>
      </w:r>
    </w:p>
    <w:p>
      <w:pPr>
        <w:pStyle w:val="ListParagraph"/>
        <w:numPr>
          <w:ilvl w:val="0"/>
          <w:numId w:val="2"/>
        </w:numPr>
        <w:spacing w:after="90"/>
      </w:pPr>
      <w:r>
        <w:rPr>
          <w:rFonts w:ascii="Poppins" w:cs="Poppins" w:eastAsia="Poppins" w:hAnsi="Poppins"/>
          <w:color w:val="1C1B1A"/>
          <w:sz w:val="21"/>
          <w:szCs w:val="21"/>
        </w:rPr>
        <w:t xml:space="preserve">Google Gemini API — real model call for classification, connected via a free API key.</w:t>
      </w:r>
    </w:p>
    <w:p>
      <w:pPr>
        <w:spacing w:after="90" w:before="260"/>
      </w:pPr>
      <w:r>
        <w:rPr>
          <w:rFonts w:ascii="Poppins" w:cs="Poppins" w:eastAsia="Poppins" w:hAnsi="Poppins"/>
          <w:b/>
          <w:bCs/>
          <w:caps/>
          <w:color w:val="235347"/>
          <w:spacing w:val="18"/>
          <w:sz w:val="21"/>
          <w:szCs w:val="21"/>
        </w:rPr>
        <w:t xml:space="preserve">Build Log — What Broke, What Changed, Why</w:t>
      </w:r>
    </w:p>
    <w:p>
      <w:pPr>
        <w:spacing w:after="130"/>
      </w:pPr>
      <w:r>
        <w:rPr>
          <w:rFonts w:ascii="Poppins" w:cs="Poppins" w:eastAsia="Poppins" w:hAnsi="Poppins"/>
          <w:b/>
          <w:bCs/>
          <w:color w:val="F2A93C"/>
          <w:sz w:val="21"/>
          <w:szCs w:val="21"/>
        </w:rPr>
        <w:t xml:space="preserve">1. </w:t>
      </w:r>
      <w:r>
        <w:rPr>
          <w:rFonts w:ascii="Poppins" w:cs="Poppins" w:eastAsia="Poppins" w:hAnsi="Poppins"/>
          <w:b/>
          <w:bCs/>
          <w:color w:val="1C1B1A"/>
          <w:sz w:val="21"/>
          <w:szCs w:val="21"/>
        </w:rPr>
        <w:t xml:space="preserve">Platform setup — </w:t>
      </w:r>
      <w:r>
        <w:rPr>
          <w:rFonts w:ascii="Poppins" w:cs="Poppins" w:eastAsia="Poppins" w:hAnsi="Poppins"/>
          <w:color w:val="6B6660"/>
          <w:sz w:val="21"/>
          <w:szCs w:val="21"/>
        </w:rPr>
        <w:t xml:space="preserve">signed up for n8n Cloud (free trial, no server needed) and used n8n's AI Assistant to scaffold the workflow from a plain-English description, instead of wiring nodes by hand.</w:t>
      </w:r>
    </w:p>
    <w:p>
      <w:pPr>
        <w:spacing w:after="130"/>
      </w:pPr>
      <w:r>
        <w:rPr>
          <w:rFonts w:ascii="Poppins" w:cs="Poppins" w:eastAsia="Poppins" w:hAnsi="Poppins"/>
          <w:b/>
          <w:bCs/>
          <w:color w:val="F2A93C"/>
          <w:sz w:val="21"/>
          <w:szCs w:val="21"/>
        </w:rPr>
        <w:t xml:space="preserve">2. </w:t>
      </w:r>
      <w:r>
        <w:rPr>
          <w:rFonts w:ascii="Poppins" w:cs="Poppins" w:eastAsia="Poppins" w:hAnsi="Poppins"/>
          <w:b/>
          <w:bCs/>
          <w:color w:val="1C1B1A"/>
          <w:sz w:val="21"/>
          <w:szCs w:val="21"/>
        </w:rPr>
        <w:t xml:space="preserve">Anthropic billing blocked — </w:t>
      </w:r>
      <w:r>
        <w:rPr>
          <w:rFonts w:ascii="Poppins" w:cs="Poppins" w:eastAsia="Poppins" w:hAnsi="Poppins"/>
          <w:color w:val="6B6660"/>
          <w:sz w:val="21"/>
          <w:szCs w:val="21"/>
        </w:rPr>
        <w:t xml:space="preserve">the FL-06 spec assumed an Anthropic API key, but getting one required credit card verification, which wasn't available. Rather than stall the build, switched the AI provider to Google Gemini — its free tier needs only a Google account, no card. This is a real deviation from the FL-06 platform choice's original model provider, made for a practical reason, not a design one.</w:t>
      </w:r>
    </w:p>
    <w:p>
      <w:pPr>
        <w:spacing w:after="130"/>
      </w:pPr>
      <w:r>
        <w:rPr>
          <w:rFonts w:ascii="Poppins" w:cs="Poppins" w:eastAsia="Poppins" w:hAnsi="Poppins"/>
          <w:b/>
          <w:bCs/>
          <w:color w:val="F2A93C"/>
          <w:sz w:val="21"/>
          <w:szCs w:val="21"/>
        </w:rPr>
        <w:t xml:space="preserve">3. </w:t>
      </w:r>
      <w:r>
        <w:rPr>
          <w:rFonts w:ascii="Poppins" w:cs="Poppins" w:eastAsia="Poppins" w:hAnsi="Poppins"/>
          <w:b/>
          <w:bCs/>
          <w:color w:val="1C1B1A"/>
          <w:sz w:val="21"/>
          <w:szCs w:val="21"/>
        </w:rPr>
        <w:t xml:space="preserve">Couldn't delete the old node — </w:t>
      </w:r>
      <w:r>
        <w:rPr>
          <w:rFonts w:ascii="Poppins" w:cs="Poppins" w:eastAsia="Poppins" w:hAnsi="Poppins"/>
          <w:color w:val="6B6660"/>
          <w:sz w:val="21"/>
          <w:szCs w:val="21"/>
        </w:rPr>
        <w:t xml:space="preserve">tried to manually delete the Anthropic node to replace it, but right-click delete wasn't working in the UI. Instead of fighting it, re-prompted the AI Assistant to rebuild the same workflow with Gemini specified — it replaced the node cleanly on its own.</w:t>
      </w:r>
    </w:p>
    <w:p>
      <w:pPr>
        <w:spacing w:after="130"/>
      </w:pPr>
      <w:r>
        <w:rPr>
          <w:rFonts w:ascii="Poppins" w:cs="Poppins" w:eastAsia="Poppins" w:hAnsi="Poppins"/>
          <w:b/>
          <w:bCs/>
          <w:color w:val="F2A93C"/>
          <w:sz w:val="21"/>
          <w:szCs w:val="21"/>
        </w:rPr>
        <w:t xml:space="preserve">4. </w:t>
      </w:r>
      <w:r>
        <w:rPr>
          <w:rFonts w:ascii="Poppins" w:cs="Poppins" w:eastAsia="Poppins" w:hAnsi="Poppins"/>
          <w:b/>
          <w:bCs/>
          <w:color w:val="1C1B1A"/>
          <w:sz w:val="21"/>
          <w:szCs w:val="21"/>
        </w:rPr>
        <w:t xml:space="preserve">Gmail label didn't exist yet — </w:t>
      </w:r>
      <w:r>
        <w:rPr>
          <w:rFonts w:ascii="Poppins" w:cs="Poppins" w:eastAsia="Poppins" w:hAnsi="Poppins"/>
          <w:color w:val="6B6660"/>
          <w:sz w:val="21"/>
          <w:szCs w:val="21"/>
        </w:rPr>
        <w:t xml:space="preserve">the "Add Label" node's dropdown only lists labels that already exist in Gmail — it can't create a new one inline. Discovered this after the placeholder value sat unset in the field. Fixed by creating the "Job-Search" label manually in Gmail's own settings first, then it appeared in the dropdown.</w:t>
      </w:r>
    </w:p>
    <w:p>
      <w:pPr>
        <w:spacing w:after="130"/>
      </w:pPr>
      <w:r>
        <w:rPr>
          <w:rFonts w:ascii="Poppins" w:cs="Poppins" w:eastAsia="Poppins" w:hAnsi="Poppins"/>
          <w:b/>
          <w:bCs/>
          <w:color w:val="F2A93C"/>
          <w:sz w:val="21"/>
          <w:szCs w:val="21"/>
        </w:rPr>
        <w:t xml:space="preserve">5. </w:t>
      </w:r>
      <w:r>
        <w:rPr>
          <w:rFonts w:ascii="Poppins" w:cs="Poppins" w:eastAsia="Poppins" w:hAnsi="Poppins"/>
          <w:b/>
          <w:bCs/>
          <w:color w:val="1C1B1A"/>
          <w:sz w:val="21"/>
          <w:szCs w:val="21"/>
        </w:rPr>
        <w:t xml:space="preserve">Model deprecated — </w:t>
      </w:r>
      <w:r>
        <w:rPr>
          <w:rFonts w:ascii="Poppins" w:cs="Poppins" w:eastAsia="Poppins" w:hAnsi="Poppins"/>
          <w:color w:val="6B6660"/>
          <w:sz w:val="21"/>
          <w:szCs w:val="21"/>
        </w:rPr>
        <w:t xml:space="preserve">the first Gemini model tried (gemini-2.5-flash) returned "The resource you are requesting could not be found" — it had been retired for new accounts. Switched to the gemini-flash-latest alias, which always points at Google's current stable Flash model, so this shouldn't break again the same way.</w:t>
      </w:r>
    </w:p>
    <w:p>
      <w:pPr>
        <w:spacing w:after="130"/>
      </w:pPr>
      <w:r>
        <w:rPr>
          <w:rFonts w:ascii="Poppins" w:cs="Poppins" w:eastAsia="Poppins" w:hAnsi="Poppins"/>
          <w:b/>
          <w:bCs/>
          <w:color w:val="F2A93C"/>
          <w:sz w:val="21"/>
          <w:szCs w:val="21"/>
        </w:rPr>
        <w:t xml:space="preserve">6. </w:t>
      </w:r>
      <w:r>
        <w:rPr>
          <w:rFonts w:ascii="Poppins" w:cs="Poppins" w:eastAsia="Poppins" w:hAnsi="Poppins"/>
          <w:b/>
          <w:bCs/>
          <w:color w:val="1C1B1A"/>
          <w:sz w:val="21"/>
          <w:szCs w:val="21"/>
        </w:rPr>
        <w:t xml:space="preserve">Empty AI output — </w:t>
      </w:r>
      <w:r>
        <w:rPr>
          <w:rFonts w:ascii="Poppins" w:cs="Poppins" w:eastAsia="Poppins" w:hAnsi="Poppins"/>
          <w:color w:val="6B6660"/>
          <w:sz w:val="21"/>
          <w:szCs w:val="21"/>
        </w:rPr>
        <w:t xml:space="preserve">after fixing the model name, the classification step ran without error but returned an empty response, with finishReason: MAX_TOKENS. The node's default output token limit was too low for the model to finish generating even a one-word answer. Fixed by setting Maximum Number of Tokens to 200 in the model node's options.</w:t>
      </w:r>
    </w:p>
    <w:p>
      <w:pPr>
        <w:spacing w:after="130"/>
      </w:pPr>
      <w:r>
        <w:rPr>
          <w:rFonts w:ascii="Poppins" w:cs="Poppins" w:eastAsia="Poppins" w:hAnsi="Poppins"/>
          <w:b/>
          <w:bCs/>
          <w:color w:val="F2A93C"/>
          <w:sz w:val="21"/>
          <w:szCs w:val="21"/>
        </w:rPr>
        <w:t xml:space="preserve">7. </w:t>
      </w:r>
      <w:r>
        <w:rPr>
          <w:rFonts w:ascii="Poppins" w:cs="Poppins" w:eastAsia="Poppins" w:hAnsi="Poppins"/>
          <w:b/>
          <w:bCs/>
          <w:color w:val="1C1B1A"/>
          <w:sz w:val="21"/>
          <w:szCs w:val="21"/>
        </w:rPr>
        <w:t xml:space="preserve">IF node silently wrong — </w:t>
      </w:r>
      <w:r>
        <w:rPr>
          <w:rFonts w:ascii="Poppins" w:cs="Poppins" w:eastAsia="Poppins" w:hAnsi="Poppins"/>
          <w:color w:val="6B6660"/>
          <w:sz w:val="21"/>
          <w:szCs w:val="21"/>
        </w:rPr>
        <w:t xml:space="preserve">even once the AI was correctly returning "YES," the workflow kept routing to the False branch. The IF condition was checking {{ $json.merged_response }} (snake_case), but the actual output field was mergedResponse (camelCase) — a silent mismatch, no error thrown, just always false. Fixed the expression to match the real field name.</w:t>
      </w:r>
    </w:p>
    <w:p>
      <w:pPr>
        <w:spacing w:after="130"/>
      </w:pPr>
      <w:r>
        <w:rPr>
          <w:rFonts w:ascii="Poppins" w:cs="Poppins" w:eastAsia="Poppins" w:hAnsi="Poppins"/>
          <w:b/>
          <w:bCs/>
          <w:color w:val="F2A93C"/>
          <w:sz w:val="21"/>
          <w:szCs w:val="21"/>
        </w:rPr>
        <w:t xml:space="preserve">8. </w:t>
      </w:r>
      <w:r>
        <w:rPr>
          <w:rFonts w:ascii="Poppins" w:cs="Poppins" w:eastAsia="Poppins" w:hAnsi="Poppins"/>
          <w:b/>
          <w:bCs/>
          <w:color w:val="1C1B1A"/>
          <w:sz w:val="21"/>
          <w:szCs w:val="21"/>
        </w:rPr>
        <w:t xml:space="preserve">First success was partial — </w:t>
      </w:r>
      <w:r>
        <w:rPr>
          <w:rFonts w:ascii="Poppins" w:cs="Poppins" w:eastAsia="Poppins" w:hAnsi="Poppins"/>
          <w:color w:val="6B6660"/>
          <w:sz w:val="21"/>
          <w:szCs w:val="21"/>
        </w:rPr>
        <w:t xml:space="preserve">after fixing the IF condition, checked the True branch and saw it working — but hadn't actually re-run the whole workflow through to the final Gmail node yet. Went back to Gmail expecting the label to be there and it wasn't, because the last node had never executed with the fix in place. Re-ran the full workflow end to end, which is what finally applied the label.</w:t>
      </w:r>
    </w:p>
    <w:p>
      <w:pPr>
        <w:spacing w:after="90" w:before="260"/>
      </w:pPr>
      <w:r>
        <w:rPr>
          <w:rFonts w:ascii="Poppins" w:cs="Poppins" w:eastAsia="Poppins" w:hAnsi="Poppins"/>
          <w:b/>
          <w:bCs/>
          <w:caps/>
          <w:color w:val="235347"/>
          <w:spacing w:val="18"/>
          <w:sz w:val="21"/>
          <w:szCs w:val="21"/>
        </w:rPr>
        <w:t xml:space="preserve">Cut From v1 (Documented Deviation From FL-06 Spec)</w:t>
      </w:r>
    </w:p>
    <w:p>
      <w:pPr>
        <w:pStyle w:val="ListParagraph"/>
        <w:numPr>
          <w:ilvl w:val="0"/>
          <w:numId w:val="2"/>
        </w:numPr>
        <w:spacing w:after="90"/>
      </w:pPr>
      <w:r>
        <w:rPr>
          <w:rFonts w:ascii="Poppins" w:cs="Poppins" w:eastAsia="Poppins" w:hAnsi="Poppins"/>
          <w:color w:val="1C1B1A"/>
          <w:sz w:val="21"/>
          <w:szCs w:val="21"/>
        </w:rPr>
        <w:t xml:space="preserve">Draft-reply generation for Interview Invite emails — the FL-06 spec included this; cut for this checkpoint to get one real end-to-end loop working first, per the brief's own instruction to start narrow.</w:t>
      </w:r>
    </w:p>
    <w:p>
      <w:pPr>
        <w:pStyle w:val="ListParagraph"/>
        <w:numPr>
          <w:ilvl w:val="0"/>
          <w:numId w:val="2"/>
        </w:numPr>
        <w:spacing w:after="90"/>
      </w:pPr>
      <w:r>
        <w:rPr>
          <w:rFonts w:ascii="Poppins" w:cs="Poppins" w:eastAsia="Poppins" w:hAnsi="Poppins"/>
          <w:color w:val="1C1B1A"/>
          <w:sz w:val="21"/>
          <w:szCs w:val="21"/>
        </w:rPr>
        <w:t xml:space="preserve">The other four classification categories (Rejection, Recruiter Outreach, Needs Human Review, Suspicious) — v1 only distinguishes job-search-related vs. not.</w:t>
      </w:r>
    </w:p>
    <w:p>
      <w:pPr>
        <w:pStyle w:val="ListParagraph"/>
        <w:numPr>
          <w:ilvl w:val="0"/>
          <w:numId w:val="2"/>
        </w:numPr>
        <w:spacing w:after="90"/>
      </w:pPr>
      <w:r>
        <w:rPr>
          <w:rFonts w:ascii="Poppins" w:cs="Poppins" w:eastAsia="Poppins" w:hAnsi="Poppins"/>
          <w:color w:val="1C1B1A"/>
          <w:sz w:val="21"/>
          <w:szCs w:val="21"/>
        </w:rPr>
        <w:t xml:space="preserve">The running log of classifications — not yet built; next iteration.</w:t>
      </w:r>
    </w:p>
    <w:p>
      <w:pPr>
        <w:spacing w:after="90" w:before="260"/>
      </w:pPr>
      <w:r>
        <w:rPr>
          <w:rFonts w:ascii="Poppins" w:cs="Poppins" w:eastAsia="Poppins" w:hAnsi="Poppins"/>
          <w:b/>
          <w:bCs/>
          <w:caps/>
          <w:color w:val="235347"/>
          <w:spacing w:val="18"/>
          <w:sz w:val="21"/>
          <w:szCs w:val="21"/>
        </w:rPr>
        <w:t xml:space="preserve">What's Next (Not Part Of This Checkpoint)</w:t>
      </w:r>
    </w:p>
    <w:p>
      <w:pPr>
        <w:spacing w:after="140"/>
      </w:pPr>
      <w:r>
        <w:rPr>
          <w:rFonts w:ascii="Poppins" w:cs="Poppins" w:eastAsia="Poppins" w:hAnsi="Poppins"/>
          <w:color w:val="1C1B1A"/>
          <w:sz w:val="21"/>
          <w:szCs w:val="21"/>
        </w:rPr>
        <w:t xml:space="preserve">Add the remaining classification categories and the draft-reply step for Interview Invites, matching the full FL-06 spec, once this core loop has run reliably for a few more real emails.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2026-08-15T10:48:05.404Z</dcterms:created>
  <dcterms:modified xsi:type="dcterms:W3CDTF">2026-08-15T10:48:05.418Z</dcterms:modified>
</cp:coreProperties>
</file>

<file path=docProps/custom.xml><?xml version="1.0" encoding="utf-8"?>
<Properties xmlns="http://schemas.openxmlformats.org/officeDocument/2006/custom-properties" xmlns:vt="http://schemas.openxmlformats.org/officeDocument/2006/docPropsVTypes"/>
</file>