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SHIP THE UGLY ONE</w:t>
      </w:r>
    </w:p>
    <w:p>
      <w:pPr>
        <w:spacing w:after="60"/>
      </w:pPr>
      <w:r>
        <w:rPr>
          <w:rFonts w:ascii="Poppins" w:cs="Poppins" w:eastAsia="Poppins" w:hAnsi="Poppins"/>
          <w:b/>
          <w:bCs/>
          <w:color w:val="1C1B1A"/>
          <w:sz w:val="34"/>
          <w:szCs w:val="34"/>
        </w:rPr>
        <w:t xml:space="preserve">Live Portfolio — Submission Notes</w:t>
      </w:r>
    </w:p>
    <w:p>
      <w:pPr>
        <w:spacing w:after="260"/>
      </w:pPr>
      <w:r>
        <w:rPr>
          <w:rFonts w:ascii="Poppins" w:cs="Poppins" w:eastAsia="Poppins" w:hAnsi="Poppins"/>
          <w:color w:val="6B6660"/>
          <w:sz w:val="20"/>
          <w:szCs w:val="20"/>
        </w:rPr>
        <w:t xml:space="preserve">Haroon Ameer Khan  ·  Week 5, General AI Fluency</w:t>
      </w:r>
    </w:p>
    <w:p>
      <w:pPr>
        <w:spacing w:after="100" w:before="32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2"/>
          <w:szCs w:val="22"/>
        </w:rPr>
        <w:t xml:space="preserve">Live URL</w:t>
      </w:r>
    </w:p>
    <w:p>
      <w:pPr>
        <w:pBdr>
          <w:left w:val="single" w:color="F2A93C" w:sz="24" w:space="8"/>
        </w:pBdr>
        <w:shd w:fill="F6F3EE" w:val="clear"/>
        <w:spacing w:after="200"/>
        <w:ind w:left="215"/>
      </w:pPr>
      <w:r>
        <w:rPr>
          <w:rFonts w:ascii="Poppins" w:cs="Poppins" w:eastAsia="Poppins" w:hAnsi="Poppins"/>
          <w:b/>
          <w:bCs/>
          <w:color w:val="1C1B1A"/>
          <w:sz w:val="24"/>
          <w:szCs w:val="24"/>
        </w:rPr>
        <w:t xml:space="preserve">empty-but-live-ebon.vercel.app</w:t>
      </w:r>
    </w:p>
    <w:p>
      <w:pPr>
        <w:spacing w:after="1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All five sitemap pages are live and reachable: Home, About, Journey, Portfolio, Contact. Navigation works across pages and on mobile.</w:t>
      </w:r>
    </w:p>
    <w:p>
      <w:pPr>
        <w:spacing w:after="100" w:before="32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2"/>
          <w:szCs w:val="22"/>
        </w:rPr>
        <w:t xml:space="preserve">Real Person Review</w:t>
      </w:r>
    </w:p>
    <w:p>
      <w:pPr>
        <w:spacing w:after="1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Sent the live link to a real reviewer for a quick, unscripted look — not someone who already knew the project.</w:t>
      </w:r>
    </w:p>
    <w:p>
      <w:pPr>
        <w:pBdr>
          <w:left w:val="single" w:color="235347" w:sz="24" w:space="8"/>
        </w:pBdr>
        <w:shd w:fill="F6F3EE" w:val="clear"/>
        <w:spacing w:after="200"/>
        <w:ind w:left="215"/>
      </w:pPr>
      <w:r>
        <w:rPr>
          <w:rFonts w:ascii="Poppins" w:cs="Poppins" w:eastAsia="Poppins" w:hAnsi="Poppins"/>
          <w:i/>
          <w:iCs/>
          <w:color w:val="1C1B1A"/>
          <w:sz w:val="22"/>
          <w:szCs w:val="22"/>
        </w:rPr>
        <w:t xml:space="preserve">“Haan, samajh aa gaya — Full Stack MERN Developer ho aur web applications build karte ho.”</w:t>
      </w:r>
    </w:p>
    <w:p>
      <w:pPr>
        <w:spacing w:after="1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What they saw: the direction was clear immediately — no guessing required about what field I'm in. The one piece of feedback: if the goal is for a recruiter to grasp my value in 10–15 seconds, the hero section could be punchier about exactly what I build and what kind of problems I solve, rather than just stating the stack.</w:t>
      </w:r>
    </w:p>
    <w:p>
      <w:pPr>
        <w:spacing w:after="1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Verdict: the work landed. The positioning is clear; the hero copy is the next thing to sharpen — noted below.</w:t>
      </w:r>
    </w:p>
    <w:p>
      <w:pPr>
        <w:spacing w:after="100" w:before="32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2"/>
          <w:szCs w:val="22"/>
        </w:rPr>
        <w:t xml:space="preserve">Still Ugly List</w:t>
      </w:r>
    </w:p>
    <w:p>
      <w:pPr>
        <w:spacing w:after="18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Known rough edges, listed honestly rather than hidden: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Project images are missing — the Portfolio page currently has no screenshots or visuals for any of the five projects, just text.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Hero section on Home is functional but not punchy — states the stack clearly but doesn't sell the specific value fast enough for a 10-second scan (direct reviewer feedback).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Resume PDF isn't uploaded yet — the About page currently says "coming soon" instead of linking a real file.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Live demo links for EduCore ERP and Nexra aren't attached yet — both show as "deployment link pending" on the Portfolio page.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No testimonials or social proof anywhere on the site — flagged earlier during the AI pressure-test of the sitemap, still not addressed.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Journey timeline is plain text with no icons or visual markers beyond a simple dot — functional, not polished.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Project write-ups are honest but generic in places (EStudy, Nexra) — could use more specific detail and real metrics where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2026-08-15T07:38:30.430Z</dcterms:created>
  <dcterms:modified xsi:type="dcterms:W3CDTF">2026-08-15T07:38:30.446Z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