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8C06" w14:textId="77777777" w:rsidR="00B179A4" w:rsidRPr="00843164" w:rsidRDefault="00B179A4" w:rsidP="00B179A4">
      <w:pPr>
        <w:pStyle w:val="Title"/>
      </w:pPr>
      <w:r>
        <w:t>Randy Marsh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360"/>
      </w:tblGrid>
      <w:tr w:rsidR="00B179A4" w:rsidRPr="00843164" w14:paraId="3C80A82B" w14:textId="77777777" w:rsidTr="00A0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  <w:tblHeader/>
        </w:trPr>
        <w:tc>
          <w:tcPr>
            <w:tcW w:w="5000" w:type="pct"/>
          </w:tcPr>
          <w:p w14:paraId="7A73834A" w14:textId="77777777" w:rsidR="00B179A4" w:rsidRPr="00843164" w:rsidRDefault="00B179A4" w:rsidP="00A05992">
            <w:pPr>
              <w:pStyle w:val="ContactInfo"/>
            </w:pPr>
            <w:r>
              <w:t>South Park, CO 22015</w:t>
            </w:r>
            <w:r w:rsidRPr="00843164">
              <w:t> | </w:t>
            </w:r>
            <w:r>
              <w:t>(888) 555-1234</w:t>
            </w:r>
            <w:r w:rsidRPr="00843164">
              <w:t> | </w:t>
            </w:r>
            <w:hyperlink r:id="rId5" w:history="1">
              <w:r w:rsidRPr="00372D25">
                <w:rPr>
                  <w:rStyle w:val="Hyperlink"/>
                </w:rPr>
                <w:t>rmarsh71@gmail.com</w:t>
              </w:r>
            </w:hyperlink>
          </w:p>
        </w:tc>
      </w:tr>
    </w:tbl>
    <w:p w14:paraId="2B3861C9" w14:textId="77777777" w:rsidR="00CD0EFE" w:rsidRPr="00843164" w:rsidRDefault="00CD0EFE" w:rsidP="00CD0EFE">
      <w:pPr>
        <w:pStyle w:val="Heading1"/>
      </w:pPr>
      <w:r>
        <w:t>WHOAMI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360"/>
      </w:tblGrid>
      <w:tr w:rsidR="00CD0EFE" w:rsidRPr="00843164" w14:paraId="46394497" w14:textId="77777777" w:rsidTr="00A0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D0C26CD" w14:textId="52E2569A" w:rsidR="00CD0EFE" w:rsidRPr="00EC3BEF" w:rsidRDefault="00EC3BEF" w:rsidP="00A05992">
            <w:r w:rsidRPr="00EC3BEF">
              <w:t>Experienced cloud architect with a proven track record of designing and implementing scalable, secure cloud solutions that meet business needs. Possess deep expertise in cloud architecture and management, with hands-on experience in AWS and Azure. Committed to staying current with the latest cloud technologies and industry best practices to drive innovation and business growth.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5E3A8E15ED47426D994DF02C6BCD2C57"/>
        </w:placeholder>
        <w:temporary/>
        <w:showingPlcHdr/>
        <w15:appearance w15:val="hidden"/>
      </w:sdtPr>
      <w:sdtContent>
        <w:p w14:paraId="1E091E96" w14:textId="77777777" w:rsidR="00CD0EFE" w:rsidRPr="00843164" w:rsidRDefault="00CD0EFE" w:rsidP="00CD0EFE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pPr w:leftFromText="180" w:rightFromText="180" w:vertAnchor="text" w:tblpY="1"/>
        <w:tblOverlap w:val="never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4238"/>
        <w:gridCol w:w="5122"/>
      </w:tblGrid>
      <w:tr w:rsidR="00CD0EFE" w:rsidRPr="00843164" w14:paraId="1EFA898D" w14:textId="77777777" w:rsidTr="00B1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tcW w:w="226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EE73024" w14:textId="77777777" w:rsidR="00CD0EFE" w:rsidRDefault="00CD0EFE" w:rsidP="00A05992">
            <w:pPr>
              <w:pStyle w:val="ListBullet"/>
              <w:ind w:left="-1051"/>
            </w:pPr>
            <w:r>
              <w:t>Well-rounded with Linux commands</w:t>
            </w:r>
          </w:p>
          <w:p w14:paraId="662EB223" w14:textId="77777777" w:rsidR="00CD0EFE" w:rsidRDefault="00CD0EFE" w:rsidP="00A05992">
            <w:pPr>
              <w:pStyle w:val="ListBullet"/>
              <w:ind w:left="-1051"/>
            </w:pPr>
            <w:r>
              <w:t>Azure AD Connect</w:t>
            </w:r>
          </w:p>
          <w:p w14:paraId="2874D97C" w14:textId="77777777" w:rsidR="00CD0EFE" w:rsidRDefault="00CD0EFE" w:rsidP="00A05992">
            <w:pPr>
              <w:pStyle w:val="ListBullet"/>
              <w:ind w:left="-1051"/>
            </w:pPr>
            <w:r>
              <w:t>Azure Bastion</w:t>
            </w:r>
          </w:p>
          <w:p w14:paraId="25C82BB0" w14:textId="77777777" w:rsidR="00CD0EFE" w:rsidRDefault="00CD0EFE" w:rsidP="00A05992">
            <w:pPr>
              <w:pStyle w:val="ListBullet"/>
              <w:ind w:left="-1051"/>
            </w:pPr>
            <w:r>
              <w:t>Azure Cloud Shell</w:t>
            </w:r>
          </w:p>
          <w:p w14:paraId="0B40B6EA" w14:textId="77777777" w:rsidR="00CD0EFE" w:rsidRDefault="00CD0EFE" w:rsidP="00A05992">
            <w:pPr>
              <w:pStyle w:val="ListBullet"/>
              <w:ind w:left="-1051"/>
            </w:pPr>
            <w:r>
              <w:t>Azure Firewall</w:t>
            </w:r>
          </w:p>
          <w:p w14:paraId="4CB5D66B" w14:textId="77777777" w:rsidR="00CD0EFE" w:rsidRDefault="00CD0EFE" w:rsidP="00A05992">
            <w:pPr>
              <w:pStyle w:val="ListBullet"/>
              <w:ind w:left="-1051"/>
            </w:pPr>
            <w:r>
              <w:t>Azure Lighthouse</w:t>
            </w:r>
          </w:p>
          <w:p w14:paraId="76EFB58A" w14:textId="77777777" w:rsidR="00CD0EFE" w:rsidRDefault="00CD0EFE" w:rsidP="00A05992">
            <w:pPr>
              <w:pStyle w:val="ListBullet"/>
              <w:ind w:left="-1051"/>
            </w:pPr>
            <w:r>
              <w:t>Azure Sentinel/KQL/Log Analytics and Cluster Tiers</w:t>
            </w:r>
          </w:p>
          <w:p w14:paraId="651453D6" w14:textId="77777777" w:rsidR="00CD0EFE" w:rsidRDefault="00CD0EFE" w:rsidP="00A05992">
            <w:pPr>
              <w:pStyle w:val="ListBullet"/>
              <w:ind w:left="-1051"/>
            </w:pPr>
            <w:r>
              <w:t>Conditional Access policies</w:t>
            </w:r>
          </w:p>
          <w:p w14:paraId="57E11760" w14:textId="77777777" w:rsidR="00CD0EFE" w:rsidRDefault="00CD0EFE" w:rsidP="00A05992">
            <w:pPr>
              <w:pStyle w:val="ListBullet"/>
              <w:ind w:left="-1051"/>
            </w:pPr>
            <w:r>
              <w:t>Vnets/Network Security Groups</w:t>
            </w:r>
          </w:p>
          <w:p w14:paraId="714AA785" w14:textId="77777777" w:rsidR="00CD0EFE" w:rsidRDefault="00CD0EFE" w:rsidP="00A05992">
            <w:pPr>
              <w:pStyle w:val="ListBullet"/>
              <w:ind w:left="-1051"/>
            </w:pPr>
            <w:r>
              <w:t>Logic Apps/Playbooks</w:t>
            </w:r>
          </w:p>
          <w:p w14:paraId="58099DDD" w14:textId="77777777" w:rsidR="00CD0EFE" w:rsidRDefault="00CD0EFE" w:rsidP="00A05992">
            <w:pPr>
              <w:pStyle w:val="ListBullet"/>
              <w:ind w:left="-1051"/>
            </w:pPr>
            <w:r>
              <w:t>Knowledgeable of Azure Active Directory/On-premise AD and Configuration</w:t>
            </w:r>
          </w:p>
          <w:p w14:paraId="03FA0D91" w14:textId="77777777" w:rsidR="00CD0EFE" w:rsidRPr="001730F7" w:rsidRDefault="00CD0EFE" w:rsidP="00A05992">
            <w:pPr>
              <w:pStyle w:val="ListBullet"/>
              <w:ind w:left="-1051"/>
            </w:pPr>
            <w:r w:rsidRPr="001730F7">
              <w:t>Defender for Endpoint/Defender for Cloud/ Microsoft Endpoint Manager (Intune)</w:t>
            </w:r>
          </w:p>
          <w:p w14:paraId="2AE724D5" w14:textId="77777777" w:rsidR="00CD0EFE" w:rsidRDefault="00CD0EFE" w:rsidP="00A05992">
            <w:pPr>
              <w:pStyle w:val="ListBullet"/>
              <w:ind w:left="-1051"/>
            </w:pPr>
            <w:r>
              <w:t>Working knowledge of PowerShell</w:t>
            </w:r>
          </w:p>
          <w:p w14:paraId="007CB8DA" w14:textId="77777777" w:rsidR="00CD0EFE" w:rsidRDefault="00CD0EFE" w:rsidP="00A05992">
            <w:pPr>
              <w:pStyle w:val="ListBullet"/>
              <w:ind w:left="-1051"/>
            </w:pPr>
            <w:r>
              <w:t>Resources, IAM, Billing, ARM templates</w:t>
            </w:r>
          </w:p>
        </w:tc>
        <w:tc>
          <w:tcPr>
            <w:tcW w:w="273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BCC42E2" w14:textId="77777777" w:rsidR="00CD0EFE" w:rsidRDefault="00CD0EFE" w:rsidP="00A05992">
            <w:pPr>
              <w:pStyle w:val="ListBullet"/>
              <w:ind w:left="-1339"/>
            </w:pPr>
            <w:r>
              <w:t>Incident Response</w:t>
            </w:r>
          </w:p>
          <w:p w14:paraId="762EC113" w14:textId="77777777" w:rsidR="00CD0EFE" w:rsidRDefault="00CD0EFE" w:rsidP="00A05992">
            <w:pPr>
              <w:pStyle w:val="ListBullet"/>
              <w:ind w:left="-1339"/>
            </w:pPr>
            <w:r>
              <w:t>Knowledgeable with different security tools – Carbon Black (EDR, App Control, Defense), McAfee (DLP, ENS, FRP, MDE), Nexpose, RSA Authentication Manager, RSA NetWitness, OpenText EnCase Endpoint Investigator, ArcSight, Azure Sentinel</w:t>
            </w:r>
          </w:p>
          <w:p w14:paraId="7AB1ED8F" w14:textId="77777777" w:rsidR="00CD0EFE" w:rsidRDefault="00CD0EFE" w:rsidP="00A05992">
            <w:pPr>
              <w:pStyle w:val="ListBullet"/>
              <w:ind w:left="-1339"/>
            </w:pPr>
            <w:r>
              <w:t>Deployment/Configuration of security systems</w:t>
            </w:r>
          </w:p>
          <w:p w14:paraId="16F38A4D" w14:textId="77777777" w:rsidR="00CD0EFE" w:rsidRDefault="00CD0EFE" w:rsidP="00A05992">
            <w:pPr>
              <w:pStyle w:val="ListBullet"/>
              <w:ind w:left="-1339"/>
            </w:pPr>
            <w:r>
              <w:t>MITRE ATT&amp;CK Framework</w:t>
            </w:r>
          </w:p>
          <w:p w14:paraId="180D6F7C" w14:textId="77777777" w:rsidR="00CD0EFE" w:rsidRDefault="00CD0EFE" w:rsidP="00A05992">
            <w:pPr>
              <w:pStyle w:val="ListBullet"/>
              <w:ind w:left="-1339"/>
            </w:pPr>
            <w:r>
              <w:t>Report/Documentation of findings</w:t>
            </w:r>
          </w:p>
          <w:p w14:paraId="1295FC3E" w14:textId="22D4A24E" w:rsidR="00CD0EFE" w:rsidRPr="00843164" w:rsidRDefault="00CD0EFE" w:rsidP="00CD0EFE">
            <w:pPr>
              <w:pStyle w:val="ListBullet"/>
              <w:ind w:left="-1339"/>
            </w:pPr>
            <w:r>
              <w:t>CMMC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1E79622442F44D47A530AB3AF0564655"/>
        </w:placeholder>
        <w:temporary/>
        <w:showingPlcHdr/>
        <w15:appearance w15:val="hidden"/>
      </w:sdtPr>
      <w:sdtContent>
        <w:p w14:paraId="0C7BB474" w14:textId="77777777" w:rsidR="00CD0EFE" w:rsidRPr="00843164" w:rsidRDefault="00CD0EFE" w:rsidP="00CD0EFE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709"/>
        <w:gridCol w:w="7651"/>
      </w:tblGrid>
      <w:tr w:rsidR="00CD0EFE" w:rsidRPr="00843164" w14:paraId="4DF522B9" w14:textId="77777777" w:rsidTr="00A05992">
        <w:trPr>
          <w:tblHeader/>
        </w:trPr>
        <w:tc>
          <w:tcPr>
            <w:tcW w:w="913" w:type="pct"/>
          </w:tcPr>
          <w:p w14:paraId="00C66B89" w14:textId="58D17623" w:rsidR="00CD0EFE" w:rsidRPr="00843164" w:rsidRDefault="00CD0EFE" w:rsidP="00A05992">
            <w:pPr>
              <w:pStyle w:val="Date"/>
            </w:pPr>
            <w:r>
              <w:t>February 2022 – Present</w:t>
            </w:r>
          </w:p>
        </w:tc>
        <w:tc>
          <w:tcPr>
            <w:tcW w:w="4087" w:type="pct"/>
          </w:tcPr>
          <w:p w14:paraId="57180C62" w14:textId="7F96ED61" w:rsidR="00CD0EFE" w:rsidRDefault="00CD0EFE" w:rsidP="00A05992">
            <w:pPr>
              <w:rPr>
                <w:rStyle w:val="Emphasis"/>
                <w:i w:val="0"/>
                <w:iCs w:val="0"/>
              </w:rPr>
            </w:pPr>
            <w:r>
              <w:rPr>
                <w:rFonts w:ascii="Arial" w:hAnsi="Arial" w:cs="Arial"/>
                <w:bCs/>
              </w:rPr>
              <w:t xml:space="preserve">Your current position – </w:t>
            </w:r>
            <w:r w:rsidR="00B179A4">
              <w:rPr>
                <w:rFonts w:ascii="Arial" w:hAnsi="Arial" w:cs="Arial"/>
                <w:bCs/>
              </w:rPr>
              <w:t>Company</w:t>
            </w:r>
          </w:p>
          <w:p w14:paraId="06BBD40A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List of responsibilities should be listed here</w:t>
            </w:r>
          </w:p>
          <w:p w14:paraId="2D6212AD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Should not be too long</w:t>
            </w:r>
          </w:p>
          <w:p w14:paraId="5BE538A4" w14:textId="0E64E2E1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Examples</w:t>
            </w:r>
          </w:p>
          <w:p w14:paraId="60F4532E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Advised customers for best practices for securing Azure customer tenants</w:t>
            </w:r>
          </w:p>
          <w:p w14:paraId="65071A42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Deployed Infrastructure-as-code for subscriptions with best security practices</w:t>
            </w:r>
          </w:p>
          <w:p w14:paraId="78E7CE27" w14:textId="77777777" w:rsidR="00CD0EFE" w:rsidRDefault="00B179A4" w:rsidP="00CD0EFE">
            <w:pPr>
              <w:pStyle w:val="ListBullet"/>
              <w:numPr>
                <w:ilvl w:val="0"/>
                <w:numId w:val="3"/>
              </w:numPr>
            </w:pPr>
            <w:r>
              <w:t>Remember, employers and recruiters hate reading</w:t>
            </w:r>
          </w:p>
          <w:p w14:paraId="3F843514" w14:textId="5FC6BE8D" w:rsidR="00B179A4" w:rsidRPr="00843164" w:rsidRDefault="00B179A4" w:rsidP="00CD0EFE">
            <w:pPr>
              <w:pStyle w:val="ListBullet"/>
              <w:numPr>
                <w:ilvl w:val="0"/>
                <w:numId w:val="3"/>
              </w:numPr>
            </w:pPr>
            <w:r>
              <w:t>Impactful and short sentences are like breadcrumbs – they want more</w:t>
            </w:r>
          </w:p>
        </w:tc>
      </w:tr>
      <w:tr w:rsidR="00CD0EFE" w:rsidRPr="00843164" w14:paraId="20110586" w14:textId="77777777" w:rsidTr="00A05992">
        <w:trPr>
          <w:trHeight w:val="19"/>
          <w:tblHeader/>
        </w:trPr>
        <w:tc>
          <w:tcPr>
            <w:tcW w:w="913" w:type="pct"/>
          </w:tcPr>
          <w:p w14:paraId="5041E09B" w14:textId="279EE6B3" w:rsidR="00CD0EFE" w:rsidRDefault="00CD0EFE" w:rsidP="00A05992">
            <w:pPr>
              <w:pStyle w:val="Date"/>
            </w:pPr>
            <w:r>
              <w:t>November 2015 – February 2022</w:t>
            </w:r>
          </w:p>
          <w:p w14:paraId="0A528C81" w14:textId="77777777" w:rsidR="00CD0EFE" w:rsidRDefault="00CD0EFE" w:rsidP="00A05992"/>
          <w:p w14:paraId="1BE4DD73" w14:textId="77777777" w:rsidR="00CD0EFE" w:rsidRPr="00AC3577" w:rsidRDefault="00CD0EFE" w:rsidP="00A05992"/>
        </w:tc>
        <w:tc>
          <w:tcPr>
            <w:tcW w:w="4087" w:type="pct"/>
          </w:tcPr>
          <w:p w14:paraId="36103B2D" w14:textId="5022CC3B" w:rsidR="00CD0EFE" w:rsidRDefault="00CD0EFE" w:rsidP="00A05992">
            <w:pPr>
              <w:pStyle w:val="ListBullet"/>
              <w:numPr>
                <w:ilvl w:val="0"/>
                <w:numId w:val="0"/>
              </w:numPr>
              <w:ind w:left="101" w:hanging="101"/>
            </w:pPr>
            <w:r>
              <w:rPr>
                <w:rFonts w:ascii="Arial" w:hAnsi="Arial" w:cs="Arial"/>
                <w:bCs/>
              </w:rPr>
              <w:t>Previous position - Company</w:t>
            </w:r>
          </w:p>
          <w:p w14:paraId="7F4DB16F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List of responsibilities should be listed here</w:t>
            </w:r>
          </w:p>
          <w:p w14:paraId="629CE0B0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Should not be too long</w:t>
            </w:r>
          </w:p>
          <w:p w14:paraId="3764B966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Examples</w:t>
            </w:r>
          </w:p>
          <w:p w14:paraId="2E294264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Advised customers for best practices for securing Azure customer tenants</w:t>
            </w:r>
          </w:p>
          <w:p w14:paraId="7FE4C2FA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Deployed Infrastructure-as-code for subscriptions with best security practices</w:t>
            </w:r>
          </w:p>
          <w:p w14:paraId="03585CE5" w14:textId="77777777" w:rsidR="00B179A4" w:rsidRDefault="00B179A4" w:rsidP="00B179A4">
            <w:pPr>
              <w:pStyle w:val="ListBullet"/>
              <w:numPr>
                <w:ilvl w:val="0"/>
                <w:numId w:val="3"/>
              </w:numPr>
            </w:pPr>
            <w:r>
              <w:t>Remember, employers and recruiters hate reading</w:t>
            </w:r>
          </w:p>
          <w:p w14:paraId="67115C5B" w14:textId="507DC0C0" w:rsidR="00CD0EFE" w:rsidRPr="00827FF2" w:rsidRDefault="00B179A4" w:rsidP="00B179A4">
            <w:pPr>
              <w:pStyle w:val="ListBullet"/>
              <w:numPr>
                <w:ilvl w:val="0"/>
                <w:numId w:val="3"/>
              </w:numPr>
            </w:pPr>
            <w:r>
              <w:t>Impactful and short sentences are like breadcrumbs – they want more</w:t>
            </w:r>
          </w:p>
        </w:tc>
      </w:tr>
      <w:tr w:rsidR="00CD0EFE" w:rsidRPr="00843164" w14:paraId="470B7A67" w14:textId="77777777" w:rsidTr="00A05992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480D9FD3" w14:textId="65743CA6" w:rsidR="00CD0EFE" w:rsidRPr="00843164" w:rsidRDefault="00CD0EFE" w:rsidP="00A05992">
            <w:pPr>
              <w:pStyle w:val="Date"/>
            </w:pPr>
            <w:r>
              <w:t>February 2010 – February 2022</w:t>
            </w:r>
          </w:p>
        </w:tc>
        <w:tc>
          <w:tcPr>
            <w:tcW w:w="4087" w:type="pct"/>
          </w:tcPr>
          <w:p w14:paraId="04D7F108" w14:textId="77777777" w:rsidR="00CD0EFE" w:rsidRDefault="00CD0EFE" w:rsidP="00CD0EFE">
            <w:pPr>
              <w:pStyle w:val="ListBullet"/>
              <w:numPr>
                <w:ilvl w:val="0"/>
                <w:numId w:val="0"/>
              </w:numPr>
              <w:ind w:left="101" w:hanging="101"/>
            </w:pPr>
            <w:r>
              <w:rPr>
                <w:rFonts w:ascii="Arial" w:hAnsi="Arial" w:cs="Arial"/>
                <w:bCs/>
              </w:rPr>
              <w:t>Previous position - Company</w:t>
            </w:r>
          </w:p>
          <w:p w14:paraId="0420CCBD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List of responsibilities should be listed here</w:t>
            </w:r>
          </w:p>
          <w:p w14:paraId="795B220F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Should not be too long</w:t>
            </w:r>
          </w:p>
          <w:p w14:paraId="38368A84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Examples</w:t>
            </w:r>
          </w:p>
          <w:p w14:paraId="1F6CC78A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Advised customers for best practices for securing Azure customer tenants</w:t>
            </w:r>
          </w:p>
          <w:p w14:paraId="2B2FCDF4" w14:textId="77777777" w:rsidR="00CD0EFE" w:rsidRDefault="00CD0EFE" w:rsidP="00CD0EFE">
            <w:pPr>
              <w:pStyle w:val="ListBullet"/>
              <w:numPr>
                <w:ilvl w:val="0"/>
                <w:numId w:val="3"/>
              </w:numPr>
            </w:pPr>
            <w:r>
              <w:t>Deployed Infrastructure-as-code for subscriptions with best security practices</w:t>
            </w:r>
          </w:p>
          <w:p w14:paraId="584ECA53" w14:textId="77777777" w:rsidR="00B179A4" w:rsidRDefault="00B179A4" w:rsidP="00B179A4">
            <w:pPr>
              <w:pStyle w:val="ListBullet"/>
              <w:numPr>
                <w:ilvl w:val="0"/>
                <w:numId w:val="3"/>
              </w:numPr>
            </w:pPr>
            <w:r>
              <w:t>Remember, employers and recruiters hate reading</w:t>
            </w:r>
          </w:p>
          <w:p w14:paraId="09C433FF" w14:textId="778C315E" w:rsidR="00CD0EFE" w:rsidRPr="00843164" w:rsidRDefault="00B179A4" w:rsidP="00B179A4">
            <w:pPr>
              <w:pStyle w:val="ListBullet"/>
              <w:numPr>
                <w:ilvl w:val="0"/>
                <w:numId w:val="3"/>
              </w:numPr>
            </w:pPr>
            <w:r>
              <w:t>Impactful and short sentences are like breadcrumbs – they want more</w:t>
            </w:r>
          </w:p>
        </w:tc>
      </w:tr>
    </w:tbl>
    <w:p w14:paraId="1E63A72C" w14:textId="77777777" w:rsidR="00CD0EFE" w:rsidRDefault="00CD0EFE" w:rsidP="00CD0EFE">
      <w:pPr>
        <w:rPr>
          <w:rFonts w:asciiTheme="majorHAnsi" w:eastAsiaTheme="majorEastAsia" w:hAnsiTheme="majorHAnsi" w:cstheme="majorBidi"/>
          <w:caps/>
          <w:sz w:val="26"/>
          <w:szCs w:val="34"/>
        </w:rPr>
      </w:pPr>
    </w:p>
    <w:p w14:paraId="70111015" w14:textId="77777777" w:rsidR="00CD0EFE" w:rsidRPr="00843164" w:rsidRDefault="00CD0EFE" w:rsidP="00CD0EFE">
      <w:pPr>
        <w:pStyle w:val="Heading1"/>
      </w:pPr>
      <w:r>
        <w:t>EDUCATION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709"/>
        <w:gridCol w:w="7651"/>
      </w:tblGrid>
      <w:tr w:rsidR="00CD0EFE" w:rsidRPr="00843164" w14:paraId="5A436140" w14:textId="77777777" w:rsidTr="00A0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59A2F24F" w14:textId="04757E76" w:rsidR="00CD0EFE" w:rsidRPr="00843164" w:rsidRDefault="00CD0EFE" w:rsidP="00A05992">
            <w:pPr>
              <w:pStyle w:val="Date"/>
            </w:pPr>
            <w:r>
              <w:t>2020-2024</w:t>
            </w:r>
          </w:p>
        </w:tc>
        <w:tc>
          <w:tcPr>
            <w:tcW w:w="4087" w:type="pct"/>
          </w:tcPr>
          <w:p w14:paraId="5B36A421" w14:textId="3CBFB23D" w:rsidR="00CD0EFE" w:rsidRPr="00843142" w:rsidRDefault="00CD0EFE" w:rsidP="00A05992">
            <w:pPr>
              <w:rPr>
                <w:color w:val="404040" w:themeColor="text1" w:themeTint="BF"/>
              </w:rPr>
            </w:pPr>
            <w:r>
              <w:t>Program name |</w:t>
            </w:r>
            <w:r w:rsidRPr="00843164">
              <w:t> </w:t>
            </w:r>
            <w:r>
              <w:t xml:space="preserve">City, State | </w:t>
            </w:r>
            <w:r>
              <w:rPr>
                <w:rStyle w:val="Emphasis"/>
              </w:rPr>
              <w:t>Degree name/type</w:t>
            </w:r>
          </w:p>
        </w:tc>
      </w:tr>
    </w:tbl>
    <w:p w14:paraId="65F6B73A" w14:textId="77777777" w:rsidR="00CD0EFE" w:rsidRPr="00843164" w:rsidRDefault="00CD0EFE" w:rsidP="00CD0EFE">
      <w:pPr>
        <w:pStyle w:val="Heading1"/>
      </w:pPr>
      <w:r>
        <w:lastRenderedPageBreak/>
        <w:t xml:space="preserve">Professional Development 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360"/>
      </w:tblGrid>
      <w:tr w:rsidR="00CD0EFE" w:rsidRPr="00843164" w14:paraId="30F12FA6" w14:textId="77777777" w:rsidTr="00A0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6B036BD" w14:textId="77777777" w:rsidR="00CD0EFE" w:rsidRDefault="00CD0EFE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things you have done</w:t>
            </w:r>
          </w:p>
          <w:p w14:paraId="28E054D4" w14:textId="77777777" w:rsidR="00CD0EFE" w:rsidRDefault="00CD0EFE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 on your own time</w:t>
            </w:r>
          </w:p>
          <w:p w14:paraId="17AB55D6" w14:textId="77777777" w:rsidR="00CD0EFE" w:rsidRDefault="00CD0EFE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</w:t>
            </w:r>
          </w:p>
          <w:p w14:paraId="10E2BB7B" w14:textId="77777777" w:rsidR="00CD0EFE" w:rsidRDefault="00CD0EFE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Deployed Hub/Spoke architecture using best practices per Microsoft</w:t>
            </w:r>
          </w:p>
          <w:p w14:paraId="39ED144C" w14:textId="77777777" w:rsidR="00CD0EFE" w:rsidRDefault="00CD0EFE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Integrated logging for various resource types into Log Analytics</w:t>
            </w:r>
          </w:p>
          <w:p w14:paraId="7E2BCC12" w14:textId="77777777" w:rsidR="00CD0EFE" w:rsidRDefault="00CD0EFE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various terraform modules to rapid deploy resources – Azure VMs, VNet peers, SQL DB, etc</w:t>
            </w:r>
          </w:p>
          <w:p w14:paraId="1C562C60" w14:textId="5FFA0CFE" w:rsidR="00CD0EFE" w:rsidRPr="001856F1" w:rsidRDefault="00CD0EFE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Various examples help build a stronger foundation even if you lack real world experience</w:t>
            </w:r>
          </w:p>
        </w:tc>
      </w:tr>
    </w:tbl>
    <w:p w14:paraId="2FBDC5CD" w14:textId="77777777" w:rsidR="00CD0EFE" w:rsidRPr="00843164" w:rsidRDefault="00CD0EFE" w:rsidP="00CD0EFE">
      <w:pPr>
        <w:pStyle w:val="Heading1"/>
      </w:pPr>
      <w:r>
        <w:t xml:space="preserve">Certifications 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360"/>
      </w:tblGrid>
      <w:tr w:rsidR="00CD0EFE" w:rsidRPr="00843164" w14:paraId="58C13669" w14:textId="77777777" w:rsidTr="00A0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F89E047" w14:textId="77777777" w:rsidR="00CD0EFE" w:rsidRDefault="00CD0EFE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Fundamentals – 02/2023</w:t>
            </w:r>
          </w:p>
          <w:p w14:paraId="01C40A06" w14:textId="636B3E94" w:rsidR="00CD0EFE" w:rsidRPr="001856F1" w:rsidRDefault="00CD0EFE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Other various certifications can be listed here to display </w:t>
            </w:r>
            <w:r w:rsidR="00B179A4">
              <w:rPr>
                <w:rFonts w:ascii="Arial" w:hAnsi="Arial" w:cs="Arial"/>
              </w:rPr>
              <w:t>outside educational pursuits and keeping up with trends</w:t>
            </w:r>
          </w:p>
        </w:tc>
      </w:tr>
    </w:tbl>
    <w:p w14:paraId="075136C3" w14:textId="77777777" w:rsidR="00CD0EFE" w:rsidRPr="00843164" w:rsidRDefault="00CD0EFE" w:rsidP="00CD0EFE">
      <w:pPr>
        <w:pStyle w:val="Heading1"/>
      </w:pPr>
      <w:r>
        <w:t xml:space="preserve">Awards &amp; Recognition 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360"/>
      </w:tblGrid>
      <w:tr w:rsidR="00CD0EFE" w:rsidRPr="00843164" w14:paraId="00A81720" w14:textId="77777777" w:rsidTr="00A0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67FBF15" w14:textId="77777777" w:rsidR="00CD0EFE" w:rsidRDefault="00B179A4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 recognitions should be listed here</w:t>
            </w:r>
          </w:p>
          <w:p w14:paraId="787F2EF1" w14:textId="77777777" w:rsidR="00B179A4" w:rsidRDefault="00B179A4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Anything that might be helpful can show an employer</w:t>
            </w:r>
          </w:p>
          <w:p w14:paraId="4CCD7255" w14:textId="71565AD8" w:rsidR="00B179A4" w:rsidRPr="00017C55" w:rsidRDefault="00B179A4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something that can showcase when hiring talent</w:t>
            </w:r>
          </w:p>
        </w:tc>
      </w:tr>
    </w:tbl>
    <w:p w14:paraId="4B8BDDD9" w14:textId="77777777" w:rsidR="00CD0EFE" w:rsidRPr="00843164" w:rsidRDefault="00CD0EFE" w:rsidP="00CD0EFE">
      <w:pPr>
        <w:pStyle w:val="Heading1"/>
      </w:pPr>
      <w:r>
        <w:t>ACCOMPLISHMENTS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360"/>
      </w:tblGrid>
      <w:tr w:rsidR="00CD0EFE" w:rsidRPr="00843164" w14:paraId="3560B3F7" w14:textId="77777777" w:rsidTr="00A0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E6D9F9A" w14:textId="77777777" w:rsidR="00CD0EFE" w:rsidRDefault="00B179A4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 accomplishments, tournaments, etc</w:t>
            </w:r>
          </w:p>
          <w:p w14:paraId="7640F76B" w14:textId="6275268B" w:rsidR="00B179A4" w:rsidRPr="00CA2B28" w:rsidRDefault="00B179A4" w:rsidP="00CD0EFE">
            <w:pPr>
              <w:pStyle w:val="ListParagraph"/>
              <w:numPr>
                <w:ilvl w:val="0"/>
                <w:numId w:val="2"/>
              </w:numPr>
              <w:ind w:left="-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Lead – Microsoft OpenHack – 02/2023</w:t>
            </w:r>
          </w:p>
        </w:tc>
      </w:tr>
    </w:tbl>
    <w:p w14:paraId="5CA46EB8" w14:textId="77777777" w:rsidR="00CD0EFE" w:rsidRDefault="00CD0EFE"/>
    <w:sectPr w:rsidR="00CD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3B4E"/>
    <w:multiLevelType w:val="hybridMultilevel"/>
    <w:tmpl w:val="FAF0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215AB"/>
    <w:multiLevelType w:val="hybridMultilevel"/>
    <w:tmpl w:val="97B2F7D0"/>
    <w:lvl w:ilvl="0" w:tplc="FFFFFFFF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786737">
    <w:abstractNumId w:val="2"/>
  </w:num>
  <w:num w:numId="2" w16cid:durableId="949239880">
    <w:abstractNumId w:val="0"/>
  </w:num>
  <w:num w:numId="3" w16cid:durableId="111813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FE"/>
    <w:rsid w:val="00637576"/>
    <w:rsid w:val="00B179A4"/>
    <w:rsid w:val="00CD0EFE"/>
    <w:rsid w:val="00D67D1B"/>
    <w:rsid w:val="00EC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A8E7"/>
  <w15:chartTrackingRefBased/>
  <w15:docId w15:val="{3297FABE-916F-4194-9662-1A244BF9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rsid w:val="00CD0EFE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0EFE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CD0EFE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CD0EFE"/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styleId="ListBullet">
    <w:name w:val="List Bullet"/>
    <w:basedOn w:val="Normal"/>
    <w:uiPriority w:val="8"/>
    <w:unhideWhenUsed/>
    <w:qFormat/>
    <w:rsid w:val="00CD0EFE"/>
    <w:pPr>
      <w:numPr>
        <w:numId w:val="1"/>
      </w:numPr>
      <w:spacing w:after="100" w:line="240" w:lineRule="auto"/>
      <w:ind w:right="576"/>
    </w:pPr>
    <w:rPr>
      <w:color w:val="595959" w:themeColor="text1" w:themeTint="A6"/>
      <w:lang w:eastAsia="ja-JP"/>
    </w:rPr>
  </w:style>
  <w:style w:type="table" w:customStyle="1" w:styleId="ResumeTable">
    <w:name w:val="Resume Table"/>
    <w:basedOn w:val="TableNormal"/>
    <w:uiPriority w:val="99"/>
    <w:rsid w:val="00CD0EFE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CD0EFE"/>
    <w:pPr>
      <w:spacing w:after="120" w:line="240" w:lineRule="auto"/>
      <w:ind w:right="144"/>
    </w:pPr>
    <w:rPr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CD0EFE"/>
    <w:rPr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CD0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CD0EFE"/>
    <w:pPr>
      <w:spacing w:after="100" w:line="240" w:lineRule="auto"/>
      <w:ind w:left="720" w:right="576"/>
      <w:contextualSpacing/>
    </w:pPr>
    <w:rPr>
      <w:color w:val="595959" w:themeColor="text1" w:themeTint="A6"/>
      <w:lang w:eastAsia="ja-JP"/>
    </w:rPr>
  </w:style>
  <w:style w:type="paragraph" w:customStyle="1" w:styleId="ContactInfo">
    <w:name w:val="Contact Info"/>
    <w:basedOn w:val="Normal"/>
    <w:uiPriority w:val="2"/>
    <w:qFormat/>
    <w:rsid w:val="00B179A4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Hyperlink">
    <w:name w:val="Hyperlink"/>
    <w:basedOn w:val="DefaultParagraphFont"/>
    <w:uiPriority w:val="99"/>
    <w:unhideWhenUsed/>
    <w:rsid w:val="00B17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arsh71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3A8E15ED47426D994DF02C6BCD2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3B6B-F4DB-462E-A6B1-BF7DD672DB2A}"/>
      </w:docPartPr>
      <w:docPartBody>
        <w:p w:rsidR="00702E8F" w:rsidRDefault="000621B7" w:rsidP="000621B7">
          <w:pPr>
            <w:pStyle w:val="5E3A8E15ED47426D994DF02C6BCD2C57"/>
          </w:pPr>
          <w:r w:rsidRPr="00843164">
            <w:t>Skills &amp; Abilities</w:t>
          </w:r>
        </w:p>
      </w:docPartBody>
    </w:docPart>
    <w:docPart>
      <w:docPartPr>
        <w:name w:val="1E79622442F44D47A530AB3AF0564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CF837-0583-4B0E-8644-7614313EFBB8}"/>
      </w:docPartPr>
      <w:docPartBody>
        <w:p w:rsidR="00702E8F" w:rsidRDefault="000621B7" w:rsidP="000621B7">
          <w:pPr>
            <w:pStyle w:val="1E79622442F44D47A530AB3AF0564655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B7"/>
    <w:rsid w:val="000621B7"/>
    <w:rsid w:val="002C0922"/>
    <w:rsid w:val="00702E8F"/>
    <w:rsid w:val="00B3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A8E15ED47426D994DF02C6BCD2C57">
    <w:name w:val="5E3A8E15ED47426D994DF02C6BCD2C57"/>
    <w:rsid w:val="000621B7"/>
  </w:style>
  <w:style w:type="paragraph" w:customStyle="1" w:styleId="1E79622442F44D47A530AB3AF0564655">
    <w:name w:val="1E79622442F44D47A530AB3AF0564655"/>
    <w:rsid w:val="00062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Jose Torrico</cp:lastModifiedBy>
  <cp:revision>2</cp:revision>
  <dcterms:created xsi:type="dcterms:W3CDTF">2023-02-14T01:24:00Z</dcterms:created>
  <dcterms:modified xsi:type="dcterms:W3CDTF">2023-02-14T01:46:00Z</dcterms:modified>
</cp:coreProperties>
</file>