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数值算法代码的说明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编译环境：OpenFOAM-v2006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代码主要包含两部分：1）相变模型类库的代码；2）求解器的代码。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建议将自己写的类库放在路径：$WM_PROJECT_USER_DIR/</w:t>
      </w:r>
      <w:r>
        <w:rPr>
          <w:rFonts w:hint="eastAsia"/>
          <w:lang w:val="en-US" w:eastAsia="zh"/>
        </w:rPr>
        <w:t>src</w:t>
      </w:r>
      <w:r>
        <w:rPr>
          <w:rFonts w:hint="eastAsia"/>
          <w:lang w:val="en-US" w:eastAsia="zh-CN"/>
        </w:rPr>
        <w:t>，建议将求解器放在路径：$WM_PROJECT_USER_DIR/app</w:t>
      </w:r>
      <w:r>
        <w:rPr>
          <w:rFonts w:hint="eastAsia"/>
          <w:lang w:val="en-US" w:eastAsia="zh"/>
        </w:rPr>
        <w:t>lications</w:t>
      </w:r>
      <w:r>
        <w:rPr>
          <w:rFonts w:hint="eastAsia"/>
          <w:lang w:val="en-US" w:eastAsia="zh-CN"/>
        </w:rPr>
        <w:t>，建议将算例放在：$WM_PROJECT_USER_DIR/run，其中“</w:t>
      </w:r>
      <w:r>
        <w:rPr>
          <w:rFonts w:hint="eastAsia"/>
          <w:lang w:val="en-US" w:eastAsia="zh"/>
        </w:rPr>
        <w:t>$</w:t>
      </w:r>
      <w:r>
        <w:rPr>
          <w:rFonts w:hint="eastAsia"/>
          <w:lang w:val="en-US" w:eastAsia="zh-CN"/>
        </w:rPr>
        <w:t>WM_PROJECT_USER_DIR”为OpenFOAM的环境变量，表示一个路径。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相变模型类库的说明：代码主要包括相变潜热，饱和温度和相变模型三部分。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相变模型类库的编译方式：在phase</w:t>
      </w:r>
      <w:r>
        <w:rPr>
          <w:rFonts w:hint="eastAsia"/>
          <w:lang w:val="en-US" w:eastAsia="zh"/>
        </w:rPr>
        <w:t>ChangeModels</w:t>
      </w:r>
      <w:r>
        <w:rPr>
          <w:rFonts w:hint="eastAsia"/>
          <w:lang w:val="en-US" w:eastAsia="zh-CN"/>
        </w:rPr>
        <w:t>文件夹下（该文件夹下包含一个M</w:t>
      </w:r>
      <w:r>
        <w:rPr>
          <w:rFonts w:hint="eastAsia"/>
          <w:lang w:val="en-US" w:eastAsia="zh"/>
        </w:rPr>
        <w:t>ake</w:t>
      </w:r>
      <w:r>
        <w:rPr>
          <w:rFonts w:hint="eastAsia"/>
          <w:lang w:val="en-US" w:eastAsia="zh-CN"/>
        </w:rPr>
        <w:t>文件夹，用于存在编译相关的指令）运行wm</w:t>
      </w:r>
      <w:r>
        <w:rPr>
          <w:rFonts w:hint="eastAsia"/>
          <w:lang w:val="en-US" w:eastAsia="zh"/>
        </w:rPr>
        <w:t>ak</w:t>
      </w:r>
      <w:r>
        <w:rPr>
          <w:rFonts w:hint="eastAsia"/>
          <w:lang w:val="en-US" w:eastAsia="zh-CN"/>
        </w:rPr>
        <w:t>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求解器的说明：求解器的代码在applications下，主要实现了如下几个求解器。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5"/>
        <w:gridCol w:w="3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5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可压缩+相变</w:t>
            </w:r>
          </w:p>
        </w:tc>
        <w:tc>
          <w:tcPr>
            <w:tcW w:w="359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compressibleInterPhaseChangeFlow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5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可压缩+相变+流固共轭传热</w:t>
            </w:r>
          </w:p>
        </w:tc>
        <w:tc>
          <w:tcPr>
            <w:tcW w:w="359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multiRegionPhaseChangeFlow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5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不可压缩+相变</w:t>
            </w:r>
          </w:p>
        </w:tc>
        <w:tc>
          <w:tcPr>
            <w:tcW w:w="359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thermoPhaseChangeFlow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5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不可压缩+相变，采用MULES代数重构算法，其他的求解器都采用iso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"/>
              </w:rPr>
              <w:t>Advecor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几何重构算法</w:t>
            </w:r>
          </w:p>
        </w:tc>
        <w:tc>
          <w:tcPr>
            <w:tcW w:w="359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thermoPhaseChangeFoam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5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可压缩+相变，同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compressibleInterPhaseChangeFlow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，通过定义旋转轴位置和旋转角速度对二维模型添加离心力。</w:t>
            </w:r>
          </w:p>
        </w:tc>
        <w:tc>
          <w:tcPr>
            <w:tcW w:w="359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centrifugalForce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"/>
              </w:rPr>
              <w:t>/compEvapCondFlow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5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可压缩+相变+流固共轭传热，同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multiRegionPhaseChangeFlow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，通过定义旋转轴位置和旋转角速度对二维模型添加离心力。</w:t>
            </w:r>
          </w:p>
        </w:tc>
        <w:tc>
          <w:tcPr>
            <w:tcW w:w="3597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centrifugalForce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"/>
              </w:rPr>
              <w:t>/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"/>
              </w:rPr>
              <w:t>chtCompEvapCondFlow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所有求解器都支持旋转坐标系MRF，但是MRF需要采用三维模型进行仿真。所以如果采用二维模型的话，实现了两个额外的直接添加离心力的求解器。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求解器的编译方式：进入各个求解器所在的文件夹，运行wmake，完成编译。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编译求解器代码之前需要进行的其他修改：</w:t>
      </w:r>
    </w:p>
    <w:p>
      <w:pPr>
        <w:numPr>
          <w:ilvl w:val="0"/>
          <w:numId w:val="2"/>
        </w:numPr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进入$WM_PROJECT_DIR/applications/solvers/multiphase/compressibleInterFoam/VoFphaseCompressibleTurbulenceModels，分别替换compressibleInterPhaseTransportModel</w:t>
      </w:r>
      <w:r>
        <w:rPr>
          <w:rFonts w:hint="eastAsia"/>
          <w:lang w:val="en-US" w:eastAsia="zh"/>
        </w:rPr>
        <w:t>.H</w:t>
      </w:r>
      <w:r>
        <w:rPr>
          <w:rFonts w:hint="eastAsia"/>
          <w:lang w:val="en-US" w:eastAsia="zh-CN"/>
        </w:rPr>
        <w:t>和compressibleInterPhaseTransportModel</w:t>
      </w:r>
      <w:r>
        <w:rPr>
          <w:rFonts w:hint="eastAsia"/>
          <w:lang w:val="en-US" w:eastAsia="zh"/>
        </w:rPr>
        <w:t>.C</w:t>
      </w:r>
      <w:r>
        <w:rPr>
          <w:rFonts w:hint="eastAsia"/>
          <w:lang w:val="en-US" w:eastAsia="zh-CN"/>
        </w:rPr>
        <w:t>，建议替换前先备份。这里的目的是添加了函数kappa</w:t>
      </w:r>
      <w:r>
        <w:rPr>
          <w:rFonts w:hint="eastAsia"/>
          <w:lang w:val="en-US" w:eastAsia="zh"/>
        </w:rPr>
        <w:t>Eff()</w:t>
      </w:r>
      <w:r>
        <w:rPr>
          <w:rFonts w:hint="eastAsia"/>
          <w:lang w:val="en-US" w:eastAsia="zh-CN"/>
        </w:rPr>
        <w:t>，返回mixture的导热系数。然后编译。</w:t>
      </w:r>
    </w:p>
    <w:p>
      <w:pPr>
        <w:numPr>
          <w:ilvl w:val="0"/>
          <w:numId w:val="2"/>
        </w:numPr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进入$WM_PROJECT_DIR</w:t>
      </w:r>
      <w:r>
        <w:rPr>
          <w:rFonts w:hint="eastAsia"/>
          <w:lang w:val="en-US" w:eastAsia="zh"/>
        </w:rPr>
        <w:t>/src/transportModels/interfaceProperties</w:t>
      </w:r>
      <w:r>
        <w:rPr>
          <w:rFonts w:hint="eastAsia"/>
          <w:lang w:val="en-US" w:eastAsia="zh-CN"/>
        </w:rPr>
        <w:t>，分别替换interfaceProperties</w:t>
      </w:r>
      <w:r>
        <w:rPr>
          <w:rFonts w:hint="eastAsia"/>
          <w:lang w:val="en-US" w:eastAsia="zh"/>
        </w:rPr>
        <w:t>.</w:t>
      </w:r>
      <w:r>
        <w:rPr>
          <w:rFonts w:hint="eastAsia"/>
          <w:lang w:val="en-US" w:eastAsia="zh-CN"/>
        </w:rPr>
        <w:t>H和interfacePropertie</w:t>
      </w:r>
      <w:r>
        <w:rPr>
          <w:rFonts w:hint="eastAsia"/>
          <w:lang w:val="en-US" w:eastAsia="zh"/>
        </w:rPr>
        <w:t>s.C</w:t>
      </w:r>
      <w:r>
        <w:rPr>
          <w:rFonts w:hint="eastAsia"/>
          <w:lang w:val="en-US" w:eastAsia="zh-CN"/>
        </w:rPr>
        <w:t>，建议替换前先备份。这里的目的是采用smeared过后的相体积分数计算曲率半径，减小误差。然后编译。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数值算法代码的编译顺序：首先编译类库的代码（包括源代码修改的部分），然后编译求解器的代码。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相应算例的说明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一个算例的文件结构如下：</w:t>
      </w:r>
    </w:p>
    <w:p>
      <w:pPr>
        <w:rPr>
          <w:rFonts w:hint="default" w:eastAsiaTheme="minorEastAsia"/>
          <w:highlight w:val="red"/>
          <w:lang w:val="en-US" w:eastAsia="zh"/>
        </w:rPr>
      </w:pPr>
      <w:r>
        <w:rPr>
          <w:rFonts w:hint="eastAsia"/>
          <w:highlight w:val="red"/>
          <w:lang w:val="en-US" w:eastAsia="zh"/>
        </w:rPr>
        <w:t>&lt;case&gt;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├── 0</w:t>
      </w:r>
      <w:r>
        <w:rPr>
          <w:rFonts w:hint="eastAsia"/>
          <w:highlight w:val="red"/>
          <w:lang w:val="en-US" w:eastAsia="zh"/>
        </w:rPr>
        <w:t>.orig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初始条件和边界条件，其中0</w:t>
      </w:r>
      <w:r>
        <w:rPr>
          <w:rFonts w:hint="eastAsia"/>
          <w:lang w:val="en-US" w:eastAsia="zh"/>
        </w:rPr>
        <w:t>.orig</w:t>
      </w:r>
      <w:r>
        <w:rPr>
          <w:rFonts w:hint="eastAsia"/>
          <w:lang w:val="en-US" w:eastAsia="zh-CN"/>
        </w:rPr>
        <w:t>运行时必须替换成0，0</w:t>
      </w:r>
      <w:r>
        <w:rPr>
          <w:rFonts w:hint="eastAsia"/>
          <w:lang w:val="en-US" w:eastAsia="zh"/>
        </w:rPr>
        <w:t>.orig</w:t>
      </w:r>
      <w:r>
        <w:rPr>
          <w:rFonts w:hint="eastAsia"/>
          <w:lang w:val="en-US" w:eastAsia="zh-CN"/>
        </w:rPr>
        <w:t>是备份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alpha.water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p_rgh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├── Allclean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脚本，清除所以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├── Allrun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脚本，运行算例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├── constant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物性参数，网格，重力加速度，相变模型等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│   ├── polyMesh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网格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thermophysicalProperties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表面张力，潜热，饱和温度，相变模型的相关参数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thermophysicalProperties.steam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气相的物性参数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thermophysicalProperties.water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液相的物性参数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turbulenceProperties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└── system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blockMeshDict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用于定义简单网格的字典文件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controlDict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计算控制条件，时间步长，读写等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decomposeParDict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并行计算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fvSchemes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离散格式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fvSolution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线性代数方程求解器参数设置，收敛残杀设置，迭代设置等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probes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setFieldsDict </w:t>
      </w:r>
      <w:r>
        <w:rPr>
          <w:rFonts w:hint="eastAsia"/>
          <w:lang w:val="en-US" w:eastAsia="zh"/>
        </w:rPr>
        <w:t>//</w:t>
      </w:r>
      <w:r>
        <w:rPr>
          <w:rFonts w:hint="eastAsia"/>
          <w:lang w:val="en-US" w:eastAsia="zh-CN"/>
        </w:rPr>
        <w:t>数值仿真的Initial Condition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singleGraph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其中共轭传热求解器算例的文件结构有所不同，</w:t>
      </w:r>
      <w:r>
        <w:rPr>
          <w:rFonts w:hint="eastAsia"/>
          <w:lang w:val="en-US" w:eastAsia="zh-CN"/>
        </w:rPr>
        <w:t>具体可参考一个相关算例。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在$WM_PROJECT_USER_DIR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run文件夹下有许多算例，可以拷贝一份算例，然后重新运行一下，多运行几个算例能够快速了解求解器是怎么用的，建议手动在Terminal中输入Allr</w:t>
      </w:r>
      <w:r>
        <w:rPr>
          <w:rFonts w:hint="eastAsia"/>
          <w:lang w:val="en-US" w:eastAsia="zh"/>
        </w:rPr>
        <w:t>un</w:t>
      </w:r>
      <w:r>
        <w:rPr>
          <w:rFonts w:hint="eastAsia"/>
          <w:lang w:val="en-US" w:eastAsia="zh-CN"/>
        </w:rPr>
        <w:t>中的指令，而不是直接运行Allr</w:t>
      </w:r>
      <w:r>
        <w:rPr>
          <w:rFonts w:hint="eastAsia"/>
          <w:lang w:val="en-US" w:eastAsia="zh"/>
        </w:rPr>
        <w:t>un</w:t>
      </w:r>
      <w:r>
        <w:rPr>
          <w:rFonts w:hint="eastAsia"/>
          <w:lang w:val="en-US" w:eastAsia="zh-CN"/>
        </w:rPr>
        <w:t>脚本，同时多多主要日志文件。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运行算例是在controlDict中可以通过application对应的关键词知道该算例运行的是哪一个求解器。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在Best Practice Guideline文件夹中包含了相变模型，常见物性参数，fvScheme</w:t>
      </w:r>
      <w:r>
        <w:rPr>
          <w:rFonts w:hint="eastAsia"/>
          <w:lang w:val="en-US" w:eastAsia="zh"/>
        </w:rPr>
        <w:t>s</w:t>
      </w:r>
      <w:r>
        <w:rPr>
          <w:rFonts w:hint="eastAsia"/>
          <w:lang w:val="en-US" w:eastAsia="zh-CN"/>
        </w:rPr>
        <w:t>和fvSolution应该如何设置参数的示例，新建算例，或遇到收敛问题时可以参考。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后处理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通过para</w:t>
      </w:r>
      <w:r>
        <w:rPr>
          <w:rFonts w:hint="eastAsia"/>
          <w:lang w:val="en-US" w:eastAsia="zh"/>
        </w:rPr>
        <w:t>view</w:t>
      </w:r>
      <w:r>
        <w:rPr>
          <w:rFonts w:hint="eastAsia"/>
          <w:lang w:val="en-US" w:eastAsia="zh-CN"/>
        </w:rPr>
        <w:t>进行后处理。1）在运行完成算例之后，在Terminal输入para</w:t>
      </w:r>
      <w:r>
        <w:rPr>
          <w:rFonts w:hint="eastAsia"/>
          <w:lang w:val="en-US" w:eastAsia="zh"/>
        </w:rPr>
        <w:t>Faom</w:t>
      </w:r>
      <w:r>
        <w:rPr>
          <w:rFonts w:hint="eastAsia"/>
          <w:lang w:val="en-US" w:eastAsia="zh-CN"/>
        </w:rPr>
        <w:t>直接打开该算例的后处理。2）在运行完成算例之后，添加一个</w:t>
      </w:r>
      <w:r>
        <w:rPr>
          <w:rFonts w:hint="eastAsia"/>
          <w:lang w:val="en-US" w:eastAsia="zh"/>
        </w:rPr>
        <w:t>.foam</w:t>
      </w:r>
      <w:r>
        <w:rPr>
          <w:rFonts w:hint="eastAsia"/>
          <w:lang w:val="en-US" w:eastAsia="zh-CN"/>
        </w:rPr>
        <w:t>为后缀名的文件（如case</w:t>
      </w:r>
      <w:r>
        <w:rPr>
          <w:rFonts w:hint="eastAsia"/>
          <w:lang w:val="en-US" w:eastAsia="zh"/>
        </w:rPr>
        <w:t>.foam</w:t>
      </w:r>
      <w:r>
        <w:rPr>
          <w:rFonts w:hint="eastAsia"/>
          <w:lang w:val="en-US" w:eastAsia="zh-CN"/>
        </w:rPr>
        <w:t>），通过paraview打开该文件进行后处理。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通过OpenFOAM自带的后处理工具，提取数据，进行后处理，具体可参加OpenFOAM User G</w:t>
      </w:r>
      <w:r>
        <w:rPr>
          <w:rFonts w:hint="eastAsia"/>
          <w:lang w:val="en-US" w:eastAsia="zh"/>
        </w:rPr>
        <w:t>uide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通过写代码进行后处理，也可以进行初始化或者定义边界条件。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如果遇到难以解决的复杂后处理问题，</w:t>
      </w:r>
      <w:r>
        <w:rPr>
          <w:rFonts w:hint="eastAsia"/>
          <w:lang w:val="en-US" w:eastAsia="zh"/>
        </w:rPr>
        <w:t xml:space="preserve">call </w:t>
      </w:r>
      <w:r>
        <w:rPr>
          <w:rFonts w:hint="eastAsia"/>
          <w:lang w:val="en-US" w:eastAsia="zh-CN"/>
        </w:rPr>
        <w:t>me</w:t>
      </w:r>
      <w:r>
        <w:rPr>
          <w:rFonts w:hint="eastAsia"/>
          <w:lang w:val="en-US" w:eastAsia="zh"/>
        </w:rPr>
        <w:t xml:space="preserve"> on WeChat.</w:t>
      </w:r>
    </w:p>
    <w:p>
      <w:pPr>
        <w:numPr>
          <w:numId w:val="0"/>
        </w:numPr>
        <w:rPr>
          <w:rFonts w:hint="eastAsia"/>
          <w:lang w:val="en-US" w:eastAsia="zh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同时存在一些其他很厉害的第三方工具，可以提高效率，如swak4Foam，gdb</w:t>
      </w:r>
      <w:r>
        <w:rPr>
          <w:rFonts w:hint="eastAsia"/>
          <w:lang w:val="en-US" w:eastAsia="zh"/>
        </w:rPr>
        <w:t>of (debug tool)</w:t>
      </w:r>
      <w:r>
        <w:rPr>
          <w:rFonts w:hint="eastAsia"/>
          <w:lang w:val="en-US" w:eastAsia="zh-CN"/>
        </w:rPr>
        <w:t>，如果常用可以考虑了解。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 w:eastAsia="黑体"/>
          <w:lang w:val="en-US" w:eastAsia="zh"/>
        </w:rPr>
      </w:pPr>
      <w:r>
        <w:rPr>
          <w:rFonts w:hint="eastAsia"/>
          <w:lang w:val="en-US" w:eastAsia="zh-CN"/>
        </w:rPr>
        <w:t>划分网格的工具</w:t>
      </w:r>
    </w:p>
    <w:p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-CN"/>
        </w:rPr>
        <w:t>对于OpenFOAM的算例来说，如果是单区域网格（single</w:t>
      </w:r>
      <w:r>
        <w:rPr>
          <w:rFonts w:hint="eastAsia"/>
          <w:lang w:val="en-US" w:eastAsia="zh"/>
        </w:rPr>
        <w:t xml:space="preserve"> region</w:t>
      </w:r>
      <w:r>
        <w:rPr>
          <w:rFonts w:hint="eastAsia"/>
          <w:lang w:val="en-US" w:eastAsia="zh-CN"/>
        </w:rPr>
        <w:t>），可以采用多种网格划分工具，具体看个喜好。如果是多区域网格（multi</w:t>
      </w:r>
      <w:r>
        <w:rPr>
          <w:rFonts w:hint="eastAsia"/>
          <w:lang w:val="en-US" w:eastAsia="zh"/>
        </w:rPr>
        <w:t>-region</w:t>
      </w:r>
      <w:r>
        <w:rPr>
          <w:rFonts w:hint="eastAsia"/>
          <w:lang w:val="en-US" w:eastAsia="zh-CN"/>
        </w:rPr>
        <w:t>），用于共轭传热求解器，snappyHex</w:t>
      </w:r>
      <w:r>
        <w:rPr>
          <w:rFonts w:hint="eastAsia"/>
          <w:lang w:val="en-US" w:eastAsia="zh"/>
        </w:rPr>
        <w:t>Mesh</w:t>
      </w:r>
      <w:r>
        <w:rPr>
          <w:rFonts w:hint="eastAsia"/>
          <w:lang w:val="en-US" w:eastAsia="zh-CN"/>
        </w:rPr>
        <w:t>和SALOME可以用来这类网格。两种网格划分工具都有点复杂，任选一种。具体可以google it</w:t>
      </w:r>
      <w:r>
        <w:rPr>
          <w:rFonts w:hint="eastAsia"/>
          <w:lang w:val="en-US" w:eastAsia="zh"/>
        </w:rPr>
        <w:t>.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 w:eastAsia="黑体"/>
          <w:lang w:val="en-US" w:eastAsia="zh"/>
        </w:rPr>
      </w:pPr>
      <w:r>
        <w:rPr>
          <w:rFonts w:hint="eastAsia"/>
          <w:lang w:val="en-US" w:eastAsia="zh-CN"/>
        </w:rPr>
        <w:t>热管的数值模拟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关于热管的数值模拟，在路径$WM_PROJEC</w:t>
      </w:r>
      <w:r>
        <w:rPr>
          <w:rFonts w:hint="eastAsia"/>
          <w:lang w:val="en-US" w:eastAsia="zh"/>
        </w:rPr>
        <w:t>T_</w:t>
      </w:r>
      <w:r>
        <w:rPr>
          <w:rFonts w:hint="eastAsia"/>
          <w:lang w:val="en-US" w:eastAsia="zh-CN"/>
        </w:rPr>
        <w:t>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"/>
        </w:rPr>
        <w:t>/study</w:t>
      </w:r>
      <w:r>
        <w:rPr>
          <w:rFonts w:hint="eastAsia"/>
          <w:lang w:val="en-US" w:eastAsia="zh-CN"/>
        </w:rPr>
        <w:t>下有多个相关的算例，都可以参考。我这里提供了两个算例：1）WM_PROJEC</w:t>
      </w:r>
      <w:r>
        <w:rPr>
          <w:rFonts w:hint="eastAsia"/>
          <w:lang w:val="en-US" w:eastAsia="zh"/>
        </w:rPr>
        <w:t>T_</w:t>
      </w:r>
      <w:r>
        <w:rPr>
          <w:rFonts w:hint="eastAsia"/>
          <w:lang w:val="en-US" w:eastAsia="zh-CN"/>
        </w:rPr>
        <w:t>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"/>
        </w:rPr>
        <w:t>/HP</w:t>
      </w:r>
      <w:r>
        <w:rPr>
          <w:rFonts w:hint="eastAsia"/>
          <w:lang w:val="en-US" w:eastAsia="zh-CN"/>
        </w:rPr>
        <w:t>，参考文献CFD modelling of a two-phase closed thermosyphon charged with R134a and R404a，重力热管的数值模拟。2）WM_PROJEC</w:t>
      </w:r>
      <w:r>
        <w:rPr>
          <w:rFonts w:hint="eastAsia"/>
          <w:lang w:val="en-US" w:eastAsia="zh"/>
        </w:rPr>
        <w:t>T_</w:t>
      </w:r>
      <w:r>
        <w:rPr>
          <w:rFonts w:hint="eastAsia"/>
          <w:lang w:val="en-US" w:eastAsia="zh-CN"/>
        </w:rPr>
        <w:t>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RHP，参考穆英杰微小旋转热管实验，旋转热管的数值模拟。在SALOME文件夹中提供了他们各自的网格是如何划分的。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注意：在WM_PROJEC</w:t>
      </w:r>
      <w:r>
        <w:rPr>
          <w:rFonts w:hint="eastAsia"/>
          <w:lang w:val="en-US" w:eastAsia="zh"/>
        </w:rPr>
        <w:t>T_</w:t>
      </w:r>
      <w:r>
        <w:rPr>
          <w:rFonts w:hint="eastAsia"/>
          <w:lang w:val="en-US" w:eastAsia="zh-CN"/>
        </w:rPr>
        <w:t>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RHP</w:t>
      </w:r>
      <w:r>
        <w:rPr>
          <w:rFonts w:hint="eastAsia"/>
          <w:lang w:val="en-US" w:eastAsia="zh"/>
        </w:rPr>
        <w:t>/constant</w:t>
      </w:r>
      <w:r>
        <w:rPr>
          <w:rFonts w:hint="eastAsia"/>
          <w:lang w:val="en-US" w:eastAsia="zh-CN"/>
        </w:rPr>
        <w:t>中有一个名为centrifugalForceProperties的文件，用于定义二维模型的旋转轴和离心力，如果有的话。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旋转热管采用三维模型数值模拟的算例也有，但是没有经过验证。三维模型通过MRFProperties定义旋转，其他相关参数设置没有什么区别。可参考算例WM_PROJEC</w:t>
      </w:r>
      <w:r>
        <w:rPr>
          <w:rFonts w:hint="eastAsia"/>
          <w:lang w:val="en-US" w:eastAsia="zh"/>
        </w:rPr>
        <w:t>T_</w:t>
      </w:r>
      <w:r>
        <w:rPr>
          <w:rFonts w:hint="eastAsia"/>
          <w:lang w:val="en-US" w:eastAsia="zh-CN"/>
        </w:rPr>
        <w:t>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"/>
        </w:rPr>
        <w:t>/chtCylinder3D-salome</w:t>
      </w:r>
      <w:r>
        <w:rPr>
          <w:rFonts w:hint="eastAsia"/>
          <w:lang w:val="en-US" w:eastAsia="zh-CN"/>
        </w:rPr>
        <w:t>或WM_PROJEC</w:t>
      </w:r>
      <w:r>
        <w:rPr>
          <w:rFonts w:hint="eastAsia"/>
          <w:lang w:val="en-US" w:eastAsia="zh"/>
        </w:rPr>
        <w:t>T_</w:t>
      </w:r>
      <w:r>
        <w:rPr>
          <w:rFonts w:hint="eastAsia"/>
          <w:lang w:val="en-US" w:eastAsia="zh-CN"/>
        </w:rPr>
        <w:t>USER_DIR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chtCylinder3D-snappy设置新的三维模型旋转热管算例。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热管数值模拟的建议：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采用湍流模型，数值算法支持湍流模型，可以考虑湍流。</w:t>
      </w:r>
    </w:p>
    <w:p>
      <w:pPr>
        <w:numPr>
          <w:ilvl w:val="0"/>
          <w:numId w:val="4"/>
        </w:numPr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旋转热管采用Schrage相变模型，重力热管采用Lee相变模型。</w:t>
      </w:r>
    </w:p>
    <w:p>
      <w:pPr>
        <w:numPr>
          <w:ilvl w:val="0"/>
          <w:numId w:val="4"/>
        </w:numPr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注意关注计算过程中的非连续性误差，不能太大了，容易导致发散。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“文档”文件夹包含了一些参考文档和文献，如果用得上</w:t>
      </w:r>
      <w:bookmarkStart w:id="0" w:name="_GoBack"/>
      <w:bookmarkEnd w:id="0"/>
      <w:r>
        <w:rPr>
          <w:rFonts w:hint="eastAsia"/>
          <w:lang w:val="en-US" w:eastAsia="zh-CN"/>
        </w:rPr>
        <w:t>的话，可以看一下。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B8C10"/>
    <w:multiLevelType w:val="singleLevel"/>
    <w:tmpl w:val="C75B8C10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7F8AB71"/>
    <w:multiLevelType w:val="singleLevel"/>
    <w:tmpl w:val="D7F8AB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7AF767"/>
    <w:multiLevelType w:val="singleLevel"/>
    <w:tmpl w:val="ED7AF76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FFEC7CE"/>
    <w:multiLevelType w:val="singleLevel"/>
    <w:tmpl w:val="7FFEC7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B0D"/>
    <w:rsid w:val="5EE5EDD3"/>
    <w:rsid w:val="5EF7CABD"/>
    <w:rsid w:val="7CEE6564"/>
    <w:rsid w:val="7FFFAB0D"/>
    <w:rsid w:val="99B7FFC6"/>
    <w:rsid w:val="EBFD95B7"/>
    <w:rsid w:val="FAF763A1"/>
    <w:rsid w:val="FFFBF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2021-06-23T14:33:00Z</dcterms:created>
  <dc:creator>bt</dc:creator>
  <cp:lastModifiedBy>bt</cp:lastModifiedBy>
  <dcterms:modified xsi:type="dcterms:W3CDTF">2021-06-23T17:23:45Z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