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62DCF" w14:textId="193E3BD5" w:rsidR="00C27E57" w:rsidRDefault="001D3091">
      <w:r>
        <w:t>Product  (Interface)</w:t>
      </w:r>
    </w:p>
    <w:p w14:paraId="47EB1363" w14:textId="0AC84AF5" w:rsidR="001D3091" w:rsidRDefault="001D3091">
      <w:r>
        <w:t>Products (Implements the interface) (Concrete Classes)</w:t>
      </w:r>
    </w:p>
    <w:p w14:paraId="60A3FA78" w14:textId="0F36739C" w:rsidR="001D3091" w:rsidRDefault="001D3091">
      <w:r>
        <w:t>Factory class</w:t>
      </w:r>
    </w:p>
    <w:p w14:paraId="4750C9FF" w14:textId="37DB236D" w:rsidR="001D3091" w:rsidRDefault="001D3091">
      <w:r w:rsidRPr="001D3091">
        <w:t>Client Code</w:t>
      </w:r>
    </w:p>
    <w:p w14:paraId="667EBC5E" w14:textId="77777777" w:rsidR="001D3091" w:rsidRDefault="001D3091"/>
    <w:p w14:paraId="41EE48A4" w14:textId="0B97DED7" w:rsidR="001D3091" w:rsidRDefault="001D3091">
      <w:r w:rsidRPr="001D3091">
        <w:drawing>
          <wp:inline distT="0" distB="0" distL="0" distR="0" wp14:anchorId="5C4CA6DC" wp14:editId="03AA2E14">
            <wp:extent cx="2883048" cy="1911448"/>
            <wp:effectExtent l="0" t="0" r="0" b="0"/>
            <wp:docPr id="89574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46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7519" w14:textId="19A26F57" w:rsidR="001D3091" w:rsidRDefault="001D3091">
      <w:r w:rsidRPr="001D3091">
        <w:drawing>
          <wp:inline distT="0" distB="0" distL="0" distR="0" wp14:anchorId="079609CA" wp14:editId="0E913C97">
            <wp:extent cx="5731510" cy="3956050"/>
            <wp:effectExtent l="0" t="0" r="2540" b="6350"/>
            <wp:docPr id="14055429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4296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048" w14:textId="172C35DA" w:rsidR="001D3091" w:rsidRDefault="001D3091">
      <w:r w:rsidRPr="001D3091">
        <w:lastRenderedPageBreak/>
        <w:drawing>
          <wp:inline distT="0" distB="0" distL="0" distR="0" wp14:anchorId="161A9B07" wp14:editId="15BA232D">
            <wp:extent cx="4845299" cy="3854648"/>
            <wp:effectExtent l="0" t="0" r="0" b="0"/>
            <wp:docPr id="477073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736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8EFF" w14:textId="0DCDCA21" w:rsidR="001D3091" w:rsidRDefault="001D3091">
      <w:r w:rsidRPr="001D3091">
        <w:drawing>
          <wp:inline distT="0" distB="0" distL="0" distR="0" wp14:anchorId="7F3E3DFF" wp14:editId="0BE4E8D6">
            <wp:extent cx="5731510" cy="3798570"/>
            <wp:effectExtent l="0" t="0" r="2540" b="0"/>
            <wp:docPr id="5549798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7985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1907" w14:textId="77777777" w:rsidR="001D3091" w:rsidRDefault="001D3091"/>
    <w:sectPr w:rsidR="001D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B8"/>
    <w:rsid w:val="001D3091"/>
    <w:rsid w:val="00284EDE"/>
    <w:rsid w:val="003727B8"/>
    <w:rsid w:val="008003DF"/>
    <w:rsid w:val="00C27E57"/>
    <w:rsid w:val="00E1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8584"/>
  <w15:chartTrackingRefBased/>
  <w15:docId w15:val="{C6ACFECD-5E61-4A17-8CA2-D76AEA5E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7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7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7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2025-03-12T10:27:00Z</dcterms:created>
  <dcterms:modified xsi:type="dcterms:W3CDTF">2025-03-12T12:00:00Z</dcterms:modified>
</cp:coreProperties>
</file>