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D54A9" w14:textId="31749078" w:rsidR="00516FCA" w:rsidRDefault="00516FCA" w:rsidP="00516FCA">
      <w:r w:rsidRPr="00516FCA">
        <w:t>Bill Pugh Singleton Design</w:t>
      </w:r>
    </w:p>
    <w:p w14:paraId="09C75F38" w14:textId="3EC63DCA" w:rsidR="00C27E57" w:rsidRDefault="00516FCA" w:rsidP="00516FCA">
      <w:r w:rsidRPr="00516FCA">
        <w:drawing>
          <wp:inline distT="0" distB="0" distL="0" distR="0" wp14:anchorId="246FA224" wp14:editId="5BECB7DB">
            <wp:extent cx="5731510" cy="3230880"/>
            <wp:effectExtent l="0" t="0" r="2540" b="7620"/>
            <wp:docPr id="143435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54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C11D" w14:textId="195DF005" w:rsidR="00516FCA" w:rsidRDefault="00516FCA" w:rsidP="00516FCA">
      <w:r>
        <w:t xml:space="preserve">3 static </w:t>
      </w:r>
    </w:p>
    <w:p w14:paraId="68636FDC" w14:textId="44042333" w:rsidR="00516FCA" w:rsidRDefault="00516FCA" w:rsidP="00516FCA">
      <w:r>
        <w:t xml:space="preserve">3 private </w:t>
      </w:r>
    </w:p>
    <w:p w14:paraId="0E292AE5" w14:textId="16462FDB" w:rsidR="00516FCA" w:rsidRDefault="00516FCA" w:rsidP="00516FCA">
      <w:r>
        <w:t xml:space="preserve">1 final </w:t>
      </w:r>
    </w:p>
    <w:p w14:paraId="6F736A94" w14:textId="77777777" w:rsidR="00845BDA" w:rsidRDefault="00845BDA" w:rsidP="00516FCA"/>
    <w:p w14:paraId="128929B9" w14:textId="78BF3723" w:rsidR="00845BDA" w:rsidRPr="00845BDA" w:rsidRDefault="00845BDA" w:rsidP="00845BDA">
      <w:r w:rsidRPr="00845BDA">
        <w:t xml:space="preserve">The SingletonHelper class is </w:t>
      </w:r>
      <w:r w:rsidRPr="00845BDA">
        <w:rPr>
          <w:b/>
          <w:bCs/>
        </w:rPr>
        <w:t>loaded lazily</w:t>
      </w:r>
      <w:r w:rsidRPr="00845BDA">
        <w:t>. The first time getInstance() is called, the class loader ensures that the INSTANCE is created exactly once, even in the case of multiple threads calling the method simultaneously.</w:t>
      </w:r>
    </w:p>
    <w:p w14:paraId="33124F96" w14:textId="5AB33A71" w:rsidR="00845BDA" w:rsidRPr="00845BDA" w:rsidRDefault="00845BDA" w:rsidP="00845BDA">
      <w:r w:rsidRPr="00845BDA">
        <w:t>The class loading mechanism in Java guarantees that a class is loaded in a thread-safe manner, meaning only one thread will initialize the instance of SingletonHelper.</w:t>
      </w:r>
    </w:p>
    <w:p w14:paraId="7D39C6D2" w14:textId="77777777" w:rsidR="00845BDA" w:rsidRPr="00516FCA" w:rsidRDefault="00845BDA" w:rsidP="00516FCA"/>
    <w:sectPr w:rsidR="00845BDA" w:rsidRPr="00516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64"/>
    <w:rsid w:val="00284EDE"/>
    <w:rsid w:val="00350CC0"/>
    <w:rsid w:val="00516FCA"/>
    <w:rsid w:val="00845BDA"/>
    <w:rsid w:val="009C5364"/>
    <w:rsid w:val="00B555E8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3F47"/>
  <w15:chartTrackingRefBased/>
  <w15:docId w15:val="{6E6FED13-E161-4593-97E3-BABBE301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2025-04-08T16:41:00Z</dcterms:created>
  <dcterms:modified xsi:type="dcterms:W3CDTF">2025-04-08T16:52:00Z</dcterms:modified>
</cp:coreProperties>
</file>