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8A833C" w14:textId="77777777" w:rsidR="00E53165" w:rsidRDefault="00E53165" w:rsidP="00E53165">
      <w:pPr>
        <w:rPr>
          <w:i w:val="0"/>
        </w:rPr>
      </w:pPr>
      <w:r>
        <w:rPr>
          <w:i w:val="0"/>
        </w:rPr>
        <w:t>Perfecting the Panopticon</w:t>
      </w:r>
    </w:p>
    <w:p w14:paraId="18D99407" w14:textId="77777777" w:rsidR="00142776" w:rsidRDefault="00142776" w:rsidP="00142776">
      <w:pPr>
        <w:spacing w:line="240" w:lineRule="auto"/>
        <w:rPr>
          <w:rStyle w:val="apple-style-span"/>
          <w:rFonts w:cs="Times New Roman"/>
          <w:color w:val="000000"/>
          <w:sz w:val="21"/>
          <w:szCs w:val="21"/>
        </w:rPr>
      </w:pPr>
      <w:r w:rsidRPr="00DE3242">
        <w:rPr>
          <w:rStyle w:val="apple-style-span"/>
          <w:rFonts w:cs="Times New Roman"/>
          <w:color w:val="000000"/>
          <w:sz w:val="21"/>
          <w:szCs w:val="21"/>
        </w:rPr>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p>
    <w:p w14:paraId="6E109480" w14:textId="77777777" w:rsidR="00DE3242" w:rsidRPr="00DE3242" w:rsidRDefault="00DE3242" w:rsidP="00142776">
      <w:pPr>
        <w:spacing w:line="240" w:lineRule="auto"/>
        <w:rPr>
          <w:rStyle w:val="apple-style-span"/>
          <w:rFonts w:cs="Times New Roman"/>
          <w:color w:val="000000"/>
          <w:sz w:val="21"/>
          <w:szCs w:val="21"/>
        </w:rPr>
      </w:pPr>
    </w:p>
    <w:p w14:paraId="0D1DE90A" w14:textId="77777777" w:rsidR="00142776" w:rsidRPr="00DE3242" w:rsidRDefault="00DE3242" w:rsidP="00142776">
      <w:pPr>
        <w:spacing w:line="240" w:lineRule="auto"/>
        <w:rPr>
          <w:rFonts w:cs="Times New Roman"/>
          <w:i w:val="0"/>
          <w:color w:val="000000"/>
          <w:szCs w:val="24"/>
        </w:rPr>
      </w:pPr>
      <w:r w:rsidRPr="00DE3242">
        <w:rPr>
          <w:rFonts w:cs="Times New Roman"/>
          <w:i w:val="0"/>
          <w:color w:val="000000"/>
          <w:szCs w:val="24"/>
        </w:rPr>
        <w:t>Introduction</w:t>
      </w:r>
    </w:p>
    <w:p w14:paraId="4F81E5E5" w14:textId="77777777" w:rsidR="00C36147" w:rsidRDefault="00E53165" w:rsidP="00E31E9A">
      <w:pPr>
        <w:jc w:val="left"/>
        <w:rPr>
          <w:i w:val="0"/>
        </w:rPr>
      </w:pPr>
      <w:r>
        <w:rPr>
          <w:i w:val="0"/>
        </w:rPr>
        <w:tab/>
      </w:r>
      <w:r w:rsidR="00C36147">
        <w:rPr>
          <w:i w:val="0"/>
          <w:szCs w:val="24"/>
        </w:rPr>
        <w:t xml:space="preserve">Most Americans are likely not aware that the concept of a </w:t>
      </w:r>
      <w:r w:rsidR="00C36147">
        <w:rPr>
          <w:szCs w:val="24"/>
        </w:rPr>
        <w:t>right to privacy</w:t>
      </w:r>
      <w:r w:rsidR="00C36147">
        <w:rPr>
          <w:i w:val="0"/>
          <w:szCs w:val="24"/>
        </w:rPr>
        <w:t xml:space="preserve"> in our legal s</w:t>
      </w:r>
      <w:r w:rsidR="00DE3242">
        <w:rPr>
          <w:i w:val="0"/>
          <w:szCs w:val="24"/>
        </w:rPr>
        <w:t xml:space="preserve">ystem only goes back to the 1890’s with </w:t>
      </w:r>
      <w:r w:rsidR="00C36147">
        <w:rPr>
          <w:i w:val="0"/>
          <w:szCs w:val="24"/>
        </w:rPr>
        <w:t>the invention of the affordable, portable camera.  Two young attorneys afraid that this new technology would be abused by the “sensationalistic press” published an article</w:t>
      </w:r>
      <w:r w:rsidR="00DE3242">
        <w:rPr>
          <w:i w:val="0"/>
          <w:szCs w:val="24"/>
        </w:rPr>
        <w:t xml:space="preserve"> (</w:t>
      </w:r>
      <w:hyperlink r:id="rId6" w:history="1">
        <w:r w:rsidR="00DE3242" w:rsidRPr="00C36147">
          <w:rPr>
            <w:rStyle w:val="Hyperlink"/>
            <w:i w:val="0"/>
          </w:rPr>
          <w:t>http://www.law.louisville.edu/library/collections/brandeis/node/225</w:t>
        </w:r>
      </w:hyperlink>
      <w:r w:rsidR="00DE3242">
        <w:rPr>
          <w:i w:val="0"/>
        </w:rPr>
        <w:t xml:space="preserve">) </w:t>
      </w:r>
      <w:r w:rsidR="00C36147">
        <w:rPr>
          <w:i w:val="0"/>
          <w:szCs w:val="24"/>
        </w:rPr>
        <w:t xml:space="preserve">in the </w:t>
      </w:r>
      <w:r w:rsidR="00C36147" w:rsidRPr="002D2A02">
        <w:rPr>
          <w:szCs w:val="24"/>
        </w:rPr>
        <w:t xml:space="preserve">Harvard Law Review </w:t>
      </w:r>
      <w:r w:rsidR="00C36147">
        <w:rPr>
          <w:i w:val="0"/>
        </w:rPr>
        <w:t xml:space="preserve">in which they predicted that </w:t>
      </w:r>
      <w:r w:rsidR="00DE3242">
        <w:rPr>
          <w:i w:val="0"/>
        </w:rPr>
        <w:t>privacy law’s turbulent future.</w:t>
      </w:r>
    </w:p>
    <w:p w14:paraId="455D640C" w14:textId="77777777" w:rsidR="00DE3242" w:rsidRPr="00DE3242" w:rsidRDefault="00DE3242" w:rsidP="00DE3242">
      <w:pPr>
        <w:spacing w:line="240" w:lineRule="auto"/>
        <w:jc w:val="left"/>
        <w:rPr>
          <w:rStyle w:val="apple-style-span"/>
          <w:rFonts w:cs="Times New Roman"/>
          <w:i w:val="0"/>
          <w:color w:val="333333"/>
          <w:sz w:val="21"/>
          <w:szCs w:val="21"/>
        </w:rPr>
      </w:pPr>
      <w:r w:rsidRPr="00DE3242">
        <w:rPr>
          <w:rStyle w:val="apple-style-span"/>
          <w:rFonts w:cs="Times New Roman"/>
          <w:i w:val="0"/>
          <w:color w:val="000000"/>
          <w:sz w:val="21"/>
          <w:szCs w:val="21"/>
        </w:rPr>
        <w:t>"The press is overstepping in every direction the obvious bounds of propriety and of decency. Gossip is no longer the resource of the idle and of the vicious, but has become a trade, which is pursued with industry as well as effrontery. To satisfy a prurient taste the details of sexual relations are spread broadcast in the columns of the daily papers....The intensity and complexity of life, attendant upon advancing civilization, have rendered necessary some retreat from the world, and man, under the refining influence of culture, has become more sensitive to publicity, so that solitude and privacy have become more essential to the individual; but modern enterprise and invention have, through invasions upon his privacy, subjected him to mental pain and distress, far greater than could be inflicted by mere bodily injury."</w:t>
      </w:r>
    </w:p>
    <w:p w14:paraId="2AD402BE" w14:textId="77777777" w:rsidR="00DE3242" w:rsidRPr="007746AF" w:rsidRDefault="00DE3242" w:rsidP="00DE3242">
      <w:pPr>
        <w:jc w:val="left"/>
        <w:rPr>
          <w:i w:val="0"/>
          <w:szCs w:val="24"/>
        </w:rPr>
      </w:pPr>
      <w:r>
        <w:rPr>
          <w:i w:val="0"/>
        </w:rPr>
        <w:t>Today, this chaos can be seen in the outcries of organizations such as the American Civil Liberties Union using such passionate language as</w:t>
      </w:r>
      <w:r w:rsidR="00605E9E">
        <w:rPr>
          <w:i w:val="0"/>
        </w:rPr>
        <w:t>:</w:t>
      </w:r>
    </w:p>
    <w:p w14:paraId="2279F975" w14:textId="77777777" w:rsidR="007D64C2" w:rsidRDefault="00DE3242" w:rsidP="007D64C2">
      <w:pPr>
        <w:spacing w:after="225" w:line="240" w:lineRule="auto"/>
        <w:jc w:val="left"/>
        <w:textAlignment w:val="baseline"/>
        <w:rPr>
          <w:rFonts w:eastAsia="Times New Roman" w:cs="Times New Roman"/>
          <w:i w:val="0"/>
          <w:sz w:val="21"/>
          <w:szCs w:val="21"/>
        </w:rPr>
      </w:pPr>
      <w:r w:rsidRPr="00E31E9A">
        <w:rPr>
          <w:rFonts w:eastAsia="Times New Roman" w:cs="Times New Roman"/>
          <w:i w:val="0"/>
          <w:sz w:val="21"/>
          <w:szCs w:val="21"/>
        </w:rPr>
        <w:t>The reality is we are fast approaching a genuine surveillance society in the United States - a dark future where our every move, our every transaction, our every communication is recorded, compiled, and stored away, ready to be examined and used against us by the authorities whenever they want.</w:t>
      </w:r>
      <w:r w:rsidR="00605E9E" w:rsidRPr="00605E9E">
        <w:rPr>
          <w:i w:val="0"/>
        </w:rPr>
        <w:t xml:space="preserve"> </w:t>
      </w:r>
      <w:r w:rsidR="00605E9E">
        <w:rPr>
          <w:i w:val="0"/>
        </w:rPr>
        <w:t>(</w:t>
      </w:r>
      <w:hyperlink r:id="rId7" w:history="1">
        <w:r w:rsidR="00605E9E" w:rsidRPr="007746AF">
          <w:rPr>
            <w:rStyle w:val="Hyperlink"/>
            <w:i w:val="0"/>
            <w:sz w:val="18"/>
            <w:szCs w:val="18"/>
          </w:rPr>
          <w:t>http://www.aclu.org/technology-and-liberty/surveillance-society-clock-more</w:t>
        </w:r>
      </w:hyperlink>
      <w:r w:rsidR="00605E9E">
        <w:rPr>
          <w:i w:val="0"/>
          <w:sz w:val="18"/>
          <w:szCs w:val="18"/>
        </w:rPr>
        <w:t xml:space="preserve"> </w:t>
      </w:r>
      <w:r w:rsidR="00605E9E">
        <w:rPr>
          <w:i w:val="0"/>
          <w:szCs w:val="24"/>
        </w:rPr>
        <w:t>)</w:t>
      </w:r>
    </w:p>
    <w:p w14:paraId="3C63CD74" w14:textId="77777777" w:rsidR="00DE3242" w:rsidRPr="007D64C2" w:rsidRDefault="00DE3242" w:rsidP="007D64C2">
      <w:pPr>
        <w:spacing w:after="225"/>
        <w:jc w:val="left"/>
        <w:textAlignment w:val="baseline"/>
        <w:rPr>
          <w:rFonts w:eastAsia="Times New Roman" w:cs="Times New Roman"/>
          <w:i w:val="0"/>
          <w:sz w:val="21"/>
          <w:szCs w:val="21"/>
        </w:rPr>
      </w:pPr>
      <w:r>
        <w:rPr>
          <w:i w:val="0"/>
        </w:rPr>
        <w:t>I think</w:t>
      </w:r>
      <w:r w:rsidR="00605E9E">
        <w:rPr>
          <w:i w:val="0"/>
        </w:rPr>
        <w:t>, however,</w:t>
      </w:r>
      <w:r>
        <w:rPr>
          <w:i w:val="0"/>
        </w:rPr>
        <w:t xml:space="preserve"> that the wording adopted by the House of Lords Constitution Committee is of a much less paranoid sentiment:</w:t>
      </w:r>
      <w:r w:rsidR="00605E9E">
        <w:rPr>
          <w:i w:val="0"/>
        </w:rPr>
        <w:t xml:space="preserve"> (</w:t>
      </w:r>
      <w:r>
        <w:rPr>
          <w:i w:val="0"/>
        </w:rPr>
        <w:t xml:space="preserve"> </w:t>
      </w:r>
      <w:hyperlink r:id="rId8" w:history="1">
        <w:r w:rsidRPr="007F3115">
          <w:rPr>
            <w:rStyle w:val="Hyperlink"/>
            <w:i w:val="0"/>
            <w:sz w:val="21"/>
            <w:szCs w:val="21"/>
          </w:rPr>
          <w:t>http://www.theregister.co.uk/2009/02/06/lords_reject_government_data/</w:t>
        </w:r>
      </w:hyperlink>
      <w:r>
        <w:rPr>
          <w:i w:val="0"/>
        </w:rPr>
        <w:t xml:space="preserve"> )</w:t>
      </w:r>
    </w:p>
    <w:p w14:paraId="5BCDADB6" w14:textId="77777777" w:rsidR="00DE3242" w:rsidRDefault="00DE3242" w:rsidP="00DE3242">
      <w:pPr>
        <w:spacing w:line="240" w:lineRule="auto"/>
        <w:jc w:val="left"/>
        <w:rPr>
          <w:i w:val="0"/>
          <w:sz w:val="21"/>
          <w:szCs w:val="21"/>
        </w:rPr>
      </w:pPr>
      <w:r w:rsidRPr="007746AF">
        <w:rPr>
          <w:i w:val="0"/>
          <w:sz w:val="21"/>
          <w:szCs w:val="21"/>
        </w:rPr>
        <w:t>The expansion in the use of surveillance represents one of the most significant changes in the life of the nation since the end of the Second World War. Mass surveillance has the potential to erode privacy. As privacy is an essential pre-requisite to the exercise of individual freedom, its erosion weakens the constitutional foundations on which democracy and good governance have traditionally been based in this country."</w:t>
      </w:r>
    </w:p>
    <w:p w14:paraId="7C8DFF66" w14:textId="77777777" w:rsidR="009D20C5" w:rsidRDefault="009D20C5" w:rsidP="009D20C5">
      <w:pPr>
        <w:jc w:val="left"/>
        <w:rPr>
          <w:i w:val="0"/>
          <w:szCs w:val="24"/>
        </w:rPr>
      </w:pPr>
      <w:r>
        <w:rPr>
          <w:i w:val="0"/>
          <w:szCs w:val="24"/>
        </w:rPr>
        <w:lastRenderedPageBreak/>
        <w:t xml:space="preserve">Of course the US Supreme Court recognizes Amendments One, Four, and Fourteen as “protecting a general right to privacy” as defined ambiguously as “the right to be left alone.”  </w:t>
      </w:r>
    </w:p>
    <w:p w14:paraId="6E8BD58D" w14:textId="77777777" w:rsidR="00DE3242" w:rsidRDefault="007D64C2" w:rsidP="007D64C2">
      <w:pPr>
        <w:rPr>
          <w:i w:val="0"/>
        </w:rPr>
      </w:pPr>
      <w:r>
        <w:rPr>
          <w:i w:val="0"/>
          <w:szCs w:val="24"/>
        </w:rPr>
        <w:t>Enter the Panopticon</w:t>
      </w:r>
    </w:p>
    <w:p w14:paraId="058C78D7" w14:textId="79E766C8" w:rsidR="00FB78A7" w:rsidRDefault="00E53165" w:rsidP="007D64C2">
      <w:pPr>
        <w:ind w:firstLine="720"/>
        <w:jc w:val="left"/>
        <w:rPr>
          <w:i w:val="0"/>
        </w:rPr>
      </w:pPr>
      <w:r>
        <w:rPr>
          <w:i w:val="0"/>
        </w:rPr>
        <w:t>Jeremy Bentham</w:t>
      </w:r>
      <w:r w:rsidR="00DA1C84">
        <w:rPr>
          <w:i w:val="0"/>
        </w:rPr>
        <w:t xml:space="preserve"> designed his “inspection house”</w:t>
      </w:r>
      <w:r w:rsidR="006E45FF">
        <w:rPr>
          <w:i w:val="0"/>
        </w:rPr>
        <w:t xml:space="preserve"> along with a</w:t>
      </w:r>
      <w:r w:rsidR="00DA1C84">
        <w:rPr>
          <w:i w:val="0"/>
        </w:rPr>
        <w:t xml:space="preserve"> “plan of management,” which completed the idea of the Panopticon in 1785 (available as an open source at </w:t>
      </w:r>
      <w:hyperlink r:id="rId9" w:history="1">
        <w:r w:rsidR="00C93FAC" w:rsidRPr="000B4152">
          <w:rPr>
            <w:rStyle w:val="Hyperlink"/>
          </w:rPr>
          <w:t>http</w:t>
        </w:r>
        <w:bookmarkStart w:id="0" w:name="_GoBack"/>
        <w:bookmarkEnd w:id="0"/>
        <w:r w:rsidR="00C93FAC" w:rsidRPr="000B4152">
          <w:rPr>
            <w:rStyle w:val="Hyperlink"/>
          </w:rPr>
          <w:t>:</w:t>
        </w:r>
        <w:r w:rsidR="00C93FAC" w:rsidRPr="000B4152">
          <w:rPr>
            <w:rStyle w:val="Hyperlink"/>
          </w:rPr>
          <w:t>//cartome.org/panopticon2.htm</w:t>
        </w:r>
      </w:hyperlink>
      <w:r w:rsidR="00DA1C84" w:rsidRPr="00DA1C84">
        <w:rPr>
          <w:i w:val="0"/>
        </w:rPr>
        <w:t>)</w:t>
      </w:r>
      <w:r w:rsidR="00DA1C84">
        <w:rPr>
          <w:i w:val="0"/>
        </w:rPr>
        <w:t xml:space="preserve">.  </w:t>
      </w:r>
      <w:r w:rsidR="00116F33">
        <w:rPr>
          <w:i w:val="0"/>
        </w:rPr>
        <w:t>I am not very famili</w:t>
      </w:r>
      <w:r w:rsidR="006E45FF">
        <w:rPr>
          <w:i w:val="0"/>
        </w:rPr>
        <w:t>ar with Bentham aside from this, but it is not what Bentham did with the creation of the concept that warrants our attention here, but rather, Foucault’s use of the concept as a metaphor for modern society.</w:t>
      </w:r>
      <w:r w:rsidR="0053440C">
        <w:rPr>
          <w:i w:val="0"/>
        </w:rPr>
        <w:t xml:space="preserve">  </w:t>
      </w:r>
    </w:p>
    <w:p w14:paraId="3A925B53" w14:textId="49505197" w:rsidR="009D20C5" w:rsidRPr="00C36147" w:rsidRDefault="00FB78A7" w:rsidP="007D64C2">
      <w:pPr>
        <w:ind w:firstLine="720"/>
        <w:jc w:val="left"/>
        <w:rPr>
          <w:rFonts w:cs="Times New Roman"/>
          <w:i w:val="0"/>
          <w:szCs w:val="24"/>
        </w:rPr>
      </w:pPr>
      <w:r>
        <w:rPr>
          <w:i w:val="0"/>
        </w:rPr>
        <w:t>At first</w:t>
      </w:r>
      <w:r w:rsidR="009D20C5">
        <w:rPr>
          <w:i w:val="0"/>
        </w:rPr>
        <w:t xml:space="preserve"> i</w:t>
      </w:r>
      <w:r w:rsidR="0053440C">
        <w:rPr>
          <w:i w:val="0"/>
        </w:rPr>
        <w:t xml:space="preserve">t </w:t>
      </w:r>
      <w:r w:rsidR="009D20C5">
        <w:rPr>
          <w:i w:val="0"/>
        </w:rPr>
        <w:t xml:space="preserve">may be </w:t>
      </w:r>
      <w:r w:rsidR="0053440C">
        <w:rPr>
          <w:i w:val="0"/>
        </w:rPr>
        <w:t>striking to th</w:t>
      </w:r>
      <w:r w:rsidR="009D20C5">
        <w:rPr>
          <w:i w:val="0"/>
        </w:rPr>
        <w:t xml:space="preserve">ink about the fact </w:t>
      </w:r>
      <w:r>
        <w:rPr>
          <w:i w:val="0"/>
        </w:rPr>
        <w:t>that</w:t>
      </w:r>
      <w:r w:rsidR="0053440C">
        <w:rPr>
          <w:i w:val="0"/>
        </w:rPr>
        <w:t xml:space="preserve"> in the late 1970’</w:t>
      </w:r>
      <w:r w:rsidR="009D20C5">
        <w:rPr>
          <w:i w:val="0"/>
        </w:rPr>
        <w:t>s</w:t>
      </w:r>
      <w:r w:rsidR="0053440C">
        <w:rPr>
          <w:i w:val="0"/>
        </w:rPr>
        <w:t xml:space="preserve"> </w:t>
      </w:r>
      <w:r w:rsidR="007D64C2">
        <w:rPr>
          <w:i w:val="0"/>
        </w:rPr>
        <w:t>Foucault was able to form</w:t>
      </w:r>
      <w:r w:rsidR="0053440C">
        <w:rPr>
          <w:i w:val="0"/>
        </w:rPr>
        <w:t xml:space="preserve"> such </w:t>
      </w:r>
      <w:r>
        <w:rPr>
          <w:i w:val="0"/>
        </w:rPr>
        <w:t>an accurate description</w:t>
      </w:r>
      <w:r w:rsidR="0053440C">
        <w:rPr>
          <w:i w:val="0"/>
        </w:rPr>
        <w:t xml:space="preserve"> of</w:t>
      </w:r>
      <w:r w:rsidR="007D64C2">
        <w:rPr>
          <w:i w:val="0"/>
        </w:rPr>
        <w:t xml:space="preserve"> the ways in which</w:t>
      </w:r>
      <w:r w:rsidR="0053440C">
        <w:rPr>
          <w:i w:val="0"/>
        </w:rPr>
        <w:t xml:space="preserve"> surveillance technology</w:t>
      </w:r>
      <w:r w:rsidR="007D64C2">
        <w:rPr>
          <w:i w:val="0"/>
        </w:rPr>
        <w:t xml:space="preserve"> has been implemented today</w:t>
      </w:r>
      <w:r w:rsidR="0053440C">
        <w:rPr>
          <w:i w:val="0"/>
        </w:rPr>
        <w:t xml:space="preserve"> </w:t>
      </w:r>
      <w:r>
        <w:rPr>
          <w:i w:val="0"/>
        </w:rPr>
        <w:t>(</w:t>
      </w:r>
      <w:r w:rsidR="0053440C">
        <w:rPr>
          <w:i w:val="0"/>
        </w:rPr>
        <w:t>o</w:t>
      </w:r>
      <w:r>
        <w:rPr>
          <w:i w:val="0"/>
        </w:rPr>
        <w:t>ver 25 years after his death.)  To this sentiment I would simply argue that Foucault merely was able to see the natural culmination of efficiency indicated in the development of a modern, technological mode of control.</w:t>
      </w:r>
      <w:r w:rsidR="004B08B7">
        <w:rPr>
          <w:i w:val="0"/>
        </w:rPr>
        <w:t xml:space="preserve">  My only critique is that he failed to see his own genius, the true value of the panopticon (in my, and you’re never gonna believe this, extreme opinion) lies in its potential to at some point open sourced.  </w:t>
      </w:r>
    </w:p>
    <w:sectPr w:rsidR="009D20C5" w:rsidRPr="00C3614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372A1F" w14:textId="77777777" w:rsidR="00813A56" w:rsidRDefault="00813A56" w:rsidP="00E53165">
      <w:pPr>
        <w:spacing w:after="0" w:line="240" w:lineRule="auto"/>
      </w:pPr>
      <w:r>
        <w:separator/>
      </w:r>
    </w:p>
  </w:endnote>
  <w:endnote w:type="continuationSeparator" w:id="0">
    <w:p w14:paraId="6DDCD103" w14:textId="77777777" w:rsidR="00813A56" w:rsidRDefault="00813A56" w:rsidP="00E53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A378DA" w14:textId="77777777" w:rsidR="00813A56" w:rsidRDefault="00813A56" w:rsidP="00E53165">
      <w:pPr>
        <w:spacing w:after="0" w:line="240" w:lineRule="auto"/>
      </w:pPr>
      <w:r>
        <w:separator/>
      </w:r>
    </w:p>
  </w:footnote>
  <w:footnote w:type="continuationSeparator" w:id="0">
    <w:p w14:paraId="49945073" w14:textId="77777777" w:rsidR="00813A56" w:rsidRDefault="00813A56" w:rsidP="00E53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F7018" w14:textId="77777777" w:rsidR="00E53165" w:rsidRPr="00E53165" w:rsidRDefault="00E53165" w:rsidP="00E53165">
    <w:pPr>
      <w:pStyle w:val="Header"/>
      <w:jc w:val="left"/>
      <w:rPr>
        <w:i w:val="0"/>
      </w:rPr>
    </w:pPr>
    <w:r>
      <w:rPr>
        <w:i w:val="0"/>
      </w:rPr>
      <w:t>Philosophy of Technology</w:t>
    </w:r>
    <w:r>
      <w:rPr>
        <w:i w:val="0"/>
      </w:rPr>
      <w:tab/>
    </w:r>
    <w:r>
      <w:rPr>
        <w:i w:val="0"/>
      </w:rPr>
      <w:tab/>
      <w:t>Stephen Williamson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165"/>
    <w:rsid w:val="00027920"/>
    <w:rsid w:val="000B42C4"/>
    <w:rsid w:val="00116F33"/>
    <w:rsid w:val="00142776"/>
    <w:rsid w:val="002D2A02"/>
    <w:rsid w:val="004B08B7"/>
    <w:rsid w:val="0053440C"/>
    <w:rsid w:val="00605E9E"/>
    <w:rsid w:val="006E45FF"/>
    <w:rsid w:val="007746AF"/>
    <w:rsid w:val="007A40E5"/>
    <w:rsid w:val="007D64C2"/>
    <w:rsid w:val="007F3115"/>
    <w:rsid w:val="00813A56"/>
    <w:rsid w:val="008455B4"/>
    <w:rsid w:val="009D20C5"/>
    <w:rsid w:val="00C36147"/>
    <w:rsid w:val="00C50D89"/>
    <w:rsid w:val="00C93FAC"/>
    <w:rsid w:val="00CB3E6D"/>
    <w:rsid w:val="00DA0404"/>
    <w:rsid w:val="00DA1C84"/>
    <w:rsid w:val="00DE3242"/>
    <w:rsid w:val="00E31E9A"/>
    <w:rsid w:val="00E53165"/>
    <w:rsid w:val="00F279E1"/>
    <w:rsid w:val="00FB7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0744"/>
  <w15:docId w15:val="{78D04813-3AD4-4203-885A-2E088CFAC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i/>
        <w:sz w:val="24"/>
        <w:szCs w:val="22"/>
        <w:lang w:val="en-US" w:eastAsia="en-US" w:bidi="ar-SA"/>
      </w:rPr>
    </w:rPrDefault>
    <w:pPrDefault>
      <w:pPr>
        <w:spacing w:after="200" w:line="480" w:lineRule="auto"/>
        <w:jc w:val="center"/>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3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165"/>
  </w:style>
  <w:style w:type="paragraph" w:styleId="Footer">
    <w:name w:val="footer"/>
    <w:basedOn w:val="Normal"/>
    <w:link w:val="FooterChar"/>
    <w:uiPriority w:val="99"/>
    <w:unhideWhenUsed/>
    <w:rsid w:val="00E53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165"/>
  </w:style>
  <w:style w:type="character" w:styleId="Hyperlink">
    <w:name w:val="Hyperlink"/>
    <w:basedOn w:val="DefaultParagraphFont"/>
    <w:uiPriority w:val="99"/>
    <w:unhideWhenUsed/>
    <w:rsid w:val="00DA1C84"/>
    <w:rPr>
      <w:color w:val="0000FF"/>
      <w:u w:val="single"/>
    </w:rPr>
  </w:style>
  <w:style w:type="paragraph" w:customStyle="1" w:styleId="nolinewhite">
    <w:name w:val="noline_white"/>
    <w:basedOn w:val="Normal"/>
    <w:rsid w:val="00E31E9A"/>
    <w:pPr>
      <w:spacing w:before="100" w:beforeAutospacing="1" w:after="100" w:afterAutospacing="1" w:line="240" w:lineRule="auto"/>
      <w:jc w:val="left"/>
    </w:pPr>
    <w:rPr>
      <w:rFonts w:eastAsia="Times New Roman" w:cs="Times New Roman"/>
      <w:i w:val="0"/>
      <w:szCs w:val="24"/>
    </w:rPr>
  </w:style>
  <w:style w:type="character" w:customStyle="1" w:styleId="apple-style-span">
    <w:name w:val="apple-style-span"/>
    <w:basedOn w:val="DefaultParagraphFont"/>
    <w:rsid w:val="00142776"/>
  </w:style>
  <w:style w:type="character" w:customStyle="1" w:styleId="apple-converted-space">
    <w:name w:val="apple-converted-space"/>
    <w:basedOn w:val="DefaultParagraphFont"/>
    <w:rsid w:val="00C36147"/>
  </w:style>
  <w:style w:type="character" w:styleId="Mention">
    <w:name w:val="Mention"/>
    <w:basedOn w:val="DefaultParagraphFont"/>
    <w:uiPriority w:val="99"/>
    <w:semiHidden/>
    <w:unhideWhenUsed/>
    <w:rsid w:val="00C93FAC"/>
    <w:rPr>
      <w:color w:val="2B579A"/>
      <w:shd w:val="clear" w:color="auto" w:fill="E6E6E6"/>
    </w:rPr>
  </w:style>
  <w:style w:type="character" w:styleId="FollowedHyperlink">
    <w:name w:val="FollowedHyperlink"/>
    <w:basedOn w:val="DefaultParagraphFont"/>
    <w:uiPriority w:val="99"/>
    <w:semiHidden/>
    <w:unhideWhenUsed/>
    <w:rsid w:val="00C93FA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69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register.co.uk/2009/02/06/lords_reject_government_data/" TargetMode="External"/><Relationship Id="rId3" Type="http://schemas.openxmlformats.org/officeDocument/2006/relationships/webSettings" Target="webSettings.xml"/><Relationship Id="rId7" Type="http://schemas.openxmlformats.org/officeDocument/2006/relationships/hyperlink" Target="http://www.aclu.org/technology-and-liberty/surveillance-society-clock-mor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aw.louisville.edu/library/collections/brandeis/node/225"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cartome.org/panopticon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dc:creator>
  <cp:lastModifiedBy>Stephen Williamson</cp:lastModifiedBy>
  <cp:revision>2</cp:revision>
  <dcterms:created xsi:type="dcterms:W3CDTF">2017-05-12T17:02:00Z</dcterms:created>
  <dcterms:modified xsi:type="dcterms:W3CDTF">2017-05-12T17:02:00Z</dcterms:modified>
</cp:coreProperties>
</file>