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D3987" w14:textId="2C0C7F41" w:rsidR="009F07C0" w:rsidRDefault="001D1CC2" w:rsidP="001D1CC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Was he beaten as his beater has been?</w:t>
      </w:r>
    </w:p>
    <w:p w14:paraId="767AA013" w14:textId="39DC7F5D" w:rsidR="001D1CC2" w:rsidRDefault="001D1CC2" w:rsidP="001D1CC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Did he suffer such slaughter as his slayers?</w:t>
      </w:r>
    </w:p>
    <w:p w14:paraId="5B0EF637" w14:textId="699AC6A7" w:rsidR="000B3937" w:rsidRDefault="000B3937" w:rsidP="001D1CC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Isaiah 27:7</w:t>
      </w:r>
    </w:p>
    <w:p w14:paraId="71C3D94B" w14:textId="01741048" w:rsidR="000B3937" w:rsidRDefault="000B3937" w:rsidP="001D1CC2">
      <w:pPr>
        <w:spacing w:line="240" w:lineRule="auto"/>
        <w:jc w:val="both"/>
        <w:rPr>
          <w:sz w:val="20"/>
          <w:szCs w:val="20"/>
        </w:rPr>
      </w:pPr>
    </w:p>
    <w:p w14:paraId="5CA13B59" w14:textId="4BFD074B" w:rsidR="000B3937" w:rsidRDefault="008D63F2" w:rsidP="000B393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The preface</w:t>
      </w:r>
    </w:p>
    <w:p w14:paraId="7CF38EE7" w14:textId="5635BF53" w:rsidR="008D63F2" w:rsidRPr="008D63F2" w:rsidRDefault="008D63F2" w:rsidP="008D63F2">
      <w:pPr>
        <w:spacing w:line="360" w:lineRule="auto"/>
      </w:pPr>
      <w:r>
        <w:tab/>
      </w:r>
      <w:r w:rsidR="007C42E8">
        <w:t>When Pablo Neruda writes, “in the streets the blood of the children / ran simply, like children’s blood”</w:t>
      </w:r>
      <w:r w:rsidR="007C42E8">
        <w:rPr>
          <w:rStyle w:val="FootnoteReference"/>
        </w:rPr>
        <w:footnoteReference w:id="1"/>
      </w:r>
      <w:r w:rsidR="004F48AC">
        <w:t xml:space="preserve"> he is expressing that some horrors cannot lend themselves to simile</w:t>
      </w:r>
      <w:r w:rsidR="008C0F5A">
        <w:t xml:space="preserve"> or </w:t>
      </w:r>
      <w:r w:rsidR="004F48AC">
        <w:t>euphemism</w:t>
      </w:r>
      <w:r w:rsidR="008C0F5A">
        <w:t>.</w:t>
      </w:r>
    </w:p>
    <w:sectPr w:rsidR="008D63F2" w:rsidRPr="008D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B1EAA" w14:textId="77777777" w:rsidR="00C4090F" w:rsidRDefault="00C4090F" w:rsidP="007C42E8">
      <w:pPr>
        <w:spacing w:after="0" w:line="240" w:lineRule="auto"/>
      </w:pPr>
      <w:r>
        <w:separator/>
      </w:r>
    </w:p>
  </w:endnote>
  <w:endnote w:type="continuationSeparator" w:id="0">
    <w:p w14:paraId="0D00300C" w14:textId="77777777" w:rsidR="00C4090F" w:rsidRDefault="00C4090F" w:rsidP="007C4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8922F" w14:textId="77777777" w:rsidR="00C4090F" w:rsidRDefault="00C4090F" w:rsidP="007C42E8">
      <w:pPr>
        <w:spacing w:after="0" w:line="240" w:lineRule="auto"/>
      </w:pPr>
      <w:r>
        <w:separator/>
      </w:r>
    </w:p>
  </w:footnote>
  <w:footnote w:type="continuationSeparator" w:id="0">
    <w:p w14:paraId="65BBFD76" w14:textId="77777777" w:rsidR="00C4090F" w:rsidRDefault="00C4090F" w:rsidP="007C42E8">
      <w:pPr>
        <w:spacing w:after="0" w:line="240" w:lineRule="auto"/>
      </w:pPr>
      <w:r>
        <w:continuationSeparator/>
      </w:r>
    </w:p>
  </w:footnote>
  <w:footnote w:id="1">
    <w:p w14:paraId="3330CED0" w14:textId="786EFBA3" w:rsidR="007C42E8" w:rsidRPr="004F48AC" w:rsidRDefault="007C42E8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 w:rsidR="004F48AC">
        <w:rPr>
          <w:i/>
          <w:iCs/>
        </w:rPr>
        <w:t>IM EXPLAINING A FEW THINGS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C2"/>
    <w:rsid w:val="000B3937"/>
    <w:rsid w:val="001D1CC2"/>
    <w:rsid w:val="00436E30"/>
    <w:rsid w:val="004F48AC"/>
    <w:rsid w:val="007C42E8"/>
    <w:rsid w:val="008C0F5A"/>
    <w:rsid w:val="008D63F2"/>
    <w:rsid w:val="009F07C0"/>
    <w:rsid w:val="00C4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5648"/>
  <w15:chartTrackingRefBased/>
  <w15:docId w15:val="{AEFD83B4-65A4-4604-98F8-17C6FC57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7C42E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42E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C42E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05BB7-75BA-4310-81A9-53C3F2E77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1</cp:revision>
  <dcterms:created xsi:type="dcterms:W3CDTF">2022-01-08T23:39:00Z</dcterms:created>
  <dcterms:modified xsi:type="dcterms:W3CDTF">2022-01-09T12:53:00Z</dcterms:modified>
</cp:coreProperties>
</file>