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to help you analyze this "Treatise on Dragons" folder. The folder contains 17 files, all of which are image files (JPEGs) of what appears to be a scholarly book or article, with file titles that are simply timestamps (e.g., "20260122_194754.jpg").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folder provides a fascinating, in-depth look at a key text in Sabbatian Kabbalism: the </w:t>
      </w:r>
      <w:r w:rsidDel="00000000" w:rsidR="00000000" w:rsidRPr="00000000">
        <w:rPr>
          <w:i w:val="1"/>
          <w:iCs w:val="1"/>
          <w:rtl w:val="0"/>
        </w:rPr>
        <w:t xml:space="preserve">Treatise on the Dragons</w:t>
      </w:r>
      <w:r w:rsidDel="00000000" w:rsidR="00000000" w:rsidRPr="00000000">
        <w:rPr>
          <w:rtl w:val="0"/>
        </w:rPr>
        <w:t xml:space="preserve">. The content is highly specialized, focusing on the mystical and theological reinterpretation of Lurianic Kabbalah by Nathan of Gaza to support the messianic claims of Sabbatai Sevi.Key Topics and Thematic Analysis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documents can be divided into two primary, interconnected themes: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rtl w:val="0"/>
              </w:rPr>
              <w:t xml:space="preserve">The </w:t>
            </w:r>
            <w:r w:rsidDel="00000000" w:rsidR="00000000" w:rsidRPr="00000000">
              <w:rPr>
                <w:b w:val="1"/>
                <w:bCs w:val="1"/>
                <w:i w:val="1"/>
                <w:iCs w:val="1"/>
                <w:rtl w:val="0"/>
              </w:rPr>
              <w:t xml:space="preserve">Treatise on the Dragons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kabbalistic tract by Nathan of Gaza, written to expound his new messianic doctrine, particularly concerning Sabbatai Sevi. It is a reinterpretation of traditional Lurianic doctrines to assign a central role to the messiah and incorporates new elements. Nathan's work is based on an obscure Zoharic text (Zohar 2:34a-35b) dealing with the </w:t>
            </w:r>
            <w:r w:rsidDel="00000000" w:rsidR="00000000" w:rsidRPr="00000000">
              <w:rPr>
                <w:i w:val="1"/>
                <w:iCs w:val="1"/>
                <w:rtl w:val="0"/>
              </w:rPr>
              <w:t xml:space="preserve">qelippah</w:t>
            </w:r>
            <w:r w:rsidDel="00000000" w:rsidR="00000000" w:rsidRPr="00000000">
              <w:rPr>
                <w:rtl w:val="0"/>
              </w:rPr>
              <w:t xml:space="preserve"> (forces of evil) and the nature of the "Dragons."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Lurianic Kabbalah and the Origin of Evil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Tract builds on Lurianic concepts like </w:t>
            </w:r>
            <w:r w:rsidDel="00000000" w:rsidR="00000000" w:rsidRPr="00000000">
              <w:rPr>
                <w:i w:val="1"/>
                <w:iCs w:val="1"/>
                <w:rtl w:val="0"/>
              </w:rPr>
              <w:t xml:space="preserve">Tzimtzum</w:t>
            </w:r>
            <w:r w:rsidDel="00000000" w:rsidR="00000000" w:rsidRPr="00000000">
              <w:rPr>
                <w:rtl w:val="0"/>
              </w:rPr>
              <w:t xml:space="preserve"> (retraction) and the </w:t>
            </w:r>
            <w:r w:rsidDel="00000000" w:rsidR="00000000" w:rsidRPr="00000000">
              <w:rPr>
                <w:i w:val="1"/>
                <w:iCs w:val="1"/>
                <w:rtl w:val="0"/>
              </w:rPr>
              <w:t xml:space="preserve">Tehiru</w:t>
            </w:r>
            <w:r w:rsidDel="00000000" w:rsidR="00000000" w:rsidRPr="00000000">
              <w:rPr>
                <w:rtl w:val="0"/>
              </w:rPr>
              <w:t xml:space="preserve"> (primordial empty space). Nathan introduces a distinction between "thought-some light" (creative purpose) and "thought-less light" (inertia, resistance to creation). </w:t>
            </w:r>
            <w:r w:rsidDel="00000000" w:rsidR="00000000" w:rsidRPr="00000000">
              <w:rPr>
                <w:u w:val="single"/>
                <w:rtl w:val="0"/>
              </w:rPr>
              <w:t xml:space="preserve">The forces of destruction, the </w:t>
            </w:r>
            <w:r w:rsidDel="00000000" w:rsidR="00000000" w:rsidRPr="00000000">
              <w:rPr>
                <w:i w:val="1"/>
                <w:iCs w:val="1"/>
                <w:u w:val="single"/>
                <w:rtl w:val="0"/>
              </w:rPr>
              <w:t xml:space="preserve">qelippoth</w:t>
            </w:r>
            <w:r w:rsidDel="00000000" w:rsidR="00000000" w:rsidRPr="00000000">
              <w:rPr>
                <w:u w:val="single"/>
                <w:rtl w:val="0"/>
              </w:rPr>
              <w:t xml:space="preserve">, and the "serpents" are rooted in this thought-less light within En-Sof itself.</w:t>
            </w:r>
            <w:r w:rsidDel="00000000" w:rsidR="00000000" w:rsidRPr="00000000">
              <w:rPr>
                <w:rtl w:val="0"/>
              </w:rPr>
              <w:t xml:space="preserve"> The lower half of the </w:t>
            </w:r>
            <w:r w:rsidDel="00000000" w:rsidR="00000000" w:rsidRPr="00000000">
              <w:rPr>
                <w:i w:val="1"/>
                <w:iCs w:val="1"/>
                <w:rtl w:val="0"/>
              </w:rPr>
              <w:t xml:space="preserve">tehiru</w:t>
            </w:r>
            <w:r w:rsidDel="00000000" w:rsidR="00000000" w:rsidRPr="00000000">
              <w:rPr>
                <w:rtl w:val="0"/>
              </w:rPr>
              <w:t xml:space="preserve"> is the "deep of the great abyss" where </w:t>
            </w:r>
            <w:r w:rsidDel="00000000" w:rsidR="00000000" w:rsidRPr="00000000">
              <w:rPr>
                <w:i w:val="1"/>
                <w:iCs w:val="1"/>
                <w:rtl w:val="0"/>
              </w:rPr>
              <w:t xml:space="preserve">qelippah</w:t>
            </w:r>
            <w:r w:rsidDel="00000000" w:rsidR="00000000" w:rsidRPr="00000000">
              <w:rPr>
                <w:rtl w:val="0"/>
              </w:rPr>
              <w:t xml:space="preserve"> dominates.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Messiah's Role and the Souls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Nathan's major innovation is the central role of the messiah. The messiah's soul is deep in the realm of the </w:t>
            </w:r>
            <w:r w:rsidDel="00000000" w:rsidR="00000000" w:rsidRPr="00000000">
              <w:rPr>
                <w:i w:val="1"/>
                <w:iCs w:val="1"/>
                <w:rtl w:val="0"/>
              </w:rPr>
              <w:t xml:space="preserve">qelippoth</w:t>
            </w:r>
            <w:r w:rsidDel="00000000" w:rsidR="00000000" w:rsidRPr="00000000">
              <w:rPr>
                <w:rtl w:val="0"/>
              </w:rPr>
              <w:t xml:space="preserve"> (the lower </w:t>
            </w:r>
            <w:r w:rsidDel="00000000" w:rsidR="00000000" w:rsidRPr="00000000">
              <w:rPr>
                <w:i w:val="1"/>
                <w:iCs w:val="1"/>
                <w:rtl w:val="0"/>
              </w:rPr>
              <w:t xml:space="preserve">tehiru</w:t>
            </w:r>
            <w:r w:rsidDel="00000000" w:rsidR="00000000" w:rsidRPr="00000000">
              <w:rPr>
                <w:rtl w:val="0"/>
              </w:rPr>
              <w:t xml:space="preserve">) and is struggling to free itself and "redeem" them. This soul is of an "inferior order," rooted in the "heels of the First Adam," which are the </w:t>
            </w:r>
            <w:r w:rsidDel="00000000" w:rsidR="00000000" w:rsidRPr="00000000">
              <w:rPr>
                <w:i w:val="1"/>
                <w:iCs w:val="1"/>
                <w:rtl w:val="0"/>
              </w:rPr>
              <w:t xml:space="preserve">worst</w:t>
            </w:r>
            <w:r w:rsidDel="00000000" w:rsidR="00000000" w:rsidRPr="00000000">
              <w:rPr>
                <w:rtl w:val="0"/>
              </w:rPr>
              <w:t xml:space="preserve"> souls, characterized by </w:t>
            </w:r>
            <w:r w:rsidDel="00000000" w:rsidR="00000000" w:rsidRPr="00000000">
              <w:rPr>
                <w:i w:val="1"/>
                <w:iCs w:val="1"/>
                <w:rtl w:val="0"/>
              </w:rPr>
              <w:t xml:space="preserve">din</w:t>
            </w:r>
            <w:r w:rsidDel="00000000" w:rsidR="00000000" w:rsidRPr="00000000">
              <w:rPr>
                <w:rtl w:val="0"/>
              </w:rPr>
              <w:t xml:space="preserve"> (severe judgment) and insolence. These souls are of the messiah's generation and their difficult </w:t>
            </w:r>
            <w:r w:rsidDel="00000000" w:rsidR="00000000" w:rsidRPr="00000000">
              <w:rPr>
                <w:i w:val="1"/>
                <w:iCs w:val="1"/>
                <w:rtl w:val="0"/>
              </w:rPr>
              <w:t xml:space="preserve">tiqqun</w:t>
            </w:r>
            <w:r w:rsidDel="00000000" w:rsidR="00000000" w:rsidRPr="00000000">
              <w:rPr>
                <w:rtl w:val="0"/>
              </w:rPr>
              <w:t xml:space="preserve"> (restoration) heralds the advent of the messiah.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Zohar's Dragon/Serpent Mythology (Zohar 2:34a-35b)</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folder includes excerpts and extensive commentary on the Zohar passage that inspired the treatise. This passage describes two key serpents: the "great sea serpent" (associated with Pharaoh, arrogance, and the demonic realm nourished by the divine) and the "elusive snake" (</w:t>
            </w:r>
            <w:r w:rsidDel="00000000" w:rsidR="00000000" w:rsidRPr="00000000">
              <w:rPr>
                <w:i w:val="1"/>
                <w:iCs w:val="1"/>
                <w:rtl w:val="0"/>
              </w:rPr>
              <w:t xml:space="preserve">nahash bariah</w:t>
            </w:r>
            <w:r w:rsidDel="00000000" w:rsidR="00000000" w:rsidRPr="00000000">
              <w:rPr>
                <w:rtl w:val="0"/>
              </w:rPr>
              <w:t xml:space="preserve">), which grows on dry land and eventually triumphs over the sea serpent, bringing "curses upon the world" but emerging only once every Jubilee. The mythical "teli" (constellation Draco) is also discussed in relation to the snake/dragon concept.</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of Key Figures and Concepts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documents frequently contrast figures and concepts within this specific kabbalistic discourse: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Concept/Figure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Source/Attribution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and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Treatise on the Dragons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Nathan of Gaza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Expounds new Sabbatian messianic doctrine; reinterprets Luria.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Treatise on the Dragons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Joseph ibn T'bul (attributed)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Older, Lurianic tract on the </w:t>
            </w:r>
            <w:r w:rsidDel="00000000" w:rsidR="00000000" w:rsidRPr="00000000">
              <w:rPr>
                <w:i w:val="1"/>
                <w:iCs w:val="1"/>
                <w:rtl w:val="0"/>
              </w:rPr>
              <w:t xml:space="preserve">qelippah</w:t>
            </w:r>
            <w:r w:rsidDel="00000000" w:rsidR="00000000" w:rsidRPr="00000000">
              <w:rPr>
                <w:rtl w:val="0"/>
              </w:rPr>
              <w:t xml:space="preserve"> (forces of evil).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Sabbatai Sevi</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Nathan of Gaza's faith</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messianic figure; his calling necessitated a reinterpretation of Kabbalah.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rtl w:val="0"/>
              </w:rPr>
              <w:t xml:space="preserve">Luria/Vital's </w:t>
            </w:r>
            <w:r w:rsidDel="00000000" w:rsidR="00000000" w:rsidRPr="00000000">
              <w:rPr>
                <w:b w:val="1"/>
                <w:bCs w:val="1"/>
                <w:i w:val="1"/>
                <w:iCs w:val="1"/>
                <w:rtl w:val="0"/>
              </w:rPr>
              <w:t xml:space="preserve">Tzimtzum</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Lurianic</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Divine retraction to create primordial space (</w:t>
            </w:r>
            <w:r w:rsidDel="00000000" w:rsidR="00000000" w:rsidRPr="00000000">
              <w:rPr>
                <w:i w:val="1"/>
                <w:iCs w:val="1"/>
                <w:rtl w:val="0"/>
              </w:rPr>
              <w:t xml:space="preserve">tehiru</w:t>
            </w:r>
            <w:r w:rsidDel="00000000" w:rsidR="00000000" w:rsidRPr="00000000">
              <w:rPr>
                <w:rtl w:val="0"/>
              </w:rPr>
              <w:t xml:space="preserve">) where a "straight line" of light enters.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rtl w:val="0"/>
              </w:rPr>
              <w:t xml:space="preserve">Nathan's </w:t>
            </w:r>
            <w:r w:rsidDel="00000000" w:rsidR="00000000" w:rsidRPr="00000000">
              <w:rPr>
                <w:b w:val="1"/>
                <w:bCs w:val="1"/>
                <w:i w:val="1"/>
                <w:iCs w:val="1"/>
                <w:rtl w:val="0"/>
              </w:rPr>
              <w:t xml:space="preserve">Tzimtzum</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Sabbatian innovation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Tehiru</w:t>
            </w:r>
            <w:r w:rsidDel="00000000" w:rsidR="00000000" w:rsidRPr="00000000">
              <w:rPr>
                <w:rtl w:val="0"/>
              </w:rPr>
              <w:t xml:space="preserve"> contains "thought-some light" (for creation) and </w:t>
            </w:r>
            <w:r w:rsidDel="00000000" w:rsidR="00000000" w:rsidRPr="00000000">
              <w:rPr>
                <w:b w:val="1"/>
                <w:bCs w:val="1"/>
                <w:rtl w:val="0"/>
              </w:rPr>
              <w:t xml:space="preserve">"thought-less light"</w:t>
            </w:r>
            <w:r w:rsidDel="00000000" w:rsidR="00000000" w:rsidRPr="00000000">
              <w:rPr>
                <w:rtl w:val="0"/>
              </w:rPr>
              <w:t xml:space="preserve"> (for inertia/destruction).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Great Sea Serpent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Zohar (Ezekiel 29:3)</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chief demonic power, sprawling in nine rivers, nourished by the "calm river" (Shekhinah).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Elusive Snake (</w:t>
            </w:r>
            <w:r w:rsidDel="00000000" w:rsidR="00000000" w:rsidRPr="00000000">
              <w:rPr>
                <w:b w:val="1"/>
                <w:bCs w:val="1"/>
                <w:i w:val="1"/>
                <w:iCs w:val="1"/>
                <w:rtl w:val="0"/>
              </w:rPr>
              <w:t xml:space="preserve">Nahash Bariah</w:t>
            </w: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Zohar (Isaiah 27:1)</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Snake on dry land, growing in dust; defeats the sea serpent, but is also a source of "curses."</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Further Analysis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Nathan's Originality:</w:t>
      </w:r>
      <w:r w:rsidDel="00000000" w:rsidR="00000000" w:rsidRPr="00000000">
        <w:rPr>
          <w:rtl w:val="0"/>
        </w:rPr>
        <w:t xml:space="preserve"> Nathan's work is presented as a "completely new and original type of speculation" while still being "Prima facie... Lurianic." He was clearly aware of the differences between the "schools" of Lurianic Kabbalah (Vital, Ibn T'bul, Sarug) and used these discrepancies as proof of different levels of esoteric teaching.</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Messianic Soul:</w:t>
      </w:r>
      <w:r w:rsidDel="00000000" w:rsidR="00000000" w:rsidRPr="00000000">
        <w:rPr>
          <w:rtl w:val="0"/>
        </w:rPr>
        <w:t xml:space="preserve"> The description of the messiah's soul being "of an inferior order" and rooted in the "heels of the First Adam" is a profound inversion of traditional messianic concepts, tying the redeemer directly to the deepest roots of evil and suffering (</w:t>
      </w:r>
      <w:r w:rsidDel="00000000" w:rsidR="00000000" w:rsidRPr="00000000">
        <w:rPr>
          <w:i w:val="1"/>
          <w:iCs w:val="1"/>
          <w:rtl w:val="0"/>
        </w:rPr>
        <w:t xml:space="preserve">qelippoth</w:t>
      </w:r>
      <w:r w:rsidDel="00000000" w:rsidR="00000000" w:rsidRPr="00000000">
        <w:rPr>
          <w:rtl w:val="0"/>
        </w:rPr>
        <w:t xml:space="preserve">). This sets the stage for a messianic role that is characterized by "sufferings and pangs."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Material:</w:t>
      </w:r>
      <w:r w:rsidDel="00000000" w:rsidR="00000000" w:rsidRPr="00000000">
        <w:rPr>
          <w:rtl w:val="0"/>
        </w:rPr>
        <w:t xml:space="preserve"> The image files are evidently drawn from a comprehensive work on Sabbatai Sevi and his movement, given the footnotes and chapter titles (e.g., "SABBATAI SEVI: THE MYSTICAL MESSIAH," "3: THE MOVEMENT IN PALESTINE (1665)"). The Zohar excerpts themselves (2:34a-35b) provide the specific mythical foundation for Nathan's </w:t>
      </w:r>
      <w:r w:rsidDel="00000000" w:rsidR="00000000" w:rsidRPr="00000000">
        <w:rPr>
          <w:i w:val="1"/>
          <w:iCs w:val="1"/>
          <w:rtl w:val="0"/>
        </w:rPr>
        <w:t xml:space="preserve">Treatise on the Dragons</w:t>
      </w: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have any follow-up questions about the specific Lurianic or Sabbatian concepts discussed, or would you like to explore the context of a particular file in more detail?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Treatise on Dragons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hXsx1Csg7O9qJm_SmtBa-QJ21Py4UM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