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2B" w:rsidRDefault="002D6337" w:rsidP="002D6337">
      <w:pPr>
        <w:jc w:val="center"/>
        <w:rPr>
          <w:b/>
        </w:rPr>
      </w:pPr>
      <w:r>
        <w:rPr>
          <w:b/>
        </w:rPr>
        <w:t>Экспорт и импорт данных</w:t>
      </w:r>
    </w:p>
    <w:p w:rsidR="002D6337" w:rsidRDefault="002D6337" w:rsidP="002D6337">
      <w:r w:rsidRPr="002D6337">
        <w:rPr>
          <w:b/>
        </w:rPr>
        <w:t>Экспорт</w:t>
      </w:r>
      <w:r>
        <w:t xml:space="preserve"> – сохранение данных БД во внешний файл</w:t>
      </w:r>
    </w:p>
    <w:p w:rsidR="002D6337" w:rsidRDefault="002D6337" w:rsidP="002D6337">
      <w:r>
        <w:rPr>
          <w:b/>
        </w:rPr>
        <w:t xml:space="preserve">Импорт </w:t>
      </w:r>
      <w:r>
        <w:t>– загрузка данных в БД из внешнего файла</w:t>
      </w:r>
    </w:p>
    <w:p w:rsidR="002D6337" w:rsidRDefault="002D6337" w:rsidP="002D6337">
      <w:r>
        <w:t>БД(ПКМ) –</w:t>
      </w:r>
      <w:r w:rsidRPr="002D6337">
        <w:t>&gt;</w:t>
      </w:r>
      <w:r>
        <w:t xml:space="preserve"> Задачи -</w:t>
      </w:r>
      <w:r w:rsidRPr="002D6337">
        <w:t xml:space="preserve">&gt; </w:t>
      </w:r>
      <w:r>
        <w:t>Импорт</w:t>
      </w:r>
      <w:r w:rsidRPr="002D6337">
        <w:t>/</w:t>
      </w:r>
      <w:r>
        <w:t>Экспорт данных</w:t>
      </w:r>
    </w:p>
    <w:p w:rsidR="002D6337" w:rsidRDefault="002D6337" w:rsidP="002D6337">
      <w:r>
        <w:t>При экспорте сервер источник, при импорте сервер приёмник</w:t>
      </w:r>
    </w:p>
    <w:p w:rsidR="002D6337" w:rsidRDefault="002D6337" w:rsidP="002D6337">
      <w:pPr>
        <w:rPr>
          <w:lang w:val="en-US"/>
        </w:rPr>
      </w:pPr>
      <w:r>
        <w:rPr>
          <w:lang w:val="en-US"/>
        </w:rPr>
        <w:t>SQL Server Native Client / Microsoft OLE DB Provider for SQL Server</w:t>
      </w:r>
    </w:p>
    <w:p w:rsidR="002D6337" w:rsidRDefault="002D6337" w:rsidP="002D6337">
      <w:pPr>
        <w:rPr>
          <w:b/>
        </w:rPr>
      </w:pPr>
      <w:r>
        <w:rPr>
          <w:b/>
        </w:rPr>
        <w:t>Стандартные типы файлов экспорта</w:t>
      </w:r>
      <w:r w:rsidRPr="002D6337">
        <w:rPr>
          <w:b/>
        </w:rPr>
        <w:t>/</w:t>
      </w:r>
      <w:r>
        <w:rPr>
          <w:b/>
        </w:rPr>
        <w:t>импорта</w:t>
      </w:r>
      <w:r w:rsidRPr="002D6337">
        <w:rPr>
          <w:b/>
        </w:rPr>
        <w:t>:</w:t>
      </w:r>
    </w:p>
    <w:p w:rsidR="002D6337" w:rsidRDefault="002D6337" w:rsidP="002D6337">
      <w:pPr>
        <w:pStyle w:val="a3"/>
        <w:numPr>
          <w:ilvl w:val="0"/>
          <w:numId w:val="1"/>
        </w:numPr>
      </w:pPr>
      <w:r w:rsidRPr="00A174EB">
        <w:rPr>
          <w:b/>
          <w:lang w:val="en-US"/>
        </w:rPr>
        <w:t>Excel</w:t>
      </w:r>
      <w:r w:rsidRPr="00A174EB">
        <w:rPr>
          <w:b/>
        </w:rPr>
        <w:t xml:space="preserve"> (</w:t>
      </w:r>
      <w:r w:rsidRPr="00A174EB">
        <w:rPr>
          <w:b/>
          <w:lang w:val="en-US"/>
        </w:rPr>
        <w:t>xls</w:t>
      </w:r>
      <w:r w:rsidRPr="00A174EB">
        <w:rPr>
          <w:b/>
        </w:rPr>
        <w:t>/</w:t>
      </w:r>
      <w:r w:rsidRPr="00A174EB">
        <w:rPr>
          <w:b/>
          <w:lang w:val="en-US"/>
        </w:rPr>
        <w:t>xlsx</w:t>
      </w:r>
      <w:r w:rsidRPr="00A174EB">
        <w:rPr>
          <w:b/>
        </w:rPr>
        <w:t>)</w:t>
      </w:r>
      <w:r w:rsidRPr="002D6337">
        <w:t xml:space="preserve"> – </w:t>
      </w:r>
      <w:r>
        <w:t>Данные каждой таблицы на отдельном листе</w:t>
      </w:r>
    </w:p>
    <w:p w:rsidR="0087257A" w:rsidRPr="002D6337" w:rsidRDefault="0087257A" w:rsidP="0087257A">
      <w:pPr>
        <w:pStyle w:val="a3"/>
        <w:ind w:left="1416"/>
      </w:pPr>
      <w:r w:rsidRPr="0087257A">
        <w:rPr>
          <w:lang w:val="en-US"/>
        </w:rPr>
        <w:t>XLS</w:t>
      </w:r>
      <w:r w:rsidRPr="002D6337">
        <w:t xml:space="preserve"> 97-2003</w:t>
      </w:r>
    </w:p>
    <w:p w:rsidR="0087257A" w:rsidRPr="0087257A" w:rsidRDefault="0087257A" w:rsidP="0087257A">
      <w:pPr>
        <w:pStyle w:val="a3"/>
        <w:ind w:left="1416"/>
      </w:pPr>
      <w:r w:rsidRPr="0087257A">
        <w:rPr>
          <w:lang w:val="en-US"/>
        </w:rPr>
        <w:t>XLSX</w:t>
      </w:r>
      <w:r w:rsidRPr="002D6337">
        <w:t xml:space="preserve"> 2007-… - </w:t>
      </w:r>
      <w:r>
        <w:t xml:space="preserve">Если файл в этом файле, то надо пере сохранить как </w:t>
      </w:r>
      <w:r w:rsidRPr="0087257A">
        <w:rPr>
          <w:lang w:val="en-US"/>
        </w:rPr>
        <w:t>XLS</w:t>
      </w:r>
    </w:p>
    <w:p w:rsidR="0087257A" w:rsidRPr="0087257A" w:rsidRDefault="0087257A" w:rsidP="0087257A">
      <w:pPr>
        <w:pStyle w:val="a3"/>
        <w:ind w:left="1416"/>
      </w:pPr>
      <w:r>
        <w:t xml:space="preserve">После импорта может потребоваться изменить название столбцов и таблиц, типы данных и обязательность, добавить </w:t>
      </w:r>
      <w:r w:rsidRPr="0087257A">
        <w:rPr>
          <w:lang w:val="en-US"/>
        </w:rPr>
        <w:t>PK</w:t>
      </w:r>
      <w:r w:rsidRPr="0087257A">
        <w:t xml:space="preserve"> </w:t>
      </w:r>
      <w:r w:rsidRPr="0087257A">
        <w:rPr>
          <w:lang w:val="en-US"/>
        </w:rPr>
        <w:t>FK</w:t>
      </w:r>
    </w:p>
    <w:p w:rsidR="0087257A" w:rsidRPr="002D6337" w:rsidRDefault="0087257A" w:rsidP="0087257A">
      <w:pPr>
        <w:pStyle w:val="a3"/>
      </w:pPr>
    </w:p>
    <w:p w:rsidR="002D6337" w:rsidRPr="006643C1" w:rsidRDefault="002D6337" w:rsidP="002D6337">
      <w:pPr>
        <w:pStyle w:val="a3"/>
        <w:numPr>
          <w:ilvl w:val="0"/>
          <w:numId w:val="1"/>
        </w:numPr>
      </w:pPr>
      <w:r w:rsidRPr="00A174EB">
        <w:rPr>
          <w:b/>
          <w:lang w:val="en-US"/>
        </w:rPr>
        <w:t>Flat</w:t>
      </w:r>
      <w:r w:rsidRPr="00A174EB">
        <w:rPr>
          <w:b/>
        </w:rPr>
        <w:t xml:space="preserve"> </w:t>
      </w:r>
      <w:r w:rsidRPr="00A174EB">
        <w:rPr>
          <w:b/>
          <w:lang w:val="en-US"/>
        </w:rPr>
        <w:t>File</w:t>
      </w:r>
      <w:r w:rsidRPr="00A174EB">
        <w:rPr>
          <w:b/>
        </w:rPr>
        <w:t xml:space="preserve"> (</w:t>
      </w:r>
      <w:r w:rsidRPr="00A174EB">
        <w:rPr>
          <w:b/>
          <w:lang w:val="en-US"/>
        </w:rPr>
        <w:t>csv</w:t>
      </w:r>
      <w:r w:rsidRPr="00A174EB">
        <w:rPr>
          <w:b/>
        </w:rPr>
        <w:t>/</w:t>
      </w:r>
      <w:r w:rsidRPr="00A174EB">
        <w:rPr>
          <w:b/>
          <w:lang w:val="en-US"/>
        </w:rPr>
        <w:t>tsv</w:t>
      </w:r>
      <w:r w:rsidRPr="00A174EB">
        <w:rPr>
          <w:b/>
        </w:rPr>
        <w:t>/</w:t>
      </w:r>
      <w:r w:rsidRPr="00A174EB">
        <w:rPr>
          <w:b/>
          <w:lang w:val="en-US"/>
        </w:rPr>
        <w:t>txt</w:t>
      </w:r>
      <w:r w:rsidRPr="00A174EB">
        <w:rPr>
          <w:b/>
        </w:rPr>
        <w:t>)</w:t>
      </w:r>
      <w:r w:rsidR="0087257A" w:rsidRPr="0087257A">
        <w:t xml:space="preserve"> – </w:t>
      </w:r>
      <w:r w:rsidR="0087257A">
        <w:t xml:space="preserve">Таблица хранится в текстовом формате, может быть открыт в табличном редакторе. Данные разделяются </w:t>
      </w:r>
      <w:r w:rsidR="0087257A" w:rsidRPr="008D0A9B">
        <w:t>[</w:t>
      </w:r>
      <w:proofErr w:type="gramStart"/>
      <w:r w:rsidR="0087257A" w:rsidRPr="008D0A9B">
        <w:t>, ;</w:t>
      </w:r>
      <w:proofErr w:type="gramEnd"/>
      <w:r w:rsidR="0087257A" w:rsidRPr="008D0A9B">
        <w:t xml:space="preserve"> </w:t>
      </w:r>
      <w:r w:rsidR="0087257A">
        <w:t>пробел \</w:t>
      </w:r>
      <w:r w:rsidR="0087257A">
        <w:rPr>
          <w:lang w:val="en-US"/>
        </w:rPr>
        <w:t>t</w:t>
      </w:r>
      <w:r w:rsidR="0087257A" w:rsidRPr="008D0A9B">
        <w:t xml:space="preserve"> (</w:t>
      </w:r>
      <w:r w:rsidR="0087257A">
        <w:t>табуляция</w:t>
      </w:r>
      <w:r w:rsidR="0087257A" w:rsidRPr="008D0A9B">
        <w:t>)</w:t>
      </w:r>
      <w:r w:rsidR="0087257A">
        <w:t xml:space="preserve"> </w:t>
      </w:r>
      <w:r w:rsidR="0087257A" w:rsidRPr="008D0A9B">
        <w:t>|]</w:t>
      </w:r>
      <w:r w:rsidR="0087257A">
        <w:t xml:space="preserve">, перенос строки </w:t>
      </w:r>
      <w:r w:rsidR="0087257A">
        <w:rPr>
          <w:lang w:val="en-US"/>
        </w:rPr>
        <w:t>Enter</w:t>
      </w:r>
      <w:r w:rsidR="0087257A" w:rsidRPr="008D0A9B">
        <w:t xml:space="preserve"> \</w:t>
      </w:r>
      <w:r w:rsidR="0087257A">
        <w:rPr>
          <w:lang w:val="en-US"/>
        </w:rPr>
        <w:t>n</w:t>
      </w:r>
    </w:p>
    <w:p w:rsidR="006643C1" w:rsidRPr="00237B79" w:rsidRDefault="006643C1" w:rsidP="006643C1">
      <w:pPr>
        <w:pStyle w:val="a3"/>
        <w:rPr>
          <w:b/>
        </w:rPr>
      </w:pPr>
      <w:r>
        <w:t xml:space="preserve">При ошибке загрузки строковых данных нужно поменять тип </w:t>
      </w:r>
      <w:r w:rsidRPr="00E725C1">
        <w:rPr>
          <w:b/>
        </w:rPr>
        <w:t>DT_</w:t>
      </w:r>
      <w:r w:rsidRPr="00E725C1">
        <w:rPr>
          <w:b/>
          <w:lang w:val="en-US"/>
        </w:rPr>
        <w:t>STR</w:t>
      </w:r>
      <w:r w:rsidRPr="00E725C1">
        <w:rPr>
          <w:b/>
        </w:rPr>
        <w:t xml:space="preserve"> -&gt; </w:t>
      </w:r>
      <w:r w:rsidRPr="00E725C1">
        <w:rPr>
          <w:b/>
          <w:lang w:val="en-US"/>
        </w:rPr>
        <w:t>DT</w:t>
      </w:r>
      <w:r w:rsidRPr="00E725C1">
        <w:rPr>
          <w:b/>
        </w:rPr>
        <w:t>_</w:t>
      </w:r>
      <w:r w:rsidRPr="00E725C1">
        <w:rPr>
          <w:b/>
          <w:lang w:val="en-US"/>
        </w:rPr>
        <w:t>TEXT</w:t>
      </w:r>
    </w:p>
    <w:p w:rsidR="00767E0C" w:rsidRPr="00237B79" w:rsidRDefault="00767E0C" w:rsidP="006643C1">
      <w:pPr>
        <w:pStyle w:val="a3"/>
      </w:pPr>
      <w:r>
        <w:t xml:space="preserve">Смена кодировки в </w:t>
      </w:r>
      <w:r>
        <w:rPr>
          <w:lang w:val="en-US"/>
        </w:rPr>
        <w:t>Notepad</w:t>
      </w:r>
      <w:r w:rsidRPr="00767E0C">
        <w:t xml:space="preserve">++ </w:t>
      </w:r>
      <w:r>
        <w:t>или в блокноте</w:t>
      </w:r>
      <w:r w:rsidR="00311513">
        <w:t xml:space="preserve"> -</w:t>
      </w:r>
      <w:r w:rsidR="00311513" w:rsidRPr="00311513">
        <w:t xml:space="preserve">&gt; </w:t>
      </w:r>
      <w:r w:rsidR="00311513">
        <w:rPr>
          <w:lang w:val="en-US"/>
        </w:rPr>
        <w:t>Convert</w:t>
      </w:r>
      <w:r w:rsidR="00311513" w:rsidRPr="00311513">
        <w:t xml:space="preserve"> </w:t>
      </w:r>
      <w:r w:rsidR="00311513">
        <w:rPr>
          <w:lang w:val="en-US"/>
        </w:rPr>
        <w:t>to</w:t>
      </w:r>
      <w:r w:rsidR="00311513" w:rsidRPr="00311513">
        <w:t xml:space="preserve"> </w:t>
      </w:r>
      <w:r w:rsidR="00311513">
        <w:rPr>
          <w:lang w:val="en-US"/>
        </w:rPr>
        <w:t>ANSI</w:t>
      </w:r>
    </w:p>
    <w:p w:rsidR="00311513" w:rsidRPr="00311513" w:rsidRDefault="00311513" w:rsidP="006643C1">
      <w:pPr>
        <w:pStyle w:val="a3"/>
        <w:rPr>
          <w:b/>
          <w:lang w:val="en-US"/>
        </w:rPr>
      </w:pPr>
      <w:r>
        <w:t xml:space="preserve">Можно </w:t>
      </w:r>
      <w:r>
        <w:rPr>
          <w:b/>
        </w:rPr>
        <w:t xml:space="preserve">пересохранить </w:t>
      </w:r>
      <w:r>
        <w:rPr>
          <w:b/>
          <w:lang w:val="en-US"/>
        </w:rPr>
        <w:t xml:space="preserve">csv </w:t>
      </w:r>
      <w:r>
        <w:rPr>
          <w:b/>
        </w:rPr>
        <w:t xml:space="preserve">как </w:t>
      </w:r>
      <w:r>
        <w:rPr>
          <w:b/>
          <w:lang w:val="en-US"/>
        </w:rPr>
        <w:t>xls</w:t>
      </w:r>
    </w:p>
    <w:p w:rsidR="002D6337" w:rsidRDefault="00311513" w:rsidP="002D6337">
      <w:pPr>
        <w:pStyle w:val="a3"/>
        <w:numPr>
          <w:ilvl w:val="0"/>
          <w:numId w:val="1"/>
        </w:numPr>
      </w:pPr>
      <w:r w:rsidRPr="00A174EB">
        <w:rPr>
          <w:b/>
          <w:lang w:val="en-US"/>
        </w:rPr>
        <w:t>XML</w:t>
      </w:r>
      <w:r w:rsidR="00EB3004" w:rsidRPr="00EB3004">
        <w:t xml:space="preserve"> – </w:t>
      </w:r>
      <w:r w:rsidR="00EB3004">
        <w:t>расширяемый режим разметки, можно создавать свои теги и атрибуты</w:t>
      </w:r>
    </w:p>
    <w:p w:rsidR="00EB3004" w:rsidRPr="00EB3004" w:rsidRDefault="00EB3004" w:rsidP="00EB3004">
      <w:pPr>
        <w:pStyle w:val="a3"/>
        <w:rPr>
          <w:b/>
          <w:lang w:val="en-US"/>
        </w:rPr>
      </w:pPr>
      <w:r w:rsidRPr="00EB3004">
        <w:rPr>
          <w:b/>
        </w:rPr>
        <w:t xml:space="preserve">Особенности </w:t>
      </w:r>
      <w:r w:rsidRPr="00EB3004">
        <w:rPr>
          <w:b/>
          <w:lang w:val="en-US"/>
        </w:rPr>
        <w:t>XML:</w:t>
      </w:r>
    </w:p>
    <w:p w:rsidR="00EB3004" w:rsidRPr="00EB3004" w:rsidRDefault="00EB3004" w:rsidP="00EB3004">
      <w:pPr>
        <w:pStyle w:val="a3"/>
        <w:numPr>
          <w:ilvl w:val="0"/>
          <w:numId w:val="3"/>
        </w:numPr>
        <w:ind w:firstLine="556"/>
        <w:rPr>
          <w:lang w:val="en-US"/>
        </w:rPr>
      </w:pPr>
      <w:r>
        <w:rPr>
          <w:lang w:val="en-US"/>
        </w:rPr>
        <w:t>HTML / HAML</w:t>
      </w:r>
    </w:p>
    <w:p w:rsidR="00EB3004" w:rsidRDefault="00EB3004" w:rsidP="00EB3004">
      <w:pPr>
        <w:pStyle w:val="a3"/>
        <w:numPr>
          <w:ilvl w:val="0"/>
          <w:numId w:val="3"/>
        </w:numPr>
        <w:ind w:firstLine="556"/>
        <w:rPr>
          <w:lang w:val="en-US"/>
        </w:rPr>
      </w:pPr>
      <w:r>
        <w:t xml:space="preserve">Есть один корневой тег </w:t>
      </w:r>
      <w:r>
        <w:rPr>
          <w:lang w:val="en-US"/>
        </w:rPr>
        <w:t>ROOT</w:t>
      </w:r>
    </w:p>
    <w:p w:rsidR="00EB3004" w:rsidRPr="00C60D72" w:rsidRDefault="00EB3004" w:rsidP="00EB3004">
      <w:pPr>
        <w:pStyle w:val="a3"/>
        <w:numPr>
          <w:ilvl w:val="0"/>
          <w:numId w:val="3"/>
        </w:numPr>
        <w:ind w:firstLine="556"/>
      </w:pPr>
      <w:r>
        <w:t>Каждый тег должен быть закрыт</w:t>
      </w:r>
      <w:r w:rsidR="00C60D72">
        <w:t xml:space="preserve"> </w:t>
      </w:r>
      <w:r w:rsidR="00C60D72" w:rsidRPr="00C60D72">
        <w:t>&lt;</w:t>
      </w:r>
      <w:r w:rsidR="00C60D72">
        <w:t>тэг1</w:t>
      </w:r>
      <w:r w:rsidR="00C60D72" w:rsidRPr="00C60D72">
        <w:t>&gt;…&lt;/</w:t>
      </w:r>
      <w:r w:rsidR="00C60D72">
        <w:t>тэг1</w:t>
      </w:r>
      <w:r w:rsidR="00C60D72" w:rsidRPr="00C60D72">
        <w:t>&gt;</w:t>
      </w:r>
      <w:r w:rsidR="00C60D72">
        <w:t xml:space="preserve">   </w:t>
      </w:r>
      <w:r w:rsidR="00C60D72" w:rsidRPr="00C60D72">
        <w:t>&lt;</w:t>
      </w:r>
      <w:r w:rsidR="00C60D72">
        <w:t>тэг2</w:t>
      </w:r>
      <w:r w:rsidR="00C60D72" w:rsidRPr="00C60D72">
        <w:t>/&gt;</w:t>
      </w:r>
    </w:p>
    <w:p w:rsidR="00C60D72" w:rsidRDefault="00C60D72" w:rsidP="00EB3004">
      <w:pPr>
        <w:pStyle w:val="a3"/>
        <w:numPr>
          <w:ilvl w:val="0"/>
          <w:numId w:val="3"/>
        </w:numPr>
        <w:ind w:firstLine="556"/>
      </w:pPr>
      <w:r>
        <w:t xml:space="preserve">В открывающемся теге могут быть указаны атрибуты </w:t>
      </w:r>
    </w:p>
    <w:p w:rsidR="00C60D72" w:rsidRDefault="00C60D72" w:rsidP="00C60D72">
      <w:pPr>
        <w:ind w:left="1428" w:firstLine="696"/>
      </w:pPr>
      <w:r w:rsidRPr="00C60D72">
        <w:t>&lt;</w:t>
      </w:r>
      <w:r>
        <w:t>тэг1 атр1=</w:t>
      </w:r>
      <w:r w:rsidRPr="00C60D72">
        <w:t>”</w:t>
      </w:r>
      <w:r>
        <w:t>знач</w:t>
      </w:r>
      <w:r w:rsidRPr="00C60D72">
        <w:t>”</w:t>
      </w:r>
      <w:r>
        <w:t xml:space="preserve"> атр2=</w:t>
      </w:r>
      <w:r w:rsidRPr="00C60D72">
        <w:t>”</w:t>
      </w:r>
      <w:r>
        <w:t>знач2</w:t>
      </w:r>
      <w:r w:rsidRPr="00C60D72">
        <w:t>”&gt;</w:t>
      </w:r>
    </w:p>
    <w:p w:rsidR="00C60D72" w:rsidRDefault="00C60D72" w:rsidP="00EB3004">
      <w:pPr>
        <w:pStyle w:val="a3"/>
        <w:numPr>
          <w:ilvl w:val="0"/>
          <w:numId w:val="3"/>
        </w:numPr>
        <w:ind w:firstLine="556"/>
      </w:pPr>
      <w:r>
        <w:t>Названия тегов и атрибутов не могут содержать пробелы и спец. Символы</w:t>
      </w:r>
    </w:p>
    <w:p w:rsidR="00C60D72" w:rsidRDefault="00C60D72" w:rsidP="00EB3004">
      <w:pPr>
        <w:pStyle w:val="a3"/>
        <w:numPr>
          <w:ilvl w:val="0"/>
          <w:numId w:val="3"/>
        </w:numPr>
        <w:ind w:firstLine="556"/>
      </w:pPr>
      <w:r>
        <w:t>Между тегами могут быть другие значения или другие теги</w:t>
      </w:r>
    </w:p>
    <w:p w:rsidR="008D188D" w:rsidRDefault="008D188D" w:rsidP="00EB3004">
      <w:pPr>
        <w:pStyle w:val="a3"/>
        <w:numPr>
          <w:ilvl w:val="0"/>
          <w:numId w:val="3"/>
        </w:numPr>
        <w:ind w:firstLine="556"/>
      </w:pPr>
      <w:r>
        <w:t>Ошибки можно найти, открыв файл в браузере</w:t>
      </w:r>
    </w:p>
    <w:p w:rsidR="008D188D" w:rsidRDefault="008D188D" w:rsidP="008D188D">
      <w:pPr>
        <w:pStyle w:val="a3"/>
        <w:numPr>
          <w:ilvl w:val="0"/>
          <w:numId w:val="3"/>
        </w:numPr>
        <w:ind w:firstLine="556"/>
      </w:pPr>
      <w:r>
        <w:t xml:space="preserve">Можно открыть в </w:t>
      </w:r>
      <w:r>
        <w:rPr>
          <w:lang w:val="en-US"/>
        </w:rPr>
        <w:t>Excel</w:t>
      </w:r>
      <w:r w:rsidRPr="008D188D">
        <w:t xml:space="preserve"> </w:t>
      </w:r>
      <w:r>
        <w:t>и пересохранить</w:t>
      </w:r>
    </w:p>
    <w:p w:rsidR="008D188D" w:rsidRDefault="00DE7A48" w:rsidP="008D188D">
      <w:pPr>
        <w:pStyle w:val="a3"/>
        <w:ind w:left="709"/>
      </w:pPr>
      <w:r>
        <w:t xml:space="preserve">Пример экспорта </w:t>
      </w:r>
      <w:r>
        <w:rPr>
          <w:lang w:val="en-US"/>
        </w:rPr>
        <w:t xml:space="preserve">XML </w:t>
      </w:r>
      <w:r w:rsidR="008D188D">
        <w:t>файла:</w:t>
      </w:r>
    </w:p>
    <w:p w:rsidR="008D188D" w:rsidRDefault="008D188D" w:rsidP="008D188D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D188D" w:rsidRDefault="008D188D" w:rsidP="008D188D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Таблица</w:t>
      </w:r>
    </w:p>
    <w:p w:rsidR="008D188D" w:rsidRDefault="008D188D" w:rsidP="008D188D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'Название узла/строки'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'Название корневого узла/таблицы'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188D" w:rsidRDefault="008D188D" w:rsidP="008D188D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</w:p>
    <w:p w:rsidR="008D188D" w:rsidRPr="00A174EB" w:rsidRDefault="008D188D" w:rsidP="008D188D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4E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17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74E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D188D" w:rsidRPr="00A174EB" w:rsidRDefault="008D188D" w:rsidP="008D188D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74E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7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:rsidR="00237B79" w:rsidRDefault="008D188D" w:rsidP="008D188D">
      <w:pPr>
        <w:pStyle w:val="a3"/>
        <w:ind w:left="709" w:firstLine="142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D18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1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88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D1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88D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8D18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188D">
        <w:rPr>
          <w:rFonts w:ascii="Consolas" w:hAnsi="Consolas" w:cs="Consolas"/>
          <w:color w:val="FF0000"/>
          <w:sz w:val="19"/>
          <w:szCs w:val="19"/>
          <w:lang w:val="en-US"/>
        </w:rPr>
        <w:t>'Game'</w:t>
      </w:r>
      <w:r w:rsidRPr="008D18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D1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88D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8D18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188D">
        <w:rPr>
          <w:rFonts w:ascii="Consolas" w:hAnsi="Consolas" w:cs="Consolas"/>
          <w:color w:val="FF0000"/>
          <w:sz w:val="19"/>
          <w:szCs w:val="19"/>
          <w:lang w:val="en-US"/>
        </w:rPr>
        <w:t>'Games'</w:t>
      </w:r>
      <w:r w:rsidRPr="008D18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37B79" w:rsidRDefault="00237B7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:rsidR="008D188D" w:rsidRPr="00A174EB" w:rsidRDefault="008D188D" w:rsidP="008D188D">
      <w:pPr>
        <w:pStyle w:val="a3"/>
        <w:ind w:left="709" w:firstLine="142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174EB" w:rsidRPr="00237B79" w:rsidRDefault="00A174EB" w:rsidP="008D188D">
      <w:pPr>
        <w:pStyle w:val="a3"/>
        <w:ind w:left="709" w:firstLine="142"/>
        <w:rPr>
          <w:u w:val="single"/>
        </w:rPr>
      </w:pPr>
      <w:r w:rsidRPr="00237B79">
        <w:rPr>
          <w:u w:val="single"/>
        </w:rPr>
        <w:t xml:space="preserve">Пример импорта с помощью </w:t>
      </w:r>
      <w:r w:rsidRPr="00237B79">
        <w:rPr>
          <w:u w:val="single"/>
          <w:lang w:val="en-US"/>
        </w:rPr>
        <w:t>SQL</w:t>
      </w:r>
      <w:r w:rsidR="000F05AC" w:rsidRPr="00237B79">
        <w:rPr>
          <w:u w:val="single"/>
        </w:rPr>
        <w:t>:</w:t>
      </w:r>
    </w:p>
    <w:p w:rsidR="000F05AC" w:rsidRDefault="000F05AC" w:rsidP="000F05AC">
      <w:pPr>
        <w:pStyle w:val="a3"/>
        <w:numPr>
          <w:ilvl w:val="0"/>
          <w:numId w:val="4"/>
        </w:numPr>
      </w:pPr>
      <w:r>
        <w:t>Объявление переменной</w:t>
      </w:r>
    </w:p>
    <w:p w:rsidR="005B7C0A" w:rsidRDefault="000F05AC" w:rsidP="00FD46C0">
      <w:pPr>
        <w:pStyle w:val="a3"/>
        <w:ind w:left="1571" w:firstLine="272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F05A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proofErr w:type="spellStart"/>
      <w:r w:rsidRPr="000F05AC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proofErr w:type="spellEnd"/>
      <w:r w:rsidRPr="000F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C">
        <w:rPr>
          <w:rFonts w:ascii="Consolas" w:hAnsi="Consolas" w:cs="Consolas"/>
          <w:color w:val="FF0000"/>
          <w:sz w:val="19"/>
          <w:szCs w:val="19"/>
          <w:lang w:val="en-US"/>
        </w:rPr>
        <w:t>'...'</w:t>
      </w:r>
      <w:r w:rsidRPr="000F05A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F05AC" w:rsidRPr="00237B79" w:rsidRDefault="000F05AC" w:rsidP="00237B79">
      <w:pPr>
        <w:rPr>
          <w:lang w:val="en-US"/>
        </w:rPr>
      </w:pPr>
      <w:bookmarkStart w:id="0" w:name="_GoBack"/>
      <w:bookmarkEnd w:id="0"/>
    </w:p>
    <w:p w:rsidR="000F05AC" w:rsidRPr="004B41A1" w:rsidRDefault="004B41A1" w:rsidP="000F05AC">
      <w:pPr>
        <w:pStyle w:val="a3"/>
        <w:numPr>
          <w:ilvl w:val="0"/>
          <w:numId w:val="4"/>
        </w:numPr>
        <w:rPr>
          <w:lang w:val="en-US"/>
        </w:rPr>
      </w:pPr>
      <w:r>
        <w:t>Общая форма</w:t>
      </w:r>
    </w:p>
    <w:p w:rsidR="00540CC1" w:rsidRDefault="00540CC1" w:rsidP="00540CC1">
      <w:pPr>
        <w:autoSpaceDE w:val="0"/>
        <w:autoSpaceDN w:val="0"/>
        <w:adjustRightInd w:val="0"/>
        <w:spacing w:after="0" w:line="240" w:lineRule="auto"/>
        <w:ind w:firstLine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:rsidR="00540CC1" w:rsidRDefault="00540CC1" w:rsidP="00540CC1">
      <w:pPr>
        <w:autoSpaceDE w:val="0"/>
        <w:autoSpaceDN w:val="0"/>
        <w:adjustRightInd w:val="0"/>
        <w:spacing w:after="0" w:line="240" w:lineRule="auto"/>
        <w:ind w:firstLine="170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="Электроника"&gt;</w:t>
      </w:r>
    </w:p>
    <w:p w:rsidR="00540CC1" w:rsidRPr="00771287" w:rsidRDefault="00540CC1" w:rsidP="00540CC1">
      <w:pPr>
        <w:pStyle w:val="a3"/>
        <w:ind w:firstLine="1701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:rsidR="00540CC1" w:rsidRDefault="00540CC1" w:rsidP="005B7C0A">
      <w:pPr>
        <w:autoSpaceDE w:val="0"/>
        <w:autoSpaceDN w:val="0"/>
        <w:adjustRightInd w:val="0"/>
        <w:spacing w:after="0" w:line="240" w:lineRule="auto"/>
        <w:ind w:left="1843"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40CC1" w:rsidRDefault="00540CC1" w:rsidP="005B7C0A">
      <w:pPr>
        <w:autoSpaceDE w:val="0"/>
        <w:autoSpaceDN w:val="0"/>
        <w:adjustRightInd w:val="0"/>
        <w:spacing w:after="0" w:line="240" w:lineRule="auto"/>
        <w:ind w:left="1843"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Объект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'Имя тега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столбца[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'тип данных'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Столбец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0CC1" w:rsidRDefault="00540CC1" w:rsidP="005B7C0A">
      <w:pPr>
        <w:autoSpaceDE w:val="0"/>
        <w:autoSpaceDN w:val="0"/>
        <w:adjustRightInd w:val="0"/>
        <w:spacing w:after="0" w:line="240" w:lineRule="auto"/>
        <w:ind w:left="1843"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...</w:t>
      </w:r>
    </w:p>
    <w:p w:rsidR="00540CC1" w:rsidRDefault="00540CC1" w:rsidP="005B7C0A">
      <w:pPr>
        <w:autoSpaceDE w:val="0"/>
        <w:autoSpaceDN w:val="0"/>
        <w:adjustRightInd w:val="0"/>
        <w:spacing w:after="0" w:line="240" w:lineRule="auto"/>
        <w:ind w:left="1843"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Объект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'..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/@атрибут родительского тега'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'тип данных'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Столбец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0CC1" w:rsidRDefault="00540CC1" w:rsidP="005B7C0A">
      <w:pPr>
        <w:autoSpaceDE w:val="0"/>
        <w:autoSpaceDN w:val="0"/>
        <w:adjustRightInd w:val="0"/>
        <w:spacing w:after="0" w:line="240" w:lineRule="auto"/>
        <w:ind w:left="1843" w:hanging="567"/>
        <w:rPr>
          <w:rFonts w:ascii="Consolas" w:hAnsi="Consolas" w:cs="Consolas"/>
          <w:color w:val="000000"/>
          <w:sz w:val="19"/>
          <w:szCs w:val="19"/>
        </w:rPr>
      </w:pPr>
    </w:p>
    <w:p w:rsidR="00540CC1" w:rsidRDefault="00540CC1" w:rsidP="005B7C0A">
      <w:pPr>
        <w:pStyle w:val="a3"/>
        <w:ind w:left="1843" w:hanging="56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'/Тег корневой/Тег родительский/Тег объекта'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Таблица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Объект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71287" w:rsidRDefault="00771287" w:rsidP="005B7C0A">
      <w:pPr>
        <w:pStyle w:val="a3"/>
        <w:ind w:left="1843" w:hanging="567"/>
        <w:rPr>
          <w:rFonts w:ascii="Consolas" w:hAnsi="Consolas" w:cs="Consolas"/>
          <w:color w:val="808080"/>
          <w:sz w:val="19"/>
          <w:szCs w:val="19"/>
        </w:rPr>
      </w:pP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ProductId[</w:t>
      </w:r>
      <w:proofErr w:type="gramEnd"/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'INT'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Name[</w:t>
      </w:r>
      <w:proofErr w:type="gramEnd"/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'NVARCHAR(100)'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Price[</w:t>
      </w:r>
      <w:proofErr w:type="gramEnd"/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'DECIMAL(10, 2)'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spellStart"/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attr</w:t>
      </w:r>
      <w:proofErr w:type="spellEnd"/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'INT'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gramStart"/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'../@name'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'NVARCHAR(100)'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771287" w:rsidRDefault="00771287" w:rsidP="00771287">
      <w:pPr>
        <w:pStyle w:val="a3"/>
        <w:ind w:left="1276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proofErr w:type="spellEnd"/>
      <w:proofErr w:type="gramEnd"/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1287">
        <w:rPr>
          <w:rFonts w:ascii="Consolas" w:hAnsi="Consolas" w:cs="Consolas"/>
          <w:color w:val="FF0000"/>
          <w:sz w:val="19"/>
          <w:szCs w:val="19"/>
          <w:lang w:val="en-US"/>
        </w:rPr>
        <w:t>'/Products/Category/Product'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2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12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7712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B7F3B" w:rsidRDefault="00BB7F3B" w:rsidP="00771287">
      <w:pPr>
        <w:pStyle w:val="a3"/>
        <w:ind w:left="1276"/>
        <w:rPr>
          <w:b/>
          <w:lang w:val="en-US"/>
        </w:rPr>
      </w:pPr>
    </w:p>
    <w:p w:rsidR="00AF0970" w:rsidRPr="00AF0970" w:rsidRDefault="00AF0970" w:rsidP="00AF0970">
      <w:pPr>
        <w:autoSpaceDE w:val="0"/>
        <w:autoSpaceDN w:val="0"/>
        <w:adjustRightInd w:val="0"/>
        <w:spacing w:after="0" w:line="240" w:lineRule="auto"/>
        <w:ind w:left="1418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97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AF0970" w:rsidRPr="00AF0970" w:rsidRDefault="00AF0970" w:rsidP="00AF0970">
      <w:pPr>
        <w:autoSpaceDE w:val="0"/>
        <w:autoSpaceDN w:val="0"/>
        <w:adjustRightInd w:val="0"/>
        <w:spacing w:after="0" w:line="240" w:lineRule="auto"/>
        <w:ind w:left="1418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9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ДочернийОбъект</w:t>
      </w:r>
      <w:proofErr w:type="spellEnd"/>
      <w:r w:rsidRPr="00AF097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F0970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F097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F097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Имя</w:t>
      </w:r>
      <w:r w:rsidRPr="00AF097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тега</w:t>
      </w:r>
      <w:r w:rsidRPr="00AF097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столбца</w:t>
      </w:r>
      <w:r w:rsidRPr="00AF0970">
        <w:rPr>
          <w:rFonts w:ascii="Consolas" w:hAnsi="Consolas" w:cs="Consolas"/>
          <w:color w:val="FF0000"/>
          <w:sz w:val="19"/>
          <w:szCs w:val="19"/>
          <w:lang w:val="en-US"/>
        </w:rPr>
        <w:t>[</w:t>
      </w:r>
      <w:proofErr w:type="gramEnd"/>
      <w:r w:rsidRPr="00AF0970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AF09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F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97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тип</w:t>
      </w:r>
      <w:r w:rsidRPr="00AF097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данных</w:t>
      </w:r>
      <w:r w:rsidRPr="00AF097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F097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F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9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F09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Столбец</w:t>
      </w:r>
      <w:r w:rsidRPr="00AF09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F0970" w:rsidRDefault="00AF0970" w:rsidP="00AF0970">
      <w:pPr>
        <w:autoSpaceDE w:val="0"/>
        <w:autoSpaceDN w:val="0"/>
        <w:adjustRightInd w:val="0"/>
        <w:spacing w:after="0" w:line="240" w:lineRule="auto"/>
        <w:ind w:left="1418" w:hanging="142"/>
        <w:rPr>
          <w:rFonts w:ascii="Consolas" w:hAnsi="Consolas" w:cs="Consolas"/>
          <w:color w:val="000000"/>
          <w:sz w:val="19"/>
          <w:szCs w:val="19"/>
        </w:rPr>
      </w:pPr>
      <w:r w:rsidRPr="00AF09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...</w:t>
      </w:r>
    </w:p>
    <w:p w:rsidR="00AF0970" w:rsidRDefault="00AF0970" w:rsidP="00AF0970">
      <w:pPr>
        <w:autoSpaceDE w:val="0"/>
        <w:autoSpaceDN w:val="0"/>
        <w:adjustRightInd w:val="0"/>
        <w:spacing w:after="0" w:line="240" w:lineRule="auto"/>
        <w:ind w:left="1418" w:hanging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РодительскийОбъект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'@атрибут родительского тега'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'тип данных'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Столбец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F0970" w:rsidRDefault="00AF0970" w:rsidP="00AF0970">
      <w:pPr>
        <w:autoSpaceDE w:val="0"/>
        <w:autoSpaceDN w:val="0"/>
        <w:adjustRightInd w:val="0"/>
        <w:spacing w:after="0" w:line="240" w:lineRule="auto"/>
        <w:ind w:left="1418" w:hanging="142"/>
        <w:rPr>
          <w:rFonts w:ascii="Consolas" w:hAnsi="Consolas" w:cs="Consolas"/>
          <w:color w:val="000000"/>
          <w:sz w:val="19"/>
          <w:szCs w:val="19"/>
        </w:rPr>
      </w:pPr>
    </w:p>
    <w:p w:rsidR="00AF0970" w:rsidRDefault="00AF0970" w:rsidP="00AF0970">
      <w:pPr>
        <w:autoSpaceDE w:val="0"/>
        <w:autoSpaceDN w:val="0"/>
        <w:adjustRightInd w:val="0"/>
        <w:spacing w:after="0" w:line="240" w:lineRule="auto"/>
        <w:ind w:left="1418" w:hanging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'/Тег корневой/Тег родительский/Тег объекта'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Таблица1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РодительскийОбъект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F0970" w:rsidRDefault="00AF0970" w:rsidP="00AF0970">
      <w:pPr>
        <w:pStyle w:val="a3"/>
        <w:ind w:left="1418" w:hanging="142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Таблица1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РодительскийОбъект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'Тег дочерний'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Таблица2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ДочернийОбъект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1B6" w:rsidRDefault="00A931B6" w:rsidP="00AF0970">
      <w:pPr>
        <w:pStyle w:val="a3"/>
        <w:ind w:left="1418" w:hanging="142"/>
        <w:rPr>
          <w:rFonts w:ascii="Consolas" w:hAnsi="Consolas" w:cs="Consolas"/>
          <w:color w:val="808080"/>
          <w:sz w:val="19"/>
          <w:szCs w:val="19"/>
        </w:rPr>
      </w:pPr>
    </w:p>
    <w:p w:rsidR="00A931B6" w:rsidRPr="00237B79" w:rsidRDefault="00A931B6" w:rsidP="00AF0970">
      <w:pPr>
        <w:pStyle w:val="a3"/>
        <w:ind w:left="1418" w:hanging="142"/>
      </w:pPr>
      <w:r>
        <w:t>Разное название родительских тегов</w:t>
      </w:r>
      <w:r w:rsidRPr="00237B79">
        <w:t>:</w:t>
      </w:r>
    </w:p>
    <w:p w:rsidR="002C3C33" w:rsidRDefault="002C3C33" w:rsidP="00AF0970">
      <w:pPr>
        <w:pStyle w:val="a3"/>
        <w:ind w:left="1418" w:hanging="142"/>
        <w:rPr>
          <w:rFonts w:ascii="Consolas" w:hAnsi="Consolas" w:cs="Consolas"/>
          <w:color w:val="808080"/>
          <w:sz w:val="19"/>
          <w:szCs w:val="19"/>
        </w:rPr>
      </w:pPr>
      <w:r>
        <w:t xml:space="preserve">Вместо названия тега используется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(..)</w:t>
      </w:r>
    </w:p>
    <w:p w:rsidR="002C3C33" w:rsidRDefault="002C3C33" w:rsidP="00AF0970">
      <w:pPr>
        <w:pStyle w:val="a3"/>
        <w:ind w:left="1418" w:hanging="142"/>
      </w:pPr>
      <w:r>
        <w:t xml:space="preserve">Путь указывается вместо родительского тега </w:t>
      </w:r>
      <w:r w:rsidRPr="002C3C33">
        <w:t>“*”</w:t>
      </w:r>
      <w:r>
        <w:t xml:space="preserve"> </w:t>
      </w:r>
      <w:r w:rsidRPr="002C3C33">
        <w:t>/</w:t>
      </w:r>
      <w:r>
        <w:t>Тег корневой</w:t>
      </w:r>
      <w:r w:rsidRPr="002C3C33">
        <w:t xml:space="preserve">/*/ </w:t>
      </w:r>
      <w:r>
        <w:t>Тег дочерний</w:t>
      </w:r>
    </w:p>
    <w:p w:rsidR="002C3C33" w:rsidRDefault="002C3C33" w:rsidP="00AF0970">
      <w:pPr>
        <w:pStyle w:val="a3"/>
        <w:ind w:left="1418" w:hanging="142"/>
      </w:pPr>
    </w:p>
    <w:p w:rsidR="002C3C33" w:rsidRPr="00237B79" w:rsidRDefault="002C3C33" w:rsidP="00AF0970">
      <w:pPr>
        <w:pStyle w:val="a3"/>
        <w:ind w:left="1418" w:hanging="142"/>
      </w:pPr>
      <w:r>
        <w:t xml:space="preserve">Для считывания можно использовать </w:t>
      </w:r>
      <w:proofErr w:type="spellStart"/>
      <w:r>
        <w:rPr>
          <w:lang w:val="en-US"/>
        </w:rPr>
        <w:t>sp</w:t>
      </w:r>
      <w:proofErr w:type="spellEnd"/>
      <w:r w:rsidRPr="002C3C33">
        <w:t>_</w:t>
      </w:r>
      <w:r>
        <w:rPr>
          <w:lang w:val="en-US"/>
        </w:rPr>
        <w:t>xml</w:t>
      </w:r>
      <w:r w:rsidRPr="002C3C33">
        <w:t>_</w:t>
      </w:r>
      <w:proofErr w:type="spellStart"/>
      <w:r>
        <w:rPr>
          <w:lang w:val="en-US"/>
        </w:rPr>
        <w:t>preparedocument</w:t>
      </w:r>
      <w:proofErr w:type="spellEnd"/>
    </w:p>
    <w:p w:rsidR="002C3C33" w:rsidRPr="002C3C33" w:rsidRDefault="002C3C33" w:rsidP="00AF0970">
      <w:pPr>
        <w:pStyle w:val="a3"/>
        <w:ind w:left="1418" w:hanging="142"/>
      </w:pPr>
      <w:r w:rsidRPr="002C3C33">
        <w:rPr>
          <w:noProof/>
          <w:lang w:eastAsia="ru-RU"/>
        </w:rPr>
        <w:drawing>
          <wp:inline distT="0" distB="0" distL="0" distR="0" wp14:anchorId="3C914E00" wp14:editId="5F43EB0F">
            <wp:extent cx="2577600" cy="17661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946" cy="18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37" w:rsidRPr="00B83DA7" w:rsidRDefault="002C3C33" w:rsidP="00AF0970">
      <w:pPr>
        <w:pStyle w:val="a3"/>
        <w:numPr>
          <w:ilvl w:val="0"/>
          <w:numId w:val="1"/>
        </w:numPr>
        <w:rPr>
          <w:b/>
        </w:rPr>
      </w:pPr>
      <w:r w:rsidRPr="00A174EB">
        <w:rPr>
          <w:b/>
          <w:lang w:val="en-US"/>
        </w:rPr>
        <w:t>J</w:t>
      </w:r>
      <w:r w:rsidR="00311513" w:rsidRPr="00A174EB">
        <w:rPr>
          <w:b/>
          <w:lang w:val="en-US"/>
        </w:rPr>
        <w:t>son</w:t>
      </w:r>
      <w:r>
        <w:rPr>
          <w:b/>
        </w:rPr>
        <w:t xml:space="preserve"> </w:t>
      </w:r>
      <w:r w:rsidR="00B83DA7">
        <w:rPr>
          <w:lang w:val="en-US"/>
        </w:rPr>
        <w:t>(JavaScript Object Notation)</w:t>
      </w:r>
    </w:p>
    <w:p w:rsidR="00B83DA7" w:rsidRDefault="00B83DA7" w:rsidP="00B83DA7">
      <w:pPr>
        <w:pStyle w:val="a3"/>
        <w:rPr>
          <w:b/>
          <w:lang w:val="en-US"/>
        </w:rPr>
      </w:pPr>
      <w:r>
        <w:rPr>
          <w:b/>
        </w:rPr>
        <w:t xml:space="preserve">Особенности </w:t>
      </w:r>
      <w:r>
        <w:rPr>
          <w:b/>
          <w:lang w:val="en-US"/>
        </w:rPr>
        <w:t>JSON:</w:t>
      </w:r>
    </w:p>
    <w:p w:rsidR="00B83DA7" w:rsidRDefault="00B83DA7" w:rsidP="00B83DA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[] </w:t>
      </w:r>
      <w:r>
        <w:t>М</w:t>
      </w:r>
      <w:r>
        <w:rPr>
          <w:lang w:val="en-US"/>
        </w:rPr>
        <w:t>ассив</w:t>
      </w:r>
    </w:p>
    <w:p w:rsidR="00B83DA7" w:rsidRPr="00D919CE" w:rsidRDefault="00B83DA7" w:rsidP="00B83DA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{} </w:t>
      </w:r>
      <w:r>
        <w:t>Объект</w:t>
      </w:r>
    </w:p>
    <w:p w:rsidR="00D919CE" w:rsidRDefault="00D919CE" w:rsidP="00B83DA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>
        <w:t>атр1</w:t>
      </w:r>
      <w:r>
        <w:rPr>
          <w:lang w:val="en-US"/>
        </w:rPr>
        <w:t>”:</w:t>
      </w:r>
      <w:r>
        <w:t xml:space="preserve"> знач1 </w:t>
      </w:r>
      <w:r>
        <w:rPr>
          <w:lang w:val="en-US"/>
        </w:rPr>
        <w:t>/ “</w:t>
      </w:r>
      <w:r>
        <w:t>атр2</w:t>
      </w:r>
      <w:r>
        <w:rPr>
          <w:lang w:val="en-US"/>
        </w:rPr>
        <w:t>”:</w:t>
      </w:r>
      <w:r>
        <w:t xml:space="preserve"> </w:t>
      </w:r>
      <w:r>
        <w:rPr>
          <w:lang w:val="en-US"/>
        </w:rPr>
        <w:t>“</w:t>
      </w:r>
      <w:r>
        <w:t>знач2</w:t>
      </w:r>
      <w:r>
        <w:rPr>
          <w:lang w:val="en-US"/>
        </w:rPr>
        <w:t>”</w:t>
      </w:r>
    </w:p>
    <w:p w:rsidR="00D919CE" w:rsidRDefault="00D919CE" w:rsidP="00B83DA7">
      <w:pPr>
        <w:pStyle w:val="a3"/>
        <w:numPr>
          <w:ilvl w:val="0"/>
          <w:numId w:val="5"/>
        </w:numPr>
      </w:pPr>
      <w:r>
        <w:t xml:space="preserve">Значение может быть и </w:t>
      </w:r>
      <w:proofErr w:type="gramStart"/>
      <w:r>
        <w:t>массив</w:t>
      </w:r>
      <w:proofErr w:type="gramEnd"/>
      <w:r>
        <w:t xml:space="preserve"> и другой объект</w:t>
      </w:r>
    </w:p>
    <w:p w:rsidR="005C6A86" w:rsidRPr="00237B79" w:rsidRDefault="005C6A86" w:rsidP="005C6A86">
      <w:pPr>
        <w:pStyle w:val="a3"/>
        <w:ind w:left="709"/>
        <w:rPr>
          <w:b/>
          <w:lang w:val="en-US"/>
        </w:rPr>
      </w:pPr>
      <w:r>
        <w:rPr>
          <w:b/>
        </w:rPr>
        <w:t>Пример</w:t>
      </w:r>
      <w:r w:rsidRPr="00237B79">
        <w:rPr>
          <w:b/>
          <w:lang w:val="en-US"/>
        </w:rPr>
        <w:t xml:space="preserve"> </w:t>
      </w:r>
      <w:r>
        <w:rPr>
          <w:b/>
        </w:rPr>
        <w:t>экспорта</w:t>
      </w:r>
      <w:r w:rsidRPr="00237B79">
        <w:rPr>
          <w:b/>
          <w:lang w:val="en-US"/>
        </w:rPr>
        <w:t>:</w:t>
      </w:r>
    </w:p>
    <w:p w:rsidR="005C6A86" w:rsidRPr="00237B79" w:rsidRDefault="005C6A86" w:rsidP="005C6A86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7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7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B7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37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C6A86" w:rsidRPr="00237B79" w:rsidRDefault="005C6A86" w:rsidP="005C6A86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B7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B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:rsidR="005C6A86" w:rsidRDefault="005C6A86" w:rsidP="005C6A86">
      <w:pPr>
        <w:pStyle w:val="a3"/>
        <w:ind w:left="0" w:firstLine="851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C6A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6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A86">
        <w:rPr>
          <w:rFonts w:ascii="Consolas" w:hAnsi="Consolas" w:cs="Consolas"/>
          <w:color w:val="0000FF"/>
          <w:sz w:val="19"/>
          <w:szCs w:val="19"/>
          <w:lang w:val="en-US"/>
        </w:rPr>
        <w:t>JSON</w:t>
      </w:r>
      <w:r w:rsidRPr="005C6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A86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5C6A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6A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A86">
        <w:rPr>
          <w:rFonts w:ascii="Consolas" w:hAnsi="Consolas" w:cs="Consolas"/>
          <w:color w:val="0000FF"/>
          <w:sz w:val="19"/>
          <w:szCs w:val="19"/>
          <w:lang w:val="en-US"/>
        </w:rPr>
        <w:t>INCLUDE_NULL_VALUES</w:t>
      </w:r>
    </w:p>
    <w:p w:rsidR="005C6A86" w:rsidRDefault="005C6A86" w:rsidP="005C6A86">
      <w:pPr>
        <w:pStyle w:val="a3"/>
        <w:ind w:left="0"/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b/>
        </w:rPr>
        <w:t xml:space="preserve">Импорт </w:t>
      </w:r>
      <w:r>
        <w:rPr>
          <w:b/>
          <w:lang w:val="en-US"/>
        </w:rPr>
        <w:t>JSON</w:t>
      </w:r>
      <w:r>
        <w:rPr>
          <w:b/>
        </w:rPr>
        <w:t>:</w:t>
      </w:r>
    </w:p>
    <w:p w:rsidR="005C6A86" w:rsidRDefault="005C6A86" w:rsidP="005C6A86">
      <w:pPr>
        <w:pStyle w:val="a3"/>
        <w:ind w:left="0"/>
        <w:rPr>
          <w:rFonts w:ascii="Consolas" w:hAnsi="Consolas" w:cs="Consolas"/>
          <w:color w:val="0000FF"/>
          <w:sz w:val="19"/>
          <w:szCs w:val="19"/>
        </w:rPr>
      </w:pPr>
      <w:r>
        <w:tab/>
        <w:t xml:space="preserve">Используется </w:t>
      </w:r>
      <w:r>
        <w:rPr>
          <w:rFonts w:ascii="Consolas" w:hAnsi="Consolas" w:cs="Consolas"/>
          <w:color w:val="0000FF"/>
          <w:sz w:val="19"/>
          <w:szCs w:val="19"/>
        </w:rPr>
        <w:t>OPENJSON</w:t>
      </w:r>
    </w:p>
    <w:p w:rsidR="005C6A86" w:rsidRPr="005C6A86" w:rsidRDefault="005C6A86" w:rsidP="005C6A86">
      <w:pPr>
        <w:pStyle w:val="a3"/>
        <w:ind w:left="709"/>
      </w:pPr>
      <w:r>
        <w:t xml:space="preserve">Обращение к значению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$.атрибут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11513" w:rsidRDefault="00311513" w:rsidP="00311513">
      <w:pPr>
        <w:pStyle w:val="a3"/>
      </w:pPr>
    </w:p>
    <w:p w:rsidR="008133D1" w:rsidRPr="008133D1" w:rsidRDefault="008133D1" w:rsidP="008133D1">
      <w:pPr>
        <w:autoSpaceDE w:val="0"/>
        <w:autoSpaceDN w:val="0"/>
        <w:adjustRightInd w:val="0"/>
        <w:spacing w:after="0" w:line="240" w:lineRule="auto"/>
        <w:ind w:left="1276"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3D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133D1" w:rsidRPr="008133D1" w:rsidRDefault="008133D1" w:rsidP="008133D1">
      <w:pPr>
        <w:autoSpaceDE w:val="0"/>
        <w:autoSpaceDN w:val="0"/>
        <w:adjustRightInd w:val="0"/>
        <w:spacing w:after="0" w:line="240" w:lineRule="auto"/>
        <w:ind w:left="1276"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3D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3D1">
        <w:rPr>
          <w:rFonts w:ascii="Consolas" w:hAnsi="Consolas" w:cs="Consolas"/>
          <w:color w:val="0000FF"/>
          <w:sz w:val="19"/>
          <w:szCs w:val="19"/>
          <w:lang w:val="en-US"/>
        </w:rPr>
        <w:t>OPENJSON</w:t>
      </w: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>@json</w:t>
      </w: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133D1" w:rsidRPr="008133D1" w:rsidRDefault="008133D1" w:rsidP="008133D1">
      <w:pPr>
        <w:autoSpaceDE w:val="0"/>
        <w:autoSpaceDN w:val="0"/>
        <w:adjustRightInd w:val="0"/>
        <w:spacing w:after="0" w:line="240" w:lineRule="auto"/>
        <w:ind w:left="1276"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3D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8133D1" w:rsidRPr="008133D1" w:rsidRDefault="008133D1" w:rsidP="008133D1">
      <w:pPr>
        <w:autoSpaceDE w:val="0"/>
        <w:autoSpaceDN w:val="0"/>
        <w:adjustRightInd w:val="0"/>
        <w:spacing w:after="0" w:line="240" w:lineRule="auto"/>
        <w:ind w:left="1276"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133D1" w:rsidRPr="008133D1" w:rsidRDefault="008133D1" w:rsidP="008133D1">
      <w:pPr>
        <w:autoSpaceDE w:val="0"/>
        <w:autoSpaceDN w:val="0"/>
        <w:adjustRightInd w:val="0"/>
        <w:spacing w:after="0" w:line="240" w:lineRule="auto"/>
        <w:ind w:left="1276"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ProductId </w:t>
      </w:r>
      <w:r w:rsidRPr="008133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3D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8133D1">
        <w:rPr>
          <w:rFonts w:ascii="Consolas" w:hAnsi="Consolas" w:cs="Consolas"/>
          <w:color w:val="FF0000"/>
          <w:sz w:val="19"/>
          <w:szCs w:val="19"/>
          <w:lang w:val="en-US"/>
        </w:rPr>
        <w:t>$.ProductId</w:t>
      </w:r>
      <w:proofErr w:type="gramEnd"/>
      <w:r w:rsidRPr="008133D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133D1" w:rsidRPr="008133D1" w:rsidRDefault="008133D1" w:rsidP="008133D1">
      <w:pPr>
        <w:autoSpaceDE w:val="0"/>
        <w:autoSpaceDN w:val="0"/>
        <w:adjustRightInd w:val="0"/>
        <w:spacing w:after="0" w:line="240" w:lineRule="auto"/>
        <w:ind w:left="1276"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33D1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33D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3D1">
        <w:rPr>
          <w:rFonts w:ascii="Consolas" w:hAnsi="Consolas" w:cs="Consolas"/>
          <w:color w:val="FF0000"/>
          <w:sz w:val="19"/>
          <w:szCs w:val="19"/>
          <w:lang w:val="en-US"/>
        </w:rPr>
        <w:t>'$.Name'</w:t>
      </w: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133D1" w:rsidRPr="008133D1" w:rsidRDefault="008133D1" w:rsidP="008133D1">
      <w:pPr>
        <w:autoSpaceDE w:val="0"/>
        <w:autoSpaceDN w:val="0"/>
        <w:adjustRightInd w:val="0"/>
        <w:spacing w:after="0" w:line="240" w:lineRule="auto"/>
        <w:ind w:left="1276"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</w:t>
      </w:r>
      <w:proofErr w:type="gramStart"/>
      <w:r w:rsidRPr="008133D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3D1">
        <w:rPr>
          <w:rFonts w:ascii="Consolas" w:hAnsi="Consolas" w:cs="Consolas"/>
          <w:color w:val="FF0000"/>
          <w:sz w:val="19"/>
          <w:szCs w:val="19"/>
          <w:lang w:val="en-US"/>
        </w:rPr>
        <w:t>'$.Price'</w:t>
      </w: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133D1" w:rsidRPr="008133D1" w:rsidRDefault="008133D1" w:rsidP="008133D1">
      <w:pPr>
        <w:autoSpaceDE w:val="0"/>
        <w:autoSpaceDN w:val="0"/>
        <w:adjustRightInd w:val="0"/>
        <w:spacing w:after="0" w:line="240" w:lineRule="auto"/>
        <w:ind w:left="1276" w:hanging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Category </w:t>
      </w:r>
      <w:proofErr w:type="gramStart"/>
      <w:r w:rsidRPr="008133D1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8133D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3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3D1">
        <w:rPr>
          <w:rFonts w:ascii="Consolas" w:hAnsi="Consolas" w:cs="Consolas"/>
          <w:color w:val="FF0000"/>
          <w:sz w:val="19"/>
          <w:szCs w:val="19"/>
          <w:lang w:val="en-US"/>
        </w:rPr>
        <w:t>'$.Category'</w:t>
      </w:r>
    </w:p>
    <w:p w:rsidR="008133D1" w:rsidRPr="005C6A86" w:rsidRDefault="008133D1" w:rsidP="008133D1">
      <w:pPr>
        <w:pStyle w:val="a3"/>
        <w:ind w:left="1276" w:hanging="426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11513" w:rsidRPr="008133D1" w:rsidRDefault="00311513" w:rsidP="00311513">
      <w:pPr>
        <w:pStyle w:val="a3"/>
        <w:ind w:left="0"/>
      </w:pPr>
      <w:r>
        <w:t>Типы данных лучше настраивать в проекте</w:t>
      </w:r>
    </w:p>
    <w:sectPr w:rsidR="00311513" w:rsidRPr="00813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3C39"/>
    <w:multiLevelType w:val="hybridMultilevel"/>
    <w:tmpl w:val="30B060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B586B4D"/>
    <w:multiLevelType w:val="hybridMultilevel"/>
    <w:tmpl w:val="9C528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72100"/>
    <w:multiLevelType w:val="hybridMultilevel"/>
    <w:tmpl w:val="70F00836"/>
    <w:lvl w:ilvl="0" w:tplc="E760FC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D5E4C"/>
    <w:multiLevelType w:val="hybridMultilevel"/>
    <w:tmpl w:val="954ACCFC"/>
    <w:lvl w:ilvl="0" w:tplc="E760FCD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6B7316"/>
    <w:multiLevelType w:val="hybridMultilevel"/>
    <w:tmpl w:val="C85AD16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6A"/>
    <w:rsid w:val="000F05AC"/>
    <w:rsid w:val="001B3D02"/>
    <w:rsid w:val="00237B79"/>
    <w:rsid w:val="002C3C33"/>
    <w:rsid w:val="002D6337"/>
    <w:rsid w:val="00311513"/>
    <w:rsid w:val="003451BA"/>
    <w:rsid w:val="004B3F2B"/>
    <w:rsid w:val="004B41A1"/>
    <w:rsid w:val="004F566A"/>
    <w:rsid w:val="005073A8"/>
    <w:rsid w:val="00540CC1"/>
    <w:rsid w:val="005B7C0A"/>
    <w:rsid w:val="005C6A86"/>
    <w:rsid w:val="006643C1"/>
    <w:rsid w:val="00767E0C"/>
    <w:rsid w:val="00771287"/>
    <w:rsid w:val="008133D1"/>
    <w:rsid w:val="0087257A"/>
    <w:rsid w:val="008D0A9B"/>
    <w:rsid w:val="008D188D"/>
    <w:rsid w:val="00A174EB"/>
    <w:rsid w:val="00A931B6"/>
    <w:rsid w:val="00AF0970"/>
    <w:rsid w:val="00B52F67"/>
    <w:rsid w:val="00B83DA7"/>
    <w:rsid w:val="00BB7F3B"/>
    <w:rsid w:val="00C60D72"/>
    <w:rsid w:val="00D919CE"/>
    <w:rsid w:val="00DE7A48"/>
    <w:rsid w:val="00E725C1"/>
    <w:rsid w:val="00EB3004"/>
    <w:rsid w:val="00F14779"/>
    <w:rsid w:val="00FD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A608"/>
  <w15:chartTrackingRefBased/>
  <w15:docId w15:val="{2894784E-912B-43F0-A734-F46C0830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30</cp:revision>
  <dcterms:created xsi:type="dcterms:W3CDTF">2024-10-16T10:43:00Z</dcterms:created>
  <dcterms:modified xsi:type="dcterms:W3CDTF">2024-10-22T10:39:00Z</dcterms:modified>
</cp:coreProperties>
</file>