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visual complexity </w:t>
      </w:r>
      <w:r>
        <w:rPr>
          <w:rFonts w:ascii="Times New Roman" w:hAnsi="Times New Roman"/>
          <w:sz w:val="22"/>
          <w:szCs w:val="22"/>
        </w:rPr>
        <w:t>contained in this image set.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https://github.com/realtechsupport/ai-ethnobotany.git</w:t>
        </w:r>
      </w:hyperlink>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Generate an STT key (optional)</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Instructions to generate a key (</w:t>
      </w:r>
      <w:hyperlink r:id="rId6">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sz w:val="22"/>
          <w:szCs w:val="22"/>
        </w:rPr>
        <w:t>Save the JSON file to the project folder.</w:t>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aligns the weather patterns mentioned above with Balinese rituals of significance to Ethnobotany as well as the flowering </w:t>
      </w:r>
      <w:r>
        <w:rPr>
          <w:rFonts w:ascii="Times New Roman" w:hAnsi="Times New Roman"/>
          <w:b w:val="false"/>
          <w:i w:val="false"/>
          <w:caps w:val="false"/>
          <w:smallCaps w:val="false"/>
          <w:strike w:val="false"/>
          <w:dstrike w:val="false"/>
          <w:color w:val="000000"/>
          <w:sz w:val="22"/>
          <w:szCs w:val="22"/>
          <w:u w:val="none"/>
          <w:effect w:val="none"/>
        </w:rPr>
        <w:t>and fruiting</w:t>
      </w:r>
      <w:r>
        <w:rPr>
          <w:rFonts w:ascii="Times New Roman" w:hAnsi="Times New Roman"/>
          <w:b w:val="false"/>
          <w:i w:val="false"/>
          <w:caps w:val="false"/>
          <w:smallCaps w:val="false"/>
          <w:strike w:val="false"/>
          <w:dstrike w:val="false"/>
          <w:color w:val="000000"/>
          <w:sz w:val="22"/>
          <w:szCs w:val="22"/>
          <w:u w:val="none"/>
          <w:effect w:val="none"/>
        </w:rPr>
        <w:t xml:space="preserve">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 </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General procedures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‘Context’ button gives you pertinent information on what the individual functions perform.</w:t>
      </w:r>
    </w:p>
    <w:p>
      <w:pPr>
        <w:pStyle w:val="Normal"/>
        <w:spacing w:lineRule="auto" w:line="240" w:before="0" w:after="0"/>
        <w:rPr/>
      </w:pPr>
      <w:r>
        <w:rPr>
          <w:rFonts w:ascii="Times New Roman" w:hAnsi="Times New Roman"/>
          <w:sz w:val="22"/>
          <w:szCs w:val="22"/>
        </w:rPr>
        <w:t>The next sections describe the individual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Prepare field videos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spacing w:lineRule="auto" w:line="240" w:before="0" w:after="0"/>
        <w:rPr/>
      </w:pPr>
      <w:r>
        <w:rPr>
          <w:rFonts w:ascii="Times New Roman" w:hAnsi="Times New Roman"/>
          <w:sz w:val="22"/>
          <w:szCs w:val="22"/>
        </w:rPr>
        <w:t>When you have some data ready, continue either onto the text extraction or the video voice-over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Capture text from field video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sz w:val="22"/>
          <w:szCs w:val="22"/>
        </w:rPr>
        <w:t>Reducing the confidence level to below 0.9 increases detection chances and false positives.</w:t>
      </w:r>
    </w:p>
    <w:p>
      <w:pPr>
        <w:pStyle w:val="Normal"/>
        <w:spacing w:lineRule="auto" w:line="240" w:before="0" w:after="0"/>
        <w:rPr/>
      </w:pPr>
      <w:r>
        <w:rPr>
          <w:rFonts w:ascii="Times New Roman" w:hAnsi="Times New Roman"/>
          <w:sz w:val="22"/>
          <w:szCs w:val="22"/>
        </w:rPr>
        <w:t>This module may take several minutes to complete. It is best to limit the difference between start and end times to a few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ai-ethnobotany.git" TargetMode="External"/><Relationship Id="rId6" Type="http://schemas.openxmlformats.org/officeDocument/2006/relationships/hyperlink" Target="https://cloud.google.com/text-to-speech/docs/quickstart-protoco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LibreOffice/6.4.6.2$Linux_X86_64 LibreOffice_project/40$Build-2</Application>
  <Pages>5</Pages>
  <Words>1611</Words>
  <Characters>8814</Characters>
  <CharactersWithSpaces>10365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2021-03-17T14:30:08Z</dcterms:modified>
  <cp:revision>32</cp:revision>
  <dc:subject/>
  <dc:title/>
</cp:coreProperties>
</file>