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Тема: Создание шейдерных анимационных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эффектов в OpenGL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Манташев Асадулла Уллубиевич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 (прямой круговой цилиндр), созданной в л.р. №5,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выполнение следующего шейдерного эффекта: координата Y должна изменяться по закону Y = Y*cos(t+Y).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Геометрическая фигура: Прямой круговой цилиндр.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строится в два этапа: отрисовка боковых сторон и двух оснований. Из полигонов-треугольников составляются основания, а стенки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строятся как прямоугольники, соединяющие попарно соответственно треугольники верхнего и нижнего оснований. Ползунком n регулируется количество полигонов-треугольников в основании, то есть по сути качество модели цилиндра.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технологии OpenGl была использована технология WebGl, которая является полной копией первой, только используется для отображения веб-графики.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ambientLight(100) - создаёт свет,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directionalLight создаёт направленный свет с цветом и направлением, orbitControl позволяет перемещаться по 3D эскизу с помощью мыши.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Строчка y = y * cos(frameCount * 0.1 + y) позволяет менять координату цилиндра в реальном времени.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48437" cy="38270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437" cy="382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69512" cy="40681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512" cy="406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Манташев А.У. М8О-305Б-20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000000"/>
          <w:sz w:val="20"/>
          <w:szCs w:val="20"/>
          <w:rtl w:val="0"/>
        </w:rPr>
        <w:t xml:space="preserve">Лабораторная работа №6.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Задание: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000000"/>
          <w:sz w:val="20"/>
          <w:szCs w:val="20"/>
          <w:rtl w:val="0"/>
        </w:rPr>
        <w:t xml:space="preserve">Для поверхности, созданной в л.р. №5, обеспечить выполнение следующего шейдерного эффекта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Вариант: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Анимация. Координата Y изменяется по закону Y = Y*cos(t+Y)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'use strict'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let WIDTH = 1200, HEIGHT = 800;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 drawCylinder(h, r, x, y, z) {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let step = Math.floor(360/int(document.getElementById('approx').value));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y = y * cos(frameCount * 0.1 + y);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for (var fi = 0; fi &lt; 360; fi += step) { // вершины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beginShape();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vertex(x, y + h / 2, z);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 + cos(fi / 360 * 2 * PI) * r,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y + h / 2,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z + sin(fi / 360 * 2 * PI) * r);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 + cos((fi + step) / 360 * 2 * PI) * r,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y + h / 2,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z + sin((fi + step) / 360 * 2 * PI) * r);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endShape();             // соединение вершин в одну плоскость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beginShape();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vertex(x, y - h / 2, z);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 + cos(fi / 360 * 2 * PI) * r,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y - h / 2,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z + sin(fi / 360 * 2 * PI) * r);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 + cos((fi + step) / 360 * 2 * PI) * r,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y - h / 2,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z + sin((fi + step) / 360 * 2 * PI) * r);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endShape();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beginShape();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 + cos(fi / 360 * 2 * PI) * r,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y - h / 2,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z + sin(fi / 360 * 2 * PI) * r);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 + cos(fi / 360 * 2 * PI) * r,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y + h / 2,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z + sin(fi / 360 * 2 * PI) * r);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 + cos((fi + step) / 360 * 2 * PI) * r,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y + h / 2,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z + sin((fi + step) / 360 * 2 * PI) * r);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vertex(x + cos((fi + step) / 360 * 2 * PI) * r,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y - h / 2,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z + sin((fi + step) / 360 * 2 * PI) * r);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endShape();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 setup() {</w:t>
        <w:tab/>
        <w:tab/>
        <w:tab/>
        <w:tab/>
        <w:tab/>
        <w:tab/>
        <w:tab/>
        <w:t xml:space="preserve">//создаем поле для изображения фигуры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createCanvas(WIDTH, HEIGHT, WEBGL);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background(0, 0, 0);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debugMode(AXES);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 draw() {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stroke(0, 0, 0);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strokeWeight(1);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background(0, 0, 0);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ambientLight(100);</w:t>
        <w:tab/>
        <w:tab/>
        <w:tab/>
        <w:tab/>
        <w:tab/>
        <w:tab/>
        <w:tab/>
        <w:tab/>
        <w:tab/>
        <w:t xml:space="preserve">//создает свет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let x1 = map(mouseX, 0, WIDTH, -200, 200);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let x2 = map(mouseY, 0, HEIGHT, 200, -200);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directionalLight(100, 100, 100, x1, x2, 200);   //создает направленный свет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ambientMaterial(0, 0, 255);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orbitControl();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drawCylinder(300, 100, 0, 100, 0);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Трехмерная графика в вебе [Электронный ресурс]. URL-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https://habr.com/ru/post/325646/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 29.11.2022)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p5 [Электронный ресурс]. URL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https://p5js.org/reference/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29.11.2022)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Цилиндр [Электронный ресурс]. URL-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https://ru.wikipedia.org/wiki/Цилиндр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29.11.2022)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wikipedia.org/wiki/%D0%A6%D0%B8%D0%BB%D0%B8%D0%BD%D0%B4%D1%80" TargetMode="External"/><Relationship Id="rId9" Type="http://schemas.openxmlformats.org/officeDocument/2006/relationships/hyperlink" Target="https://p5js.org/reference/%2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habr.com/ru/post/325646/%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