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869A4" w14:textId="4AF3A3E1" w:rsidR="000D0739" w:rsidRDefault="002472D9">
      <w:pPr>
        <w:jc w:val="left"/>
      </w:pPr>
      <w:proofErr w:type="spellStart"/>
      <w:r>
        <w:rPr>
          <w:rFonts w:hint="eastAsia"/>
        </w:rPr>
        <w:t>이스탐불</w:t>
      </w:r>
      <w:proofErr w:type="spellEnd"/>
      <w:r>
        <w:rPr>
          <w:rFonts w:hint="eastAsia"/>
        </w:rPr>
        <w:t xml:space="preserve"> 내부구조 </w:t>
      </w:r>
    </w:p>
    <w:p w14:paraId="7FE2BDC9" w14:textId="77777777" w:rsidR="002472D9" w:rsidRDefault="002472D9">
      <w:pPr>
        <w:jc w:val="left"/>
      </w:pPr>
    </w:p>
    <w:p w14:paraId="3897BA10" w14:textId="77777777" w:rsidR="002472D9" w:rsidRDefault="002472D9">
      <w:pPr>
        <w:jc w:val="left"/>
      </w:pPr>
    </w:p>
    <w:p w14:paraId="2FC9BCF9" w14:textId="77777777" w:rsidR="002472D9" w:rsidRDefault="002472D9">
      <w:pPr>
        <w:jc w:val="left"/>
      </w:pPr>
    </w:p>
    <w:p w14:paraId="60396083" w14:textId="77777777" w:rsidR="000D0739" w:rsidRDefault="000D0739">
      <w:pPr>
        <w:jc w:val="left"/>
        <w:rPr>
          <w:rFonts w:hint="eastAsia"/>
        </w:rPr>
      </w:pPr>
    </w:p>
    <w:p w14:paraId="14387AAD" w14:textId="77777777" w:rsidR="000D0739" w:rsidRDefault="000D0739">
      <w:pPr>
        <w:jc w:val="left"/>
      </w:pPr>
      <w:r>
        <w:rPr>
          <w:rFonts w:hint="eastAsia"/>
        </w:rPr>
        <w:t xml:space="preserve">합의 알고리즘 차이점 </w:t>
      </w:r>
    </w:p>
    <w:p w14:paraId="6DA8ADFD" w14:textId="3000927F" w:rsidR="003A4110" w:rsidRPr="003A4110" w:rsidRDefault="003A4110" w:rsidP="003A4110">
      <w:pPr>
        <w:widowControl/>
        <w:shd w:val="clear" w:color="auto" w:fill="FFFFFF"/>
        <w:spacing w:before="300"/>
        <w:jc w:val="left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21"/>
          <w:szCs w:val="51"/>
        </w:rPr>
      </w:pPr>
      <w:proofErr w:type="gramStart"/>
      <w:r w:rsidRPr="003A4110">
        <w:rPr>
          <w:rFonts w:ascii="Lucida Grande" w:eastAsia="Times New Roman" w:hAnsi="Lucida Grande" w:cs="Lucida Grande"/>
          <w:b/>
          <w:bCs/>
          <w:spacing w:val="-5"/>
          <w:kern w:val="36"/>
          <w:sz w:val="21"/>
          <w:szCs w:val="51"/>
        </w:rPr>
        <w:t>BFT(</w:t>
      </w:r>
      <w:proofErr w:type="gramEnd"/>
      <w:r w:rsidRPr="003A4110">
        <w:rPr>
          <w:rFonts w:ascii="Lucida Grande" w:eastAsia="Times New Roman" w:hAnsi="Lucida Grande" w:cs="Lucida Grande"/>
          <w:b/>
          <w:bCs/>
          <w:spacing w:val="-5"/>
          <w:kern w:val="36"/>
          <w:sz w:val="21"/>
          <w:szCs w:val="51"/>
        </w:rPr>
        <w:t>Byzantine Fault Tolerance)</w:t>
      </w:r>
    </w:p>
    <w:p w14:paraId="55C706B4" w14:textId="508A0298" w:rsidR="000D0739" w:rsidRDefault="000D0739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9"/>
        <w:gridCol w:w="4711"/>
        <w:gridCol w:w="3418"/>
        <w:gridCol w:w="4176"/>
      </w:tblGrid>
      <w:tr w:rsidR="00477DF1" w14:paraId="14905666" w14:textId="77777777" w:rsidTr="00477DF1">
        <w:tc>
          <w:tcPr>
            <w:tcW w:w="839" w:type="dxa"/>
          </w:tcPr>
          <w:p w14:paraId="4F5908A6" w14:textId="77777777" w:rsidR="000D0739" w:rsidRDefault="000D0739">
            <w:r>
              <w:rPr>
                <w:rFonts w:hint="eastAsia"/>
              </w:rPr>
              <w:t xml:space="preserve">구분 </w:t>
            </w:r>
          </w:p>
        </w:tc>
        <w:tc>
          <w:tcPr>
            <w:tcW w:w="4711" w:type="dxa"/>
          </w:tcPr>
          <w:p w14:paraId="25AD994E" w14:textId="3ACC0FDC" w:rsidR="000D0739" w:rsidRDefault="000D0739">
            <w:proofErr w:type="spellStart"/>
            <w:r>
              <w:rPr>
                <w:rFonts w:hint="eastAsia"/>
              </w:rPr>
              <w:t>이스탐불</w:t>
            </w:r>
            <w:proofErr w:type="spellEnd"/>
            <w:r w:rsidR="003A4110">
              <w:rPr>
                <w:rFonts w:hint="eastAsia"/>
              </w:rPr>
              <w:t>(</w:t>
            </w:r>
            <w:r w:rsidR="003A4110">
              <w:t xml:space="preserve">Istanbul BFT) </w:t>
            </w:r>
          </w:p>
        </w:tc>
        <w:tc>
          <w:tcPr>
            <w:tcW w:w="3418" w:type="dxa"/>
          </w:tcPr>
          <w:p w14:paraId="0FDF0661" w14:textId="41894E21" w:rsidR="000D0739" w:rsidRDefault="000D0739">
            <w:r>
              <w:t>P</w:t>
            </w:r>
            <w:r w:rsidR="003A4110">
              <w:t>(Practical)</w:t>
            </w:r>
            <w:r>
              <w:t>BFT</w:t>
            </w:r>
          </w:p>
        </w:tc>
        <w:tc>
          <w:tcPr>
            <w:tcW w:w="4176" w:type="dxa"/>
          </w:tcPr>
          <w:p w14:paraId="7A045DD3" w14:textId="77777777" w:rsidR="000D0739" w:rsidRDefault="000D0739">
            <w:r>
              <w:t>PODC</w:t>
            </w:r>
          </w:p>
        </w:tc>
      </w:tr>
      <w:tr w:rsidR="00477DF1" w14:paraId="4F847F54" w14:textId="77777777" w:rsidTr="00477DF1">
        <w:tc>
          <w:tcPr>
            <w:tcW w:w="839" w:type="dxa"/>
          </w:tcPr>
          <w:p w14:paraId="004F4C84" w14:textId="77777777" w:rsidR="000D0739" w:rsidRDefault="000D0739"/>
        </w:tc>
        <w:tc>
          <w:tcPr>
            <w:tcW w:w="4711" w:type="dxa"/>
          </w:tcPr>
          <w:p w14:paraId="7D372609" w14:textId="77777777" w:rsidR="000D0739" w:rsidRDefault="000D0739" w:rsidP="004051D2">
            <w:pPr>
              <w:widowControl/>
              <w:numPr>
                <w:ilvl w:val="0"/>
                <w:numId w:val="3"/>
              </w:numPr>
              <w:shd w:val="clear" w:color="auto" w:fill="FFFFFF"/>
              <w:jc w:val="left"/>
            </w:pPr>
          </w:p>
        </w:tc>
        <w:tc>
          <w:tcPr>
            <w:tcW w:w="3418" w:type="dxa"/>
          </w:tcPr>
          <w:p w14:paraId="05C48C48" w14:textId="5729B7EA" w:rsidR="000D0739" w:rsidRDefault="00447D17">
            <w:r>
              <w:t>Client</w:t>
            </w:r>
          </w:p>
          <w:p w14:paraId="76818072" w14:textId="6EF6D8B0" w:rsidR="00447D17" w:rsidRDefault="00447D17">
            <w:r>
              <w:t>Primary</w:t>
            </w:r>
          </w:p>
          <w:p w14:paraId="7BE4F7B4" w14:textId="77777777" w:rsidR="00447D17" w:rsidRDefault="00447D17">
            <w:r>
              <w:t>Backup #1</w:t>
            </w:r>
          </w:p>
          <w:p w14:paraId="7F58D8A3" w14:textId="77777777" w:rsidR="00447D17" w:rsidRDefault="00447D17">
            <w:r>
              <w:t>Backup #2</w:t>
            </w:r>
          </w:p>
          <w:p w14:paraId="47BB2F6A" w14:textId="449F187C" w:rsidR="00447D17" w:rsidRDefault="00447D17">
            <w:r>
              <w:t xml:space="preserve">Backup #3( </w:t>
            </w:r>
            <w:r>
              <w:rPr>
                <w:rFonts w:hint="eastAsia"/>
              </w:rPr>
              <w:t>배신자)</w:t>
            </w:r>
          </w:p>
        </w:tc>
        <w:tc>
          <w:tcPr>
            <w:tcW w:w="4176" w:type="dxa"/>
          </w:tcPr>
          <w:p w14:paraId="3A4A768D" w14:textId="77777777" w:rsidR="000D0739" w:rsidRDefault="00206838">
            <w:r>
              <w:t>Front Node</w:t>
            </w:r>
          </w:p>
          <w:p w14:paraId="30780BEA" w14:textId="77777777" w:rsidR="00206838" w:rsidRDefault="00206838">
            <w:proofErr w:type="spellStart"/>
            <w:r>
              <w:rPr>
                <w:rFonts w:hint="eastAsia"/>
              </w:rPr>
              <w:t>일반노드</w:t>
            </w:r>
            <w:proofErr w:type="spellEnd"/>
          </w:p>
          <w:p w14:paraId="6ECCA42B" w14:textId="77777777" w:rsidR="00206838" w:rsidRDefault="00206838">
            <w:proofErr w:type="spellStart"/>
            <w:r>
              <w:rPr>
                <w:rFonts w:hint="eastAsia"/>
              </w:rPr>
              <w:t>운영위노드</w:t>
            </w:r>
            <w:proofErr w:type="spellEnd"/>
          </w:p>
          <w:p w14:paraId="6398B3E7" w14:textId="77777777" w:rsidR="00206838" w:rsidRDefault="00206838">
            <w:r>
              <w:rPr>
                <w:rFonts w:hint="eastAsia"/>
              </w:rPr>
              <w:t>코디네이터</w:t>
            </w:r>
          </w:p>
          <w:p w14:paraId="1694098B" w14:textId="77777777" w:rsidR="00206838" w:rsidRDefault="00206838">
            <w:proofErr w:type="spellStart"/>
            <w:r>
              <w:rPr>
                <w:rFonts w:hint="eastAsia"/>
              </w:rPr>
              <w:t>상임위노드</w:t>
            </w:r>
            <w:proofErr w:type="spellEnd"/>
          </w:p>
          <w:p w14:paraId="7316DF61" w14:textId="0D5BD200" w:rsidR="00206838" w:rsidRDefault="00206838"/>
        </w:tc>
      </w:tr>
      <w:tr w:rsidR="00477DF1" w14:paraId="7A1B38FD" w14:textId="77777777" w:rsidTr="00477DF1">
        <w:tc>
          <w:tcPr>
            <w:tcW w:w="839" w:type="dxa"/>
          </w:tcPr>
          <w:p w14:paraId="2915935B" w14:textId="55B2CB93" w:rsidR="000D0739" w:rsidRDefault="000D0739"/>
        </w:tc>
        <w:tc>
          <w:tcPr>
            <w:tcW w:w="4711" w:type="dxa"/>
          </w:tcPr>
          <w:p w14:paraId="2C3D81C9" w14:textId="77777777" w:rsidR="004051D2" w:rsidRPr="0072488A" w:rsidRDefault="004051D2" w:rsidP="004051D2">
            <w:pPr>
              <w:widowControl/>
              <w:numPr>
                <w:ilvl w:val="0"/>
                <w:numId w:val="5"/>
              </w:numPr>
              <w:shd w:val="clear" w:color="auto" w:fill="FFFFFF"/>
              <w:jc w:val="left"/>
              <w:rPr>
                <w:rFonts w:ascii="Times" w:eastAsia="Times New Roman" w:hAnsi="Times" w:cs="Times New Roman"/>
                <w:color w:val="333333"/>
                <w:kern w:val="0"/>
                <w:sz w:val="29"/>
                <w:szCs w:val="29"/>
              </w:rPr>
            </w:pPr>
            <w:r w:rsidRPr="0072488A">
              <w:rPr>
                <w:rFonts w:ascii="Times" w:eastAsia="Times New Roman" w:hAnsi="Times" w:cs="Times New Roman"/>
                <w:color w:val="333333"/>
                <w:kern w:val="0"/>
                <w:sz w:val="29"/>
                <w:szCs w:val="29"/>
              </w:rPr>
              <w:t>Pre-Prepare</w:t>
            </w:r>
          </w:p>
          <w:p w14:paraId="4EA8B869" w14:textId="77777777" w:rsidR="004051D2" w:rsidRPr="0072488A" w:rsidRDefault="004051D2" w:rsidP="004051D2">
            <w:pPr>
              <w:widowControl/>
              <w:numPr>
                <w:ilvl w:val="0"/>
                <w:numId w:val="5"/>
              </w:numPr>
              <w:shd w:val="clear" w:color="auto" w:fill="FFFFFF"/>
              <w:jc w:val="left"/>
              <w:rPr>
                <w:rFonts w:ascii="Times" w:eastAsia="Times New Roman" w:hAnsi="Times" w:cs="Times New Roman"/>
                <w:color w:val="333333"/>
                <w:kern w:val="0"/>
                <w:sz w:val="29"/>
                <w:szCs w:val="29"/>
              </w:rPr>
            </w:pPr>
            <w:r w:rsidRPr="0072488A">
              <w:rPr>
                <w:rFonts w:ascii="Times" w:eastAsia="Times New Roman" w:hAnsi="Times" w:cs="Times New Roman"/>
                <w:color w:val="333333"/>
                <w:kern w:val="0"/>
                <w:sz w:val="29"/>
                <w:szCs w:val="29"/>
              </w:rPr>
              <w:t>Prepare</w:t>
            </w:r>
          </w:p>
          <w:p w14:paraId="39B77D6B" w14:textId="77777777" w:rsidR="004051D2" w:rsidRPr="0072488A" w:rsidRDefault="004051D2" w:rsidP="004051D2">
            <w:pPr>
              <w:widowControl/>
              <w:numPr>
                <w:ilvl w:val="0"/>
                <w:numId w:val="5"/>
              </w:numPr>
              <w:shd w:val="clear" w:color="auto" w:fill="FFFFFF"/>
              <w:jc w:val="left"/>
              <w:rPr>
                <w:rFonts w:ascii="Times" w:eastAsia="Times New Roman" w:hAnsi="Times" w:cs="Times New Roman"/>
                <w:color w:val="333333"/>
                <w:kern w:val="0"/>
                <w:sz w:val="29"/>
                <w:szCs w:val="29"/>
              </w:rPr>
            </w:pPr>
            <w:r w:rsidRPr="0072488A">
              <w:rPr>
                <w:rFonts w:ascii="Times" w:eastAsia="Times New Roman" w:hAnsi="Times" w:cs="Times New Roman"/>
                <w:color w:val="333333"/>
                <w:kern w:val="0"/>
                <w:sz w:val="29"/>
                <w:szCs w:val="29"/>
              </w:rPr>
              <w:t>Commit</w:t>
            </w:r>
          </w:p>
          <w:p w14:paraId="3BC2DBBB" w14:textId="77777777" w:rsidR="000D0739" w:rsidRDefault="000D0739"/>
        </w:tc>
        <w:tc>
          <w:tcPr>
            <w:tcW w:w="3418" w:type="dxa"/>
          </w:tcPr>
          <w:p w14:paraId="3DBF4AE3" w14:textId="36D2A3AD" w:rsidR="000D0739" w:rsidRDefault="00206838">
            <w:r>
              <w:t>Request</w:t>
            </w:r>
          </w:p>
          <w:p w14:paraId="3C914AC9" w14:textId="77777777" w:rsidR="00206838" w:rsidRDefault="00206838">
            <w:r>
              <w:t>Pre-prepare</w:t>
            </w:r>
          </w:p>
          <w:p w14:paraId="60F8EAFB" w14:textId="3E1F6366" w:rsidR="00206838" w:rsidRDefault="00206838">
            <w:r>
              <w:t>Prepare</w:t>
            </w:r>
          </w:p>
          <w:p w14:paraId="553508CF" w14:textId="203936EB" w:rsidR="00206838" w:rsidRDefault="00206838">
            <w:r>
              <w:t>Commit</w:t>
            </w:r>
          </w:p>
          <w:p w14:paraId="3D746E53" w14:textId="4DFCA565" w:rsidR="00206838" w:rsidRDefault="00206838">
            <w:r>
              <w:t>reply</w:t>
            </w:r>
          </w:p>
        </w:tc>
        <w:tc>
          <w:tcPr>
            <w:tcW w:w="4176" w:type="dxa"/>
          </w:tcPr>
          <w:p w14:paraId="7061ED3A" w14:textId="23959E43" w:rsidR="000D0739" w:rsidRDefault="00206838">
            <w:r>
              <w:t>Request</w:t>
            </w:r>
          </w:p>
          <w:p w14:paraId="41744B0D" w14:textId="77777777" w:rsidR="00206838" w:rsidRDefault="00206838">
            <w:r>
              <w:t>Pre-prepare</w:t>
            </w:r>
          </w:p>
          <w:p w14:paraId="5794F82E" w14:textId="77777777" w:rsidR="00206838" w:rsidRDefault="00206838">
            <w:r>
              <w:t>d-select</w:t>
            </w:r>
          </w:p>
          <w:p w14:paraId="36B93461" w14:textId="2898F97D" w:rsidR="00206838" w:rsidRDefault="00206838">
            <w:r>
              <w:t>d-commit</w:t>
            </w:r>
          </w:p>
        </w:tc>
      </w:tr>
      <w:tr w:rsidR="00477DF1" w14:paraId="319EBCBB" w14:textId="77777777" w:rsidTr="00477DF1">
        <w:tc>
          <w:tcPr>
            <w:tcW w:w="839" w:type="dxa"/>
          </w:tcPr>
          <w:p w14:paraId="01663441" w14:textId="0901E41E" w:rsidR="000D0739" w:rsidRDefault="000D0739"/>
        </w:tc>
        <w:tc>
          <w:tcPr>
            <w:tcW w:w="4711" w:type="dxa"/>
          </w:tcPr>
          <w:p w14:paraId="48EF5C48" w14:textId="3826D185" w:rsidR="000D0739" w:rsidRDefault="004C6DFA">
            <w:r w:rsidRPr="0072488A">
              <w:rPr>
                <w:rFonts w:ascii="Times" w:hAnsi="Times" w:cs="Times New Roman"/>
                <w:color w:val="333333"/>
                <w:kern w:val="0"/>
                <w:sz w:val="29"/>
                <w:szCs w:val="29"/>
              </w:rPr>
              <w:t>proposer</w:t>
            </w:r>
            <w:proofErr w:type="spellStart"/>
            <w:r w:rsidRPr="0072488A">
              <w:rPr>
                <w:rFonts w:ascii="Times" w:hAnsi="Times" w:cs="Times New Roman"/>
                <w:color w:val="333333"/>
                <w:kern w:val="0"/>
                <w:sz w:val="29"/>
                <w:szCs w:val="29"/>
              </w:rPr>
              <w:t>를</w:t>
            </w:r>
            <w:proofErr w:type="spellEnd"/>
            <w:r w:rsidRPr="0072488A">
              <w:rPr>
                <w:rFonts w:ascii="Times" w:hAnsi="Times" w:cs="Times New Roman"/>
                <w:color w:val="333333"/>
                <w:kern w:val="0"/>
                <w:sz w:val="29"/>
                <w:szCs w:val="29"/>
              </w:rPr>
              <w:t xml:space="preserve"> </w:t>
            </w:r>
            <w:r w:rsidRPr="0072488A">
              <w:rPr>
                <w:rFonts w:ascii="Times" w:hAnsi="Times" w:cs="Times New Roman"/>
                <w:color w:val="333333"/>
                <w:kern w:val="0"/>
                <w:sz w:val="29"/>
                <w:szCs w:val="29"/>
              </w:rPr>
              <w:t>뽑는다</w:t>
            </w:r>
          </w:p>
        </w:tc>
        <w:tc>
          <w:tcPr>
            <w:tcW w:w="3418" w:type="dxa"/>
          </w:tcPr>
          <w:p w14:paraId="21B4189E" w14:textId="77777777" w:rsidR="000D0739" w:rsidRDefault="000D0739"/>
        </w:tc>
        <w:tc>
          <w:tcPr>
            <w:tcW w:w="4176" w:type="dxa"/>
          </w:tcPr>
          <w:p w14:paraId="152117E7" w14:textId="27FF8B50" w:rsidR="000D0739" w:rsidRDefault="004C6DFA">
            <w:r>
              <w:rPr>
                <w:rFonts w:hint="eastAsia"/>
              </w:rPr>
              <w:t xml:space="preserve">코디네이터 뽑는다. </w:t>
            </w:r>
          </w:p>
        </w:tc>
      </w:tr>
      <w:tr w:rsidR="00477DF1" w14:paraId="4C9C73DB" w14:textId="77777777" w:rsidTr="00477DF1">
        <w:tc>
          <w:tcPr>
            <w:tcW w:w="839" w:type="dxa"/>
          </w:tcPr>
          <w:p w14:paraId="31BB142C" w14:textId="77777777" w:rsidR="000D0739" w:rsidRDefault="000D0739"/>
        </w:tc>
        <w:tc>
          <w:tcPr>
            <w:tcW w:w="4711" w:type="dxa"/>
          </w:tcPr>
          <w:p w14:paraId="7101A556" w14:textId="77777777" w:rsidR="000D0739" w:rsidRDefault="000D0739"/>
        </w:tc>
        <w:tc>
          <w:tcPr>
            <w:tcW w:w="3418" w:type="dxa"/>
          </w:tcPr>
          <w:p w14:paraId="6730CDC6" w14:textId="77777777" w:rsidR="000D0739" w:rsidRDefault="000D0739"/>
        </w:tc>
        <w:tc>
          <w:tcPr>
            <w:tcW w:w="4176" w:type="dxa"/>
          </w:tcPr>
          <w:p w14:paraId="565316BF" w14:textId="77777777" w:rsidR="000D0739" w:rsidRDefault="000D0739"/>
        </w:tc>
      </w:tr>
      <w:tr w:rsidR="00477DF1" w14:paraId="3B372B10" w14:textId="77777777" w:rsidTr="00477DF1">
        <w:tc>
          <w:tcPr>
            <w:tcW w:w="839" w:type="dxa"/>
          </w:tcPr>
          <w:p w14:paraId="29156390" w14:textId="77777777" w:rsidR="000D0739" w:rsidRDefault="000D0739"/>
        </w:tc>
        <w:tc>
          <w:tcPr>
            <w:tcW w:w="4711" w:type="dxa"/>
          </w:tcPr>
          <w:p w14:paraId="34995E56" w14:textId="77777777" w:rsidR="000D0739" w:rsidRDefault="000D0739"/>
        </w:tc>
        <w:tc>
          <w:tcPr>
            <w:tcW w:w="3418" w:type="dxa"/>
          </w:tcPr>
          <w:p w14:paraId="7AC4C69B" w14:textId="77777777" w:rsidR="000D0739" w:rsidRDefault="000D0739"/>
        </w:tc>
        <w:tc>
          <w:tcPr>
            <w:tcW w:w="4176" w:type="dxa"/>
          </w:tcPr>
          <w:p w14:paraId="6A041F71" w14:textId="77777777" w:rsidR="000D0739" w:rsidRDefault="000D0739"/>
        </w:tc>
      </w:tr>
    </w:tbl>
    <w:p w14:paraId="02910168" w14:textId="77777777" w:rsidR="0072488A" w:rsidRDefault="0072488A" w:rsidP="0072488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4C8B33C" w14:textId="77777777" w:rsidR="0072488A" w:rsidRPr="0072488A" w:rsidRDefault="00CE17A8" w:rsidP="0072488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5" w:history="1">
        <w:r w:rsidR="0072488A" w:rsidRPr="0072488A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https://steemit.com/kr/@kanghamin/istanbul-byzantine-fault-tolerance</w:t>
        </w:r>
      </w:hyperlink>
    </w:p>
    <w:p w14:paraId="3F86A66D" w14:textId="77777777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Istanbul Byzantine Fault Tolerance(=IBFT)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에서는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3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단계로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합의과정이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이루어져있다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.</w:t>
      </w:r>
    </w:p>
    <w:p w14:paraId="2BAB823C" w14:textId="54D8B947" w:rsidR="0072488A" w:rsidRPr="0072488A" w:rsidRDefault="00847D06" w:rsidP="00847D06">
      <w:pPr>
        <w:widowControl/>
        <w:shd w:val="clear" w:color="auto" w:fill="FFFFFF"/>
        <w:ind w:left="360"/>
        <w:jc w:val="left"/>
        <w:rPr>
          <w:rFonts w:ascii="Times" w:eastAsia="Times New Roman" w:hAnsi="Times" w:cs="Times New Roman"/>
          <w:color w:val="333333"/>
          <w:kern w:val="0"/>
          <w:sz w:val="29"/>
          <w:szCs w:val="29"/>
        </w:rPr>
      </w:pPr>
      <w:r>
        <w:rPr>
          <w:rFonts w:ascii="Times" w:eastAsia="Times New Roman" w:hAnsi="Times" w:cs="Times New Roman"/>
          <w:color w:val="333333"/>
          <w:kern w:val="0"/>
          <w:sz w:val="29"/>
          <w:szCs w:val="29"/>
        </w:rPr>
        <w:t xml:space="preserve">  1.</w:t>
      </w:r>
      <w:r w:rsidR="00660B52">
        <w:rPr>
          <w:rFonts w:ascii="Times" w:eastAsia="Times New Roman" w:hAnsi="Times" w:cs="Times New Roman" w:hint="eastAsia"/>
          <w:color w:val="333333"/>
          <w:kern w:val="0"/>
          <w:sz w:val="29"/>
          <w:szCs w:val="29"/>
        </w:rPr>
        <w:t xml:space="preserve"> </w:t>
      </w:r>
      <w:r w:rsidR="0072488A" w:rsidRPr="0072488A">
        <w:rPr>
          <w:rFonts w:ascii="Times" w:eastAsia="Times New Roman" w:hAnsi="Times" w:cs="Times New Roman"/>
          <w:color w:val="333333"/>
          <w:kern w:val="0"/>
          <w:sz w:val="29"/>
          <w:szCs w:val="29"/>
        </w:rPr>
        <w:t>Pre-Prepare</w:t>
      </w:r>
    </w:p>
    <w:p w14:paraId="6DAFFB14" w14:textId="1948C90A" w:rsidR="0072488A" w:rsidRPr="0072488A" w:rsidRDefault="00847D06" w:rsidP="00847D06">
      <w:pPr>
        <w:widowControl/>
        <w:shd w:val="clear" w:color="auto" w:fill="FFFFFF"/>
        <w:ind w:left="360"/>
        <w:jc w:val="left"/>
        <w:rPr>
          <w:rFonts w:ascii="Times" w:eastAsia="Times New Roman" w:hAnsi="Times" w:cs="Times New Roman"/>
          <w:color w:val="333333"/>
          <w:kern w:val="0"/>
          <w:sz w:val="29"/>
          <w:szCs w:val="29"/>
        </w:rPr>
      </w:pPr>
      <w:r>
        <w:rPr>
          <w:rFonts w:ascii="Times" w:eastAsia="Times New Roman" w:hAnsi="Times" w:cs="Times New Roman"/>
          <w:color w:val="333333"/>
          <w:kern w:val="0"/>
          <w:sz w:val="29"/>
          <w:szCs w:val="29"/>
        </w:rPr>
        <w:t xml:space="preserve">  2.</w:t>
      </w:r>
      <w:r w:rsidR="00660B52">
        <w:rPr>
          <w:rFonts w:ascii="Times" w:eastAsia="Times New Roman" w:hAnsi="Times" w:cs="Times New Roman" w:hint="eastAsia"/>
          <w:color w:val="333333"/>
          <w:kern w:val="0"/>
          <w:sz w:val="29"/>
          <w:szCs w:val="29"/>
        </w:rPr>
        <w:t xml:space="preserve"> </w:t>
      </w:r>
      <w:r w:rsidR="0072488A" w:rsidRPr="0072488A">
        <w:rPr>
          <w:rFonts w:ascii="Times" w:eastAsia="Times New Roman" w:hAnsi="Times" w:cs="Times New Roman"/>
          <w:color w:val="333333"/>
          <w:kern w:val="0"/>
          <w:sz w:val="29"/>
          <w:szCs w:val="29"/>
        </w:rPr>
        <w:t>Prepare</w:t>
      </w:r>
    </w:p>
    <w:p w14:paraId="134032D1" w14:textId="2D1CF459" w:rsidR="0072488A" w:rsidRPr="0072488A" w:rsidRDefault="00847D06" w:rsidP="00847D06">
      <w:pPr>
        <w:widowControl/>
        <w:shd w:val="clear" w:color="auto" w:fill="FFFFFF"/>
        <w:ind w:left="720"/>
        <w:jc w:val="left"/>
        <w:rPr>
          <w:rFonts w:ascii="Times" w:eastAsia="Times New Roman" w:hAnsi="Times" w:cs="Times New Roman"/>
          <w:color w:val="333333"/>
          <w:kern w:val="0"/>
          <w:sz w:val="29"/>
          <w:szCs w:val="29"/>
        </w:rPr>
      </w:pPr>
      <w:r>
        <w:rPr>
          <w:rFonts w:ascii="Times" w:eastAsia="Times New Roman" w:hAnsi="Times" w:cs="Times New Roman"/>
          <w:color w:val="333333"/>
          <w:kern w:val="0"/>
          <w:sz w:val="29"/>
          <w:szCs w:val="29"/>
        </w:rPr>
        <w:t xml:space="preserve">3. </w:t>
      </w:r>
      <w:r w:rsidR="0072488A" w:rsidRPr="0072488A">
        <w:rPr>
          <w:rFonts w:ascii="Times" w:eastAsia="Times New Roman" w:hAnsi="Times" w:cs="Times New Roman"/>
          <w:color w:val="333333"/>
          <w:kern w:val="0"/>
          <w:sz w:val="29"/>
          <w:szCs w:val="29"/>
        </w:rPr>
        <w:t>Commit</w:t>
      </w:r>
    </w:p>
    <w:p w14:paraId="52A04079" w14:textId="77777777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시스템은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잘못된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노드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(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나쁜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노드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)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F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라고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가정했을때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총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노드수가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3F+1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이상이면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돌아갈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수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있다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.</w:t>
      </w:r>
    </w:p>
    <w:p w14:paraId="68D640D0" w14:textId="77777777" w:rsidR="0072488A" w:rsidRPr="0072488A" w:rsidRDefault="0072488A" w:rsidP="0072488A">
      <w:pPr>
        <w:widowControl/>
        <w:numPr>
          <w:ilvl w:val="0"/>
          <w:numId w:val="4"/>
        </w:numPr>
        <w:shd w:val="clear" w:color="auto" w:fill="FFFFFF"/>
        <w:jc w:val="left"/>
        <w:rPr>
          <w:rFonts w:ascii="Times" w:eastAsia="Times New Roman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eastAsia="Times New Roman" w:hAnsi="Times" w:cs="Times New Roman"/>
          <w:color w:val="333333"/>
          <w:kern w:val="0"/>
          <w:sz w:val="29"/>
          <w:szCs w:val="29"/>
        </w:rPr>
        <w:t xml:space="preserve">N = 3F +1 </w:t>
      </w:r>
      <w:proofErr w:type="gramStart"/>
      <w:r w:rsidRPr="0072488A">
        <w:rPr>
          <w:rFonts w:ascii="Times" w:eastAsia="Times New Roman" w:hAnsi="Times" w:cs="Times New Roman"/>
          <w:color w:val="333333"/>
          <w:kern w:val="0"/>
          <w:sz w:val="29"/>
          <w:szCs w:val="29"/>
        </w:rPr>
        <w:t>( N</w:t>
      </w:r>
      <w:proofErr w:type="gramEnd"/>
      <w:r w:rsidRPr="0072488A">
        <w:rPr>
          <w:rFonts w:ascii="Times" w:eastAsia="Times New Roman" w:hAnsi="Times" w:cs="Times New Roman"/>
          <w:color w:val="333333"/>
          <w:kern w:val="0"/>
          <w:sz w:val="29"/>
          <w:szCs w:val="29"/>
        </w:rPr>
        <w:t>= node, F = faulty node)</w:t>
      </w:r>
    </w:p>
    <w:p w14:paraId="7E816A1D" w14:textId="77777777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합의를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이끌어내는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이들을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검증자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(Validators)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라고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하며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검증자들은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생성하기전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(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라운드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)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에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proposer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를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뽑는다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.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그럼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이제부터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합의과정이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시작되는데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,</w:t>
      </w:r>
    </w:p>
    <w:p w14:paraId="45D0D2B8" w14:textId="77777777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첫째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, proposer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는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새로운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선택하고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제안하며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이것을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pre-prepare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메세지와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함께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공표한다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.</w:t>
      </w:r>
    </w:p>
    <w:p w14:paraId="7730C42B" w14:textId="2A0BF086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bookmarkStart w:id="0" w:name="_GoBack"/>
      <w:r w:rsidRPr="0072488A">
        <w:rPr>
          <w:rFonts w:ascii="Times" w:hAnsi="Times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25F97956" wp14:editId="717ED706">
            <wp:extent cx="6071235" cy="3423920"/>
            <wp:effectExtent l="0" t="0" r="0" b="5080"/>
            <wp:docPr id="6" name="그림 6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br/>
      </w:r>
      <w:r w:rsidRPr="0072488A">
        <w:rPr>
          <w:rFonts w:ascii="Times" w:hAnsi="Times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6EB09DEC" wp14:editId="1A0635FF">
            <wp:extent cx="6071235" cy="3423920"/>
            <wp:effectExtent l="0" t="0" r="0" b="5080"/>
            <wp:docPr id="5" name="그림 5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91F8" w14:textId="77777777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둘째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,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검증자들은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proposer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로부터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pre-prepare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메세지를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받으면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pre-prepare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상태로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돌입하며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prepare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메세지를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보낸다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.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이과정은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모든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검증자들이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같은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라운드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,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같은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순서에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있는지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확인하기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위함이다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.</w:t>
      </w:r>
    </w:p>
    <w:p w14:paraId="2306A3BF" w14:textId="7F110A01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08A76418" wp14:editId="499548A7">
            <wp:extent cx="6071235" cy="3423920"/>
            <wp:effectExtent l="0" t="0" r="0" b="5080"/>
            <wp:docPr id="4" name="그림 4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A942" w14:textId="77777777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셋째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, 2F+1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의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prepare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메세지를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받으면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검증자들은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prepare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상태로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돌입하며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commit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메세지를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보낸다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.</w:t>
      </w:r>
    </w:p>
    <w:p w14:paraId="239E1EC6" w14:textId="3949DFB6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18B79BDA" wp14:editId="75758A5C">
            <wp:extent cx="6071235" cy="3423920"/>
            <wp:effectExtent l="0" t="0" r="0" b="5080"/>
            <wp:docPr id="3" name="그림 3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4496" w14:textId="77777777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과정은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제안된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수락되었다는것은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피어들에게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알리는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역할을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하며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수락된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체인에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연결시킨다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. 2F+1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의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commit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메세지를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받으면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commit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상태로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돌입하며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그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체인에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연결된다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.</w:t>
      </w:r>
    </w:p>
    <w:p w14:paraId="58C6D9E0" w14:textId="2DBC4876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</w:p>
    <w:p w14:paraId="5FA146BB" w14:textId="77777777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전제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알고리즘은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그림과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같고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합의가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실패한경우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Round change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돌아가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다시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라운드를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시작한다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.</w:t>
      </w:r>
    </w:p>
    <w:p w14:paraId="49236467" w14:textId="77777777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합의과정은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3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단계로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이루어져있으며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IBFT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에서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Finality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를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의미한다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.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즉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,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포크가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불가능하며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유효한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무조건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메인체인에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존재한다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.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잘못된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(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나쁜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)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노드에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의해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잘못된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체인이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생성되는것을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방지하기위해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체인에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연결하기전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검증자들은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commit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서명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(2F+1)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헤더안의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extra data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에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첨부한다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.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그러므로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,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블록들은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스스로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검증가능하며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라이트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클라이언트로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지원가능하다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.</w:t>
      </w:r>
    </w:p>
    <w:p w14:paraId="6DCF8F8B" w14:textId="77777777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하지만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Dynamic extra data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는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해쉬계산에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문제를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일으킬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수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있다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.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같은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블록이여도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검증자마다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다른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commit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서명을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가질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수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있으므로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블록해쉬도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다르게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가질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수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있기때문이다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.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이를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해결하기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위해서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IBFT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에선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commit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서명을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제외한채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블록해쉬를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계산한다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.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그러면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블록헤더에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Consensus proof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넣을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수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있을뿐만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아니라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/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블록해쉬의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일관성도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유지할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수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있다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.</w:t>
      </w:r>
    </w:p>
    <w:p w14:paraId="4EC2B651" w14:textId="77777777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참조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: </w:t>
      </w:r>
      <w:hyperlink r:id="rId10" w:tooltip="This link will take you away from steemit.com" w:history="1">
        <w:r w:rsidRPr="0072488A">
          <w:rPr>
            <w:rFonts w:ascii="Times" w:hAnsi="Times" w:cs="Times New Roman"/>
            <w:color w:val="1FBF8F"/>
            <w:kern w:val="0"/>
            <w:sz w:val="29"/>
            <w:szCs w:val="29"/>
          </w:rPr>
          <w:t>https://github.com/ethereum/EIPs/issues/650</w:t>
        </w:r>
      </w:hyperlink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br/>
      </w:r>
      <w:hyperlink r:id="rId11" w:tooltip="This link will take you away from steemit.com" w:history="1">
        <w:r w:rsidRPr="0072488A">
          <w:rPr>
            <w:rFonts w:ascii="Times" w:hAnsi="Times" w:cs="Times New Roman"/>
            <w:color w:val="1FBF8F"/>
            <w:kern w:val="0"/>
            <w:sz w:val="29"/>
            <w:szCs w:val="29"/>
          </w:rPr>
          <w:t>https://www.slideshare.net/YuTeLin1/istanbul-bft</w:t>
        </w:r>
      </w:hyperlink>
    </w:p>
    <w:p w14:paraId="0CF6553F" w14:textId="77777777" w:rsidR="0072488A" w:rsidRDefault="0072488A" w:rsidP="003D4E9D">
      <w:pPr>
        <w:widowControl/>
        <w:shd w:val="clear" w:color="auto" w:fill="FFFFFF"/>
        <w:spacing w:before="300"/>
        <w:jc w:val="left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</w:pPr>
    </w:p>
    <w:p w14:paraId="6130FC4B" w14:textId="0714FB91" w:rsidR="0072488A" w:rsidRDefault="00BC229B" w:rsidP="003D4E9D">
      <w:pPr>
        <w:widowControl/>
        <w:shd w:val="clear" w:color="auto" w:fill="FFFFFF"/>
        <w:spacing w:before="300"/>
        <w:jc w:val="left"/>
        <w:outlineLvl w:val="0"/>
        <w:rPr>
          <w:rFonts w:ascii="Malgun Gothic" w:eastAsia="Malgun Gothic" w:hAnsi="Malgun Gothic" w:cs="Malgun Gothic"/>
          <w:b/>
          <w:bCs/>
          <w:spacing w:val="-5"/>
          <w:kern w:val="36"/>
          <w:sz w:val="51"/>
          <w:szCs w:val="51"/>
        </w:rPr>
      </w:pPr>
      <w:r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  <w:t xml:space="preserve">state machine </w:t>
      </w:r>
      <w:r>
        <w:rPr>
          <w:rFonts w:ascii="Malgun Gothic" w:eastAsia="Malgun Gothic" w:hAnsi="Malgun Gothic" w:cs="Malgun Gothic"/>
          <w:b/>
          <w:bCs/>
          <w:spacing w:val="-5"/>
          <w:kern w:val="36"/>
          <w:sz w:val="51"/>
          <w:szCs w:val="51"/>
        </w:rPr>
        <w:t>은</w:t>
      </w:r>
      <w:r>
        <w:rPr>
          <w:rFonts w:ascii="Lucida Grande" w:eastAsia="Times New Roman" w:hAnsi="Lucida Grande" w:cs="Lucida Grande" w:hint="eastAsia"/>
          <w:b/>
          <w:bCs/>
          <w:spacing w:val="-5"/>
          <w:kern w:val="36"/>
          <w:sz w:val="51"/>
          <w:szCs w:val="51"/>
        </w:rPr>
        <w:t xml:space="preserve"> </w:t>
      </w:r>
      <w:r>
        <w:rPr>
          <w:rFonts w:ascii="Malgun Gothic" w:eastAsia="Malgun Gothic" w:hAnsi="Malgun Gothic" w:cs="Malgun Gothic" w:hint="eastAsia"/>
          <w:b/>
          <w:bCs/>
          <w:spacing w:val="-5"/>
          <w:kern w:val="36"/>
          <w:sz w:val="51"/>
          <w:szCs w:val="51"/>
        </w:rPr>
        <w:t xml:space="preserve">별도 파일 참조. </w:t>
      </w:r>
    </w:p>
    <w:p w14:paraId="4B039DC0" w14:textId="4C91F119" w:rsidR="00BC229B" w:rsidRDefault="00BC229B" w:rsidP="00477DF1">
      <w:pPr>
        <w:pStyle w:val="a7"/>
        <w:rPr>
          <w:rFonts w:ascii="Lucida Grande" w:eastAsia="Times New Roman" w:hAnsi="Lucida Grande" w:cs="Lucida Grande"/>
        </w:rPr>
      </w:pPr>
      <w:r>
        <w:t xml:space="preserve">Istanbulbft-170704103901.pdf </w:t>
      </w:r>
    </w:p>
    <w:p w14:paraId="2F4BC21B" w14:textId="77777777" w:rsidR="0072488A" w:rsidRDefault="0072488A" w:rsidP="003D4E9D">
      <w:pPr>
        <w:widowControl/>
        <w:shd w:val="clear" w:color="auto" w:fill="FFFFFF"/>
        <w:spacing w:before="300"/>
        <w:jc w:val="left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</w:pPr>
    </w:p>
    <w:p w14:paraId="08625F20" w14:textId="77777777" w:rsidR="0072488A" w:rsidRDefault="0072488A" w:rsidP="003D4E9D">
      <w:pPr>
        <w:widowControl/>
        <w:shd w:val="clear" w:color="auto" w:fill="FFFFFF"/>
        <w:spacing w:before="300"/>
        <w:jc w:val="left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</w:pPr>
    </w:p>
    <w:p w14:paraId="40E815E2" w14:textId="229C4EFA" w:rsidR="0072488A" w:rsidRDefault="0072488A" w:rsidP="003D4E9D">
      <w:pPr>
        <w:widowControl/>
        <w:shd w:val="clear" w:color="auto" w:fill="FFFFFF"/>
        <w:spacing w:before="300"/>
        <w:jc w:val="left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</w:pPr>
      <w:r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  <w:t>================================</w:t>
      </w:r>
    </w:p>
    <w:p w14:paraId="7A0D5D74" w14:textId="77777777" w:rsidR="003D4E9D" w:rsidRPr="003D4E9D" w:rsidRDefault="003D4E9D" w:rsidP="003D4E9D">
      <w:pPr>
        <w:widowControl/>
        <w:shd w:val="clear" w:color="auto" w:fill="FFFFFF"/>
        <w:spacing w:before="300"/>
        <w:jc w:val="left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</w:pPr>
      <w:proofErr w:type="gramStart"/>
      <w:r w:rsidRPr="003D4E9D"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  <w:t>PBFT(</w:t>
      </w:r>
      <w:proofErr w:type="gramEnd"/>
      <w:r w:rsidRPr="003D4E9D"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  <w:t>Practical Byzantine Fault Tolerance)</w:t>
      </w:r>
    </w:p>
    <w:p w14:paraId="6DC71875" w14:textId="77777777" w:rsidR="003D4E9D" w:rsidRPr="003D4E9D" w:rsidRDefault="003D4E9D" w:rsidP="003D4E9D">
      <w:pPr>
        <w:widowControl/>
        <w:shd w:val="clear" w:color="auto" w:fill="FFFFFF"/>
        <w:spacing w:before="206"/>
        <w:jc w:val="left"/>
        <w:rPr>
          <w:rFonts w:ascii="Georgia" w:hAnsi="Georgia" w:cs="Times New Roman"/>
          <w:spacing w:val="-1"/>
          <w:kern w:val="0"/>
          <w:sz w:val="32"/>
          <w:szCs w:val="32"/>
        </w:rPr>
      </w:pP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PBFT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는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proofErr w:type="spellStart"/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PoW</w:t>
      </w:r>
      <w:proofErr w:type="spellEnd"/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나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proofErr w:type="spellStart"/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PoS</w:t>
      </w:r>
      <w:proofErr w:type="spellEnd"/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와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마찬가지로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Byzantine Fault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모델이지만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 </w:t>
      </w:r>
      <w:proofErr w:type="spellStart"/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>PoW</w:t>
      </w:r>
      <w:proofErr w:type="spellEnd"/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>와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 xml:space="preserve"> </w:t>
      </w:r>
      <w:proofErr w:type="spellStart"/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>PoS</w:t>
      </w:r>
      <w:proofErr w:type="spellEnd"/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>의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>단점인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>파이널리티의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>불확실성과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>성능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>문제를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>해결한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>것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입니다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. </w:t>
      </w:r>
      <w:proofErr w:type="spellStart"/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Hyperledger</w:t>
      </w:r>
      <w:proofErr w:type="spellEnd"/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Fabric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과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Eris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등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컨소시엄형에서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이용하고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있는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proofErr w:type="spellStart"/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블록체인</w:t>
      </w:r>
      <w:proofErr w:type="spellEnd"/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기반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기술에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많이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채택되고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있습니다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.</w:t>
      </w:r>
    </w:p>
    <w:p w14:paraId="0A02414F" w14:textId="77777777" w:rsidR="003D4E9D" w:rsidRPr="003D4E9D" w:rsidRDefault="003D4E9D" w:rsidP="003D4E9D">
      <w:pPr>
        <w:widowControl/>
        <w:shd w:val="clear" w:color="auto" w:fill="FFFFFF"/>
        <w:spacing w:before="480"/>
        <w:jc w:val="left"/>
        <w:rPr>
          <w:rFonts w:ascii="Georgia" w:hAnsi="Georgia" w:cs="Times New Roman"/>
          <w:spacing w:val="-1"/>
          <w:kern w:val="0"/>
          <w:sz w:val="32"/>
          <w:szCs w:val="32"/>
        </w:rPr>
      </w:pP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PBFT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는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네트워크의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모든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참여자를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미리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알고있어야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합니다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.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참가자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1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명이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프라이머리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(Primary,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리더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)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가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되고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자신을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포함한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모든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참가자에게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요청을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보냅니다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.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그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요청에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대한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결과를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집계한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뒤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다수의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값을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사용해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블록을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확정합니다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.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부정한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노드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수를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n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개라고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하면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노드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수는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3n+1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개여야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하며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,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확정에는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n+1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개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이상의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노드가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필요합니다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.</w:t>
      </w:r>
    </w:p>
    <w:p w14:paraId="4E7BC5B3" w14:textId="77777777" w:rsidR="006D525F" w:rsidRDefault="006D525F"/>
    <w:p w14:paraId="02CFB732" w14:textId="6E6F1748" w:rsidR="009D55A6" w:rsidRDefault="005B170E">
      <w:r w:rsidRPr="005B170E">
        <w:rPr>
          <w:noProof/>
        </w:rPr>
        <w:drawing>
          <wp:inline distT="0" distB="0" distL="0" distR="0" wp14:anchorId="36DD0A3C" wp14:editId="58DE7AFC">
            <wp:extent cx="8111490" cy="53962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1149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7DA9" w14:textId="77777777" w:rsidR="005B170E" w:rsidRPr="005B170E" w:rsidRDefault="005B170E" w:rsidP="005B170E">
      <w:pPr>
        <w:widowControl/>
        <w:shd w:val="clear" w:color="auto" w:fill="FEFEFE"/>
        <w:spacing w:before="100" w:beforeAutospacing="1" w:after="100" w:afterAutospacing="1" w:line="454" w:lineRule="atLeast"/>
        <w:jc w:val="left"/>
        <w:rPr>
          <w:rFonts w:ascii="Helvetica Neue" w:hAnsi="Helvetica Neue" w:cs="Times New Roman"/>
          <w:color w:val="333333"/>
          <w:kern w:val="0"/>
          <w:sz w:val="30"/>
          <w:szCs w:val="30"/>
        </w:rPr>
      </w:pP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>기본적인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PBFT 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>알고리즘은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>다음과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>같은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>순서로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>이루어지게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>됩니다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>.</w:t>
      </w:r>
    </w:p>
    <w:p w14:paraId="42A57A96" w14:textId="77777777" w:rsidR="005B170E" w:rsidRPr="005B170E" w:rsidRDefault="005B170E" w:rsidP="005B170E">
      <w:pPr>
        <w:widowControl/>
        <w:numPr>
          <w:ilvl w:val="0"/>
          <w:numId w:val="1"/>
        </w:numPr>
        <w:shd w:val="clear" w:color="auto" w:fill="FEFEFE"/>
        <w:jc w:val="left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클라이언트가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네트워크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구성원에게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어떤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합의문에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대해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합의할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것을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요청합니다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</w:p>
    <w:p w14:paraId="615C9D30" w14:textId="77777777" w:rsidR="005B170E" w:rsidRPr="005B170E" w:rsidRDefault="005B170E" w:rsidP="005B170E">
      <w:pPr>
        <w:widowControl/>
        <w:numPr>
          <w:ilvl w:val="0"/>
          <w:numId w:val="1"/>
        </w:numPr>
        <w:shd w:val="clear" w:color="auto" w:fill="FEFEFE"/>
        <w:jc w:val="left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합의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요청을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받은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노드들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중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FF0000"/>
          <w:kern w:val="0"/>
          <w:sz w:val="30"/>
          <w:szCs w:val="30"/>
        </w:rPr>
        <w:t>리더</w:t>
      </w:r>
      <w:r w:rsidRPr="005B170E">
        <w:rPr>
          <w:rFonts w:ascii="Helvetica Neue" w:eastAsia="Times New Roman" w:hAnsi="Helvetica Neue" w:cs="Times New Roman"/>
          <w:color w:val="FF0000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FF0000"/>
          <w:kern w:val="0"/>
          <w:sz w:val="30"/>
          <w:szCs w:val="30"/>
        </w:rPr>
        <w:t>노드는</w:t>
      </w:r>
      <w:r w:rsidRPr="005B170E">
        <w:rPr>
          <w:rFonts w:ascii="Helvetica Neue" w:eastAsia="Times New Roman" w:hAnsi="Helvetica Neue" w:cs="Times New Roman"/>
          <w:color w:val="FF0000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네트워크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내의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모든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구성원에게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특정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합의에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대한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  <w:u w:val="single"/>
        </w:rPr>
        <w:t>합의를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  <w:u w:val="single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  <w:u w:val="single"/>
        </w:rPr>
        <w:t>시작할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  <w:u w:val="single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  <w:u w:val="single"/>
        </w:rPr>
        <w:t>것을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  <w:u w:val="single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  <w:u w:val="single"/>
        </w:rPr>
        <w:t>알리는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  <w:u w:val="single"/>
        </w:rPr>
        <w:t> </w:t>
      </w:r>
      <w:proofErr w:type="spellStart"/>
      <w:r w:rsidRPr="005B170E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  <w:u w:val="single"/>
        </w:rPr>
        <w:t>preprepare</w:t>
      </w:r>
      <w:proofErr w:type="spellEnd"/>
      <w:r w:rsidRPr="005B170E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  <w:u w:val="single"/>
        </w:rPr>
        <w:t xml:space="preserve"> message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  <w:u w:val="single"/>
        </w:rPr>
        <w:t> </w:t>
      </w:r>
      <w:proofErr w:type="spellStart"/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전달합니다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</w:p>
    <w:p w14:paraId="39072C54" w14:textId="77777777" w:rsidR="005B170E" w:rsidRPr="005B170E" w:rsidRDefault="005B170E" w:rsidP="005B170E">
      <w:pPr>
        <w:widowControl/>
        <w:numPr>
          <w:ilvl w:val="0"/>
          <w:numId w:val="1"/>
        </w:numPr>
        <w:shd w:val="clear" w:color="auto" w:fill="FEFEFE"/>
        <w:jc w:val="left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proofErr w:type="spellStart"/>
      <w:r w:rsidRPr="005B170E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preprepare</w:t>
      </w:r>
      <w:proofErr w:type="spellEnd"/>
      <w:r w:rsidRPr="005B170E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 xml:space="preserve"> message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전달받은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모든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노드는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다시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모든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proofErr w:type="spellStart"/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노드에게</w:t>
      </w:r>
      <w:proofErr w:type="spellEnd"/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5B170E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prepare message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전달합니다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</w:p>
    <w:p w14:paraId="633C6FF3" w14:textId="77777777" w:rsidR="005B170E" w:rsidRPr="005B170E" w:rsidRDefault="005B170E" w:rsidP="005B170E">
      <w:pPr>
        <w:widowControl/>
        <w:numPr>
          <w:ilvl w:val="0"/>
          <w:numId w:val="1"/>
        </w:numPr>
        <w:shd w:val="clear" w:color="auto" w:fill="FEFEFE"/>
        <w:jc w:val="left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전체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네트워크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구성원들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중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정족수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(2/3)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이상의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proofErr w:type="spellStart"/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노드에게</w:t>
      </w:r>
      <w:proofErr w:type="spellEnd"/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받은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5B170E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preparemessage</w:t>
      </w:r>
      <w:proofErr w:type="spellEnd"/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인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5B170E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commit message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모든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proofErr w:type="spellStart"/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노드들에게</w:t>
      </w:r>
      <w:proofErr w:type="spellEnd"/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전달합니다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</w:p>
    <w:p w14:paraId="209FAA86" w14:textId="77777777" w:rsidR="005B170E" w:rsidRPr="005B170E" w:rsidRDefault="005B170E" w:rsidP="005B170E">
      <w:pPr>
        <w:widowControl/>
        <w:numPr>
          <w:ilvl w:val="0"/>
          <w:numId w:val="1"/>
        </w:numPr>
        <w:shd w:val="clear" w:color="auto" w:fill="FEFEFE"/>
        <w:jc w:val="left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위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과정이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끝나면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모든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노드들은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정족수이상이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합의한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결과를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가지게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됩니다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</w:p>
    <w:p w14:paraId="75B3AE0F" w14:textId="77777777" w:rsidR="009D55A6" w:rsidRDefault="009D55A6"/>
    <w:p w14:paraId="12C3BAFA" w14:textId="77777777" w:rsidR="00486FE4" w:rsidRPr="00486FE4" w:rsidRDefault="00486FE4" w:rsidP="00486FE4">
      <w:pPr>
        <w:widowControl/>
        <w:shd w:val="clear" w:color="auto" w:fill="FEFEFE"/>
        <w:spacing w:before="100" w:beforeAutospacing="1" w:after="100" w:afterAutospacing="1" w:line="454" w:lineRule="atLeast"/>
        <w:jc w:val="left"/>
        <w:rPr>
          <w:rFonts w:ascii="Helvetica Neue" w:hAnsi="Helvetica Neue" w:cs="Times New Roman"/>
          <w:color w:val="333333"/>
          <w:kern w:val="0"/>
          <w:sz w:val="30"/>
          <w:szCs w:val="30"/>
        </w:rPr>
      </w:pPr>
      <w:proofErr w:type="spellStart"/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pbft</w:t>
      </w:r>
      <w:proofErr w:type="spellEnd"/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의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목적은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어디까지나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합의하고자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하는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블록에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대한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합의이기에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다음과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같은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과정에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따라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proofErr w:type="spellStart"/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pbft</w:t>
      </w:r>
      <w:proofErr w:type="spellEnd"/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기반의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합의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알고리즘이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동작됩니다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.</w:t>
      </w:r>
    </w:p>
    <w:p w14:paraId="79E8B1A7" w14:textId="77777777" w:rsidR="00486FE4" w:rsidRPr="00486FE4" w:rsidRDefault="00486FE4" w:rsidP="00486FE4">
      <w:pPr>
        <w:widowControl/>
        <w:numPr>
          <w:ilvl w:val="0"/>
          <w:numId w:val="2"/>
        </w:numPr>
        <w:shd w:val="clear" w:color="auto" w:fill="FEFEFE"/>
        <w:jc w:val="left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리더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노드의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consensus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컴포넌트가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블록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생성을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담당하는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proofErr w:type="spellStart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blockchain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컴포넌트로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부터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합의하고자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하는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블록을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제안받습니다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</w:p>
    <w:p w14:paraId="6EF453A5" w14:textId="77777777" w:rsidR="00486FE4" w:rsidRPr="00486FE4" w:rsidRDefault="00486FE4" w:rsidP="00486FE4">
      <w:pPr>
        <w:widowControl/>
        <w:numPr>
          <w:ilvl w:val="0"/>
          <w:numId w:val="2"/>
        </w:numPr>
        <w:shd w:val="clear" w:color="auto" w:fill="FEFEFE"/>
        <w:jc w:val="left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리더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노드는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해당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블록에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대한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합의를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진행하기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위해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현재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네트워크를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구성하고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있는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정보를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담고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있는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PeerTable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에서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전부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혹은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부분적인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노드를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선출하여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Parliament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구성합니다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</w:p>
    <w:p w14:paraId="2E39C413" w14:textId="77777777" w:rsidR="00486FE4" w:rsidRPr="00486FE4" w:rsidRDefault="00486FE4" w:rsidP="00486FE4">
      <w:pPr>
        <w:widowControl/>
        <w:numPr>
          <w:ilvl w:val="0"/>
          <w:numId w:val="2"/>
        </w:numPr>
        <w:shd w:val="clear" w:color="auto" w:fill="FEFEFE"/>
        <w:jc w:val="left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리더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노드가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Parliament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에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속한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모든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Representative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들에게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preprepare</w:t>
      </w:r>
      <w:proofErr w:type="spellEnd"/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 xml:space="preserve"> message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전달합니다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</w:p>
    <w:p w14:paraId="7923CC5D" w14:textId="77777777" w:rsidR="00486FE4" w:rsidRPr="00486FE4" w:rsidRDefault="00486FE4" w:rsidP="00486FE4">
      <w:pPr>
        <w:widowControl/>
        <w:numPr>
          <w:ilvl w:val="0"/>
          <w:numId w:val="2"/>
        </w:numPr>
        <w:shd w:val="clear" w:color="auto" w:fill="FEFEFE"/>
        <w:jc w:val="left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proofErr w:type="spellStart"/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preprepare</w:t>
      </w:r>
      <w:proofErr w:type="spellEnd"/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 xml:space="preserve"> message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받은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모든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representative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들은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받은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정보를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통해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각자의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Parliament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구축하고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다른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Representative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들에게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prepare message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전달합니다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</w:p>
    <w:p w14:paraId="6D640637" w14:textId="77777777" w:rsidR="00486FE4" w:rsidRPr="00486FE4" w:rsidRDefault="00486FE4" w:rsidP="00486FE4">
      <w:pPr>
        <w:widowControl/>
        <w:numPr>
          <w:ilvl w:val="0"/>
          <w:numId w:val="2"/>
        </w:numPr>
        <w:shd w:val="clear" w:color="auto" w:fill="FEFEFE"/>
        <w:jc w:val="left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각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Representative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들은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정족수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이상의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prepare 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메세지를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받기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까지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받은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모든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prepare message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prepare message pool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에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저장하고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정족수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이상이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넘으면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commit message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전파합니다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</w:p>
    <w:p w14:paraId="314F64B1" w14:textId="77777777" w:rsidR="00486FE4" w:rsidRPr="00486FE4" w:rsidRDefault="00486FE4" w:rsidP="00486FE4">
      <w:pPr>
        <w:widowControl/>
        <w:numPr>
          <w:ilvl w:val="0"/>
          <w:numId w:val="2"/>
        </w:numPr>
        <w:shd w:val="clear" w:color="auto" w:fill="FEFEFE"/>
        <w:jc w:val="left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전체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의회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구성원의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1/3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이상에게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commit message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받은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각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Representative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들은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Commit message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내의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Proposed Block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에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대한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승인을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하는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이벤트를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발생시키고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블록체인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컴포넌트는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해당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블록에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대한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검증을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시작합니다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br/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Proposed Block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이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confirm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되기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까지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Commit message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들은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Commit message pool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에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저장됩니다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</w:p>
    <w:p w14:paraId="09297ECC" w14:textId="77777777" w:rsidR="009D55A6" w:rsidRDefault="009D55A6"/>
    <w:p w14:paraId="33120FC8" w14:textId="77777777" w:rsidR="00ED0C9E" w:rsidRDefault="00ED0C9E"/>
    <w:p w14:paraId="1B3CBC8A" w14:textId="77777777" w:rsidR="00ED0C9E" w:rsidRPr="00ED0C9E" w:rsidRDefault="00ED0C9E" w:rsidP="00ED0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21314"/>
          <w:kern w:val="0"/>
          <w:sz w:val="18"/>
          <w:szCs w:val="18"/>
        </w:rPr>
      </w:pPr>
      <w:r w:rsidRPr="00ED0C9E">
        <w:rPr>
          <w:rFonts w:ascii="Menlo" w:hAnsi="Menlo" w:cs="Menlo"/>
          <w:i/>
          <w:iCs/>
          <w:color w:val="8C8C8C"/>
          <w:kern w:val="0"/>
          <w:sz w:val="18"/>
          <w:szCs w:val="18"/>
        </w:rPr>
        <w:t>// Istanbul is a consensus engine to avoid byzantine failure</w:t>
      </w:r>
      <w:r w:rsidRPr="00ED0C9E">
        <w:rPr>
          <w:rFonts w:ascii="Menlo" w:hAnsi="Menlo" w:cs="Menlo"/>
          <w:i/>
          <w:iCs/>
          <w:color w:val="8C8C8C"/>
          <w:kern w:val="0"/>
          <w:sz w:val="18"/>
          <w:szCs w:val="18"/>
        </w:rPr>
        <w:br/>
      </w:r>
      <w:r w:rsidRPr="00ED0C9E">
        <w:rPr>
          <w:rFonts w:ascii="Menlo" w:hAnsi="Menlo" w:cs="Menlo"/>
          <w:color w:val="002FA6"/>
          <w:kern w:val="0"/>
          <w:sz w:val="18"/>
          <w:szCs w:val="18"/>
        </w:rPr>
        <w:t xml:space="preserve">type </w:t>
      </w:r>
      <w:r w:rsidRPr="00ED0C9E">
        <w:rPr>
          <w:rFonts w:ascii="Menlo" w:hAnsi="Menlo" w:cs="Menlo"/>
          <w:color w:val="000000"/>
          <w:kern w:val="0"/>
          <w:sz w:val="18"/>
          <w:szCs w:val="18"/>
        </w:rPr>
        <w:t xml:space="preserve">Istanbul </w:t>
      </w:r>
      <w:r w:rsidRPr="00ED0C9E">
        <w:rPr>
          <w:rFonts w:ascii="Menlo" w:hAnsi="Menlo" w:cs="Menlo"/>
          <w:color w:val="002FA6"/>
          <w:kern w:val="0"/>
          <w:sz w:val="18"/>
          <w:szCs w:val="18"/>
        </w:rPr>
        <w:t xml:space="preserve">interface 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>{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br/>
        <w:t xml:space="preserve">   </w:t>
      </w:r>
      <w:r w:rsidRPr="00ED0C9E">
        <w:rPr>
          <w:rFonts w:ascii="Menlo" w:hAnsi="Menlo" w:cs="Menlo"/>
          <w:color w:val="336ECC"/>
          <w:kern w:val="0"/>
          <w:sz w:val="18"/>
          <w:szCs w:val="18"/>
        </w:rPr>
        <w:t>Engine</w:t>
      </w:r>
      <w:r w:rsidRPr="00ED0C9E">
        <w:rPr>
          <w:rFonts w:ascii="Menlo" w:hAnsi="Menlo" w:cs="Menlo"/>
          <w:color w:val="336ECC"/>
          <w:kern w:val="0"/>
          <w:sz w:val="18"/>
          <w:szCs w:val="18"/>
        </w:rPr>
        <w:br/>
      </w:r>
      <w:r w:rsidRPr="00ED0C9E">
        <w:rPr>
          <w:rFonts w:ascii="Menlo" w:hAnsi="Menlo" w:cs="Menlo"/>
          <w:color w:val="336ECC"/>
          <w:kern w:val="0"/>
          <w:sz w:val="18"/>
          <w:szCs w:val="18"/>
        </w:rPr>
        <w:br/>
        <w:t xml:space="preserve">   </w:t>
      </w:r>
      <w:r w:rsidRPr="00ED0C9E">
        <w:rPr>
          <w:rFonts w:ascii="Menlo" w:hAnsi="Menlo" w:cs="Menlo"/>
          <w:i/>
          <w:iCs/>
          <w:color w:val="8C8C8C"/>
          <w:kern w:val="0"/>
          <w:sz w:val="18"/>
          <w:szCs w:val="18"/>
        </w:rPr>
        <w:t>// Handle a message from peer</w:t>
      </w:r>
      <w:r w:rsidRPr="00ED0C9E">
        <w:rPr>
          <w:rFonts w:ascii="Menlo" w:hAnsi="Menlo" w:cs="Menlo"/>
          <w:i/>
          <w:iCs/>
          <w:color w:val="8C8C8C"/>
          <w:kern w:val="0"/>
          <w:sz w:val="18"/>
          <w:szCs w:val="18"/>
        </w:rPr>
        <w:br/>
        <w:t xml:space="preserve">   </w:t>
      </w:r>
      <w:proofErr w:type="spellStart"/>
      <w:r w:rsidRPr="00ED0C9E">
        <w:rPr>
          <w:rFonts w:ascii="Menlo" w:hAnsi="Menlo" w:cs="Menlo"/>
          <w:color w:val="286D73"/>
          <w:kern w:val="0"/>
          <w:sz w:val="18"/>
          <w:szCs w:val="18"/>
        </w:rPr>
        <w:t>HandleMsg</w:t>
      </w:r>
      <w:proofErr w:type="spellEnd"/>
      <w:r w:rsidRPr="00ED0C9E">
        <w:rPr>
          <w:rFonts w:ascii="Menlo" w:hAnsi="Menlo" w:cs="Menlo"/>
          <w:color w:val="121314"/>
          <w:kern w:val="0"/>
          <w:sz w:val="18"/>
          <w:szCs w:val="18"/>
        </w:rPr>
        <w:t>(</w:t>
      </w:r>
      <w:proofErr w:type="spellStart"/>
      <w:r w:rsidRPr="00ED0C9E">
        <w:rPr>
          <w:rFonts w:ascii="Menlo" w:hAnsi="Menlo" w:cs="Menlo"/>
          <w:color w:val="000000"/>
          <w:kern w:val="0"/>
          <w:sz w:val="18"/>
          <w:szCs w:val="18"/>
        </w:rPr>
        <w:t>pubKey</w:t>
      </w:r>
      <w:proofErr w:type="spellEnd"/>
      <w:r w:rsidRPr="00ED0C9E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>*</w:t>
      </w:r>
      <w:proofErr w:type="spellStart"/>
      <w:r w:rsidRPr="00ED0C9E">
        <w:rPr>
          <w:rFonts w:ascii="Menlo" w:hAnsi="Menlo" w:cs="Menlo"/>
          <w:color w:val="805900"/>
          <w:kern w:val="0"/>
          <w:sz w:val="18"/>
          <w:szCs w:val="18"/>
        </w:rPr>
        <w:t>ecdsa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>.</w:t>
      </w:r>
      <w:r w:rsidRPr="00ED0C9E">
        <w:rPr>
          <w:rFonts w:ascii="Menlo" w:hAnsi="Menlo" w:cs="Menlo"/>
          <w:color w:val="336ECC"/>
          <w:kern w:val="0"/>
          <w:sz w:val="18"/>
          <w:szCs w:val="18"/>
        </w:rPr>
        <w:t>PublicKey</w:t>
      </w:r>
      <w:proofErr w:type="spellEnd"/>
      <w:r w:rsidRPr="00ED0C9E">
        <w:rPr>
          <w:rFonts w:ascii="Menlo" w:hAnsi="Menlo" w:cs="Menlo"/>
          <w:color w:val="121314"/>
          <w:kern w:val="0"/>
          <w:sz w:val="18"/>
          <w:szCs w:val="18"/>
        </w:rPr>
        <w:t xml:space="preserve">, </w:t>
      </w:r>
      <w:r w:rsidRPr="00ED0C9E">
        <w:rPr>
          <w:rFonts w:ascii="Menlo" w:hAnsi="Menlo" w:cs="Menlo"/>
          <w:color w:val="000000"/>
          <w:kern w:val="0"/>
          <w:sz w:val="18"/>
          <w:szCs w:val="18"/>
        </w:rPr>
        <w:t xml:space="preserve">data 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>[]</w:t>
      </w:r>
      <w:r w:rsidRPr="00ED0C9E">
        <w:rPr>
          <w:rFonts w:ascii="Menlo" w:hAnsi="Menlo" w:cs="Menlo"/>
          <w:color w:val="002FA6"/>
          <w:kern w:val="0"/>
          <w:sz w:val="18"/>
          <w:szCs w:val="18"/>
        </w:rPr>
        <w:t>byte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 xml:space="preserve">) </w:t>
      </w:r>
      <w:r w:rsidRPr="00ED0C9E">
        <w:rPr>
          <w:rFonts w:ascii="Menlo" w:hAnsi="Menlo" w:cs="Menlo"/>
          <w:color w:val="002FA6"/>
          <w:kern w:val="0"/>
          <w:sz w:val="18"/>
          <w:szCs w:val="18"/>
        </w:rPr>
        <w:t>error</w:t>
      </w:r>
      <w:r w:rsidRPr="00ED0C9E">
        <w:rPr>
          <w:rFonts w:ascii="Menlo" w:hAnsi="Menlo" w:cs="Menlo"/>
          <w:color w:val="002FA6"/>
          <w:kern w:val="0"/>
          <w:sz w:val="18"/>
          <w:szCs w:val="18"/>
        </w:rPr>
        <w:br/>
      </w:r>
      <w:r w:rsidRPr="00ED0C9E">
        <w:rPr>
          <w:rFonts w:ascii="Menlo" w:hAnsi="Menlo" w:cs="Menlo"/>
          <w:color w:val="002FA6"/>
          <w:kern w:val="0"/>
          <w:sz w:val="18"/>
          <w:szCs w:val="18"/>
        </w:rPr>
        <w:br/>
        <w:t xml:space="preserve">   </w:t>
      </w:r>
      <w:r w:rsidRPr="00ED0C9E">
        <w:rPr>
          <w:rFonts w:ascii="Menlo" w:hAnsi="Menlo" w:cs="Menlo"/>
          <w:i/>
          <w:iCs/>
          <w:color w:val="8C8C8C"/>
          <w:kern w:val="0"/>
          <w:sz w:val="18"/>
          <w:szCs w:val="18"/>
        </w:rPr>
        <w:t>// Receive new chain head block</w:t>
      </w:r>
      <w:r w:rsidRPr="00ED0C9E">
        <w:rPr>
          <w:rFonts w:ascii="Menlo" w:hAnsi="Menlo" w:cs="Menlo"/>
          <w:i/>
          <w:iCs/>
          <w:color w:val="8C8C8C"/>
          <w:kern w:val="0"/>
          <w:sz w:val="18"/>
          <w:szCs w:val="18"/>
        </w:rPr>
        <w:br/>
        <w:t xml:space="preserve">   </w:t>
      </w:r>
      <w:proofErr w:type="spellStart"/>
      <w:r w:rsidRPr="00ED0C9E">
        <w:rPr>
          <w:rFonts w:ascii="Menlo" w:hAnsi="Menlo" w:cs="Menlo"/>
          <w:color w:val="286D73"/>
          <w:kern w:val="0"/>
          <w:sz w:val="18"/>
          <w:szCs w:val="18"/>
        </w:rPr>
        <w:t>NewChainHead</w:t>
      </w:r>
      <w:proofErr w:type="spellEnd"/>
      <w:r w:rsidRPr="00ED0C9E">
        <w:rPr>
          <w:rFonts w:ascii="Menlo" w:hAnsi="Menlo" w:cs="Menlo"/>
          <w:color w:val="121314"/>
          <w:kern w:val="0"/>
          <w:sz w:val="18"/>
          <w:szCs w:val="18"/>
        </w:rPr>
        <w:t>(</w:t>
      </w:r>
      <w:r w:rsidRPr="00ED0C9E">
        <w:rPr>
          <w:rFonts w:ascii="Menlo" w:hAnsi="Menlo" w:cs="Menlo"/>
          <w:color w:val="000000"/>
          <w:kern w:val="0"/>
          <w:sz w:val="18"/>
          <w:szCs w:val="18"/>
        </w:rPr>
        <w:t xml:space="preserve">block 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>*</w:t>
      </w:r>
      <w:proofErr w:type="spellStart"/>
      <w:r w:rsidRPr="00ED0C9E">
        <w:rPr>
          <w:rFonts w:ascii="Menlo" w:hAnsi="Menlo" w:cs="Menlo"/>
          <w:color w:val="805900"/>
          <w:kern w:val="0"/>
          <w:sz w:val="18"/>
          <w:szCs w:val="18"/>
        </w:rPr>
        <w:t>types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>.</w:t>
      </w:r>
      <w:r w:rsidRPr="00ED0C9E">
        <w:rPr>
          <w:rFonts w:ascii="Menlo" w:hAnsi="Menlo" w:cs="Menlo"/>
          <w:color w:val="336ECC"/>
          <w:kern w:val="0"/>
          <w:sz w:val="18"/>
          <w:szCs w:val="18"/>
        </w:rPr>
        <w:t>Block</w:t>
      </w:r>
      <w:proofErr w:type="spellEnd"/>
      <w:r w:rsidRPr="00ED0C9E">
        <w:rPr>
          <w:rFonts w:ascii="Menlo" w:hAnsi="Menlo" w:cs="Menlo"/>
          <w:color w:val="121314"/>
          <w:kern w:val="0"/>
          <w:sz w:val="18"/>
          <w:szCs w:val="18"/>
        </w:rPr>
        <w:t>)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br/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br/>
        <w:t xml:space="preserve">   </w:t>
      </w:r>
      <w:r w:rsidRPr="00ED0C9E">
        <w:rPr>
          <w:rFonts w:ascii="Menlo" w:hAnsi="Menlo" w:cs="Menlo"/>
          <w:i/>
          <w:iCs/>
          <w:color w:val="8C8C8C"/>
          <w:kern w:val="0"/>
          <w:sz w:val="18"/>
          <w:szCs w:val="18"/>
        </w:rPr>
        <w:t>// Start the engine</w:t>
      </w:r>
      <w:r w:rsidRPr="00ED0C9E">
        <w:rPr>
          <w:rFonts w:ascii="Menlo" w:hAnsi="Menlo" w:cs="Menlo"/>
          <w:i/>
          <w:iCs/>
          <w:color w:val="8C8C8C"/>
          <w:kern w:val="0"/>
          <w:sz w:val="18"/>
          <w:szCs w:val="18"/>
        </w:rPr>
        <w:br/>
        <w:t xml:space="preserve">   </w:t>
      </w:r>
      <w:r w:rsidRPr="00ED0C9E">
        <w:rPr>
          <w:rFonts w:ascii="Menlo" w:hAnsi="Menlo" w:cs="Menlo"/>
          <w:color w:val="286D73"/>
          <w:kern w:val="0"/>
          <w:sz w:val="18"/>
          <w:szCs w:val="18"/>
        </w:rPr>
        <w:t>Start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>(</w:t>
      </w:r>
      <w:r w:rsidRPr="00ED0C9E">
        <w:rPr>
          <w:rFonts w:ascii="Menlo" w:hAnsi="Menlo" w:cs="Menlo"/>
          <w:color w:val="000000"/>
          <w:kern w:val="0"/>
          <w:sz w:val="18"/>
          <w:szCs w:val="18"/>
        </w:rPr>
        <w:t xml:space="preserve">chain </w:t>
      </w:r>
      <w:proofErr w:type="spellStart"/>
      <w:r w:rsidRPr="00ED0C9E">
        <w:rPr>
          <w:rFonts w:ascii="Menlo" w:hAnsi="Menlo" w:cs="Menlo"/>
          <w:color w:val="336ECC"/>
          <w:kern w:val="0"/>
          <w:sz w:val="18"/>
          <w:szCs w:val="18"/>
        </w:rPr>
        <w:t>ChainReader</w:t>
      </w:r>
      <w:proofErr w:type="spellEnd"/>
      <w:r w:rsidRPr="00ED0C9E">
        <w:rPr>
          <w:rFonts w:ascii="Menlo" w:hAnsi="Menlo" w:cs="Menlo"/>
          <w:color w:val="121314"/>
          <w:kern w:val="0"/>
          <w:sz w:val="18"/>
          <w:szCs w:val="18"/>
        </w:rPr>
        <w:t xml:space="preserve">, </w:t>
      </w:r>
      <w:r w:rsidRPr="00ED0C9E">
        <w:rPr>
          <w:rFonts w:ascii="Menlo" w:hAnsi="Menlo" w:cs="Menlo"/>
          <w:color w:val="000000"/>
          <w:kern w:val="0"/>
          <w:sz w:val="18"/>
          <w:szCs w:val="18"/>
        </w:rPr>
        <w:t xml:space="preserve">inserter </w:t>
      </w:r>
      <w:proofErr w:type="spellStart"/>
      <w:r w:rsidRPr="00ED0C9E">
        <w:rPr>
          <w:rFonts w:ascii="Menlo" w:hAnsi="Menlo" w:cs="Menlo"/>
          <w:color w:val="002FA6"/>
          <w:kern w:val="0"/>
          <w:sz w:val="18"/>
          <w:szCs w:val="18"/>
        </w:rPr>
        <w:t>func</w:t>
      </w:r>
      <w:proofErr w:type="spellEnd"/>
      <w:r w:rsidRPr="00ED0C9E">
        <w:rPr>
          <w:rFonts w:ascii="Menlo" w:hAnsi="Menlo" w:cs="Menlo"/>
          <w:color w:val="121314"/>
          <w:kern w:val="0"/>
          <w:sz w:val="18"/>
          <w:szCs w:val="18"/>
        </w:rPr>
        <w:t>(</w:t>
      </w:r>
      <w:r w:rsidRPr="00ED0C9E">
        <w:rPr>
          <w:rFonts w:ascii="Menlo" w:hAnsi="Menlo" w:cs="Menlo"/>
          <w:color w:val="000000"/>
          <w:kern w:val="0"/>
          <w:sz w:val="18"/>
          <w:szCs w:val="18"/>
        </w:rPr>
        <w:t xml:space="preserve">block 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>*</w:t>
      </w:r>
      <w:proofErr w:type="spellStart"/>
      <w:r w:rsidRPr="00ED0C9E">
        <w:rPr>
          <w:rFonts w:ascii="Menlo" w:hAnsi="Menlo" w:cs="Menlo"/>
          <w:color w:val="805900"/>
          <w:kern w:val="0"/>
          <w:sz w:val="18"/>
          <w:szCs w:val="18"/>
        </w:rPr>
        <w:t>types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>.</w:t>
      </w:r>
      <w:r w:rsidRPr="00ED0C9E">
        <w:rPr>
          <w:rFonts w:ascii="Menlo" w:hAnsi="Menlo" w:cs="Menlo"/>
          <w:color w:val="336ECC"/>
          <w:kern w:val="0"/>
          <w:sz w:val="18"/>
          <w:szCs w:val="18"/>
        </w:rPr>
        <w:t>Block</w:t>
      </w:r>
      <w:proofErr w:type="spellEnd"/>
      <w:r w:rsidRPr="00ED0C9E">
        <w:rPr>
          <w:rFonts w:ascii="Menlo" w:hAnsi="Menlo" w:cs="Menlo"/>
          <w:color w:val="121314"/>
          <w:kern w:val="0"/>
          <w:sz w:val="18"/>
          <w:szCs w:val="18"/>
        </w:rPr>
        <w:t xml:space="preserve">) </w:t>
      </w:r>
      <w:r w:rsidRPr="00ED0C9E">
        <w:rPr>
          <w:rFonts w:ascii="Menlo" w:hAnsi="Menlo" w:cs="Menlo"/>
          <w:color w:val="002FA6"/>
          <w:kern w:val="0"/>
          <w:sz w:val="18"/>
          <w:szCs w:val="18"/>
        </w:rPr>
        <w:t>error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 xml:space="preserve">) </w:t>
      </w:r>
      <w:proofErr w:type="spellStart"/>
      <w:r w:rsidRPr="00ED0C9E">
        <w:rPr>
          <w:rFonts w:ascii="Menlo" w:hAnsi="Menlo" w:cs="Menlo"/>
          <w:color w:val="002FA6"/>
          <w:kern w:val="0"/>
          <w:sz w:val="18"/>
          <w:szCs w:val="18"/>
        </w:rPr>
        <w:t>error</w:t>
      </w:r>
      <w:proofErr w:type="spellEnd"/>
      <w:r w:rsidRPr="00ED0C9E">
        <w:rPr>
          <w:rFonts w:ascii="Menlo" w:hAnsi="Menlo" w:cs="Menlo"/>
          <w:color w:val="002FA6"/>
          <w:kern w:val="0"/>
          <w:sz w:val="18"/>
          <w:szCs w:val="18"/>
        </w:rPr>
        <w:br/>
      </w:r>
      <w:r w:rsidRPr="00ED0C9E">
        <w:rPr>
          <w:rFonts w:ascii="Menlo" w:hAnsi="Menlo" w:cs="Menlo"/>
          <w:color w:val="002FA6"/>
          <w:kern w:val="0"/>
          <w:sz w:val="18"/>
          <w:szCs w:val="18"/>
        </w:rPr>
        <w:br/>
        <w:t xml:space="preserve">   </w:t>
      </w:r>
      <w:r w:rsidRPr="00ED0C9E">
        <w:rPr>
          <w:rFonts w:ascii="Menlo" w:hAnsi="Menlo" w:cs="Menlo"/>
          <w:i/>
          <w:iCs/>
          <w:color w:val="8C8C8C"/>
          <w:kern w:val="0"/>
          <w:sz w:val="18"/>
          <w:szCs w:val="18"/>
        </w:rPr>
        <w:t>// Stop the engine</w:t>
      </w:r>
      <w:r w:rsidRPr="00ED0C9E">
        <w:rPr>
          <w:rFonts w:ascii="Menlo" w:hAnsi="Menlo" w:cs="Menlo"/>
          <w:i/>
          <w:iCs/>
          <w:color w:val="8C8C8C"/>
          <w:kern w:val="0"/>
          <w:sz w:val="18"/>
          <w:szCs w:val="18"/>
        </w:rPr>
        <w:br/>
        <w:t xml:space="preserve">   </w:t>
      </w:r>
      <w:r w:rsidRPr="00ED0C9E">
        <w:rPr>
          <w:rFonts w:ascii="Menlo" w:hAnsi="Menlo" w:cs="Menlo"/>
          <w:color w:val="286D73"/>
          <w:kern w:val="0"/>
          <w:sz w:val="18"/>
          <w:szCs w:val="18"/>
        </w:rPr>
        <w:t>Stop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 xml:space="preserve">() </w:t>
      </w:r>
      <w:r w:rsidRPr="00ED0C9E">
        <w:rPr>
          <w:rFonts w:ascii="Menlo" w:hAnsi="Menlo" w:cs="Menlo"/>
          <w:color w:val="002FA6"/>
          <w:kern w:val="0"/>
          <w:sz w:val="18"/>
          <w:szCs w:val="18"/>
        </w:rPr>
        <w:t>error</w:t>
      </w:r>
      <w:r w:rsidRPr="00ED0C9E">
        <w:rPr>
          <w:rFonts w:ascii="Menlo" w:hAnsi="Menlo" w:cs="Menlo"/>
          <w:color w:val="002FA6"/>
          <w:kern w:val="0"/>
          <w:sz w:val="18"/>
          <w:szCs w:val="18"/>
        </w:rPr>
        <w:br/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>}</w:t>
      </w:r>
    </w:p>
    <w:p w14:paraId="56F43B27" w14:textId="77777777" w:rsidR="00ED0C9E" w:rsidRDefault="00ED0C9E"/>
    <w:p w14:paraId="1A1E5C5F" w14:textId="77777777" w:rsidR="00F41A94" w:rsidRDefault="00F41A94" w:rsidP="00F41A94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>
        <w:rPr>
          <w:rFonts w:ascii="Menlo" w:hAnsi="Menlo" w:cs="Menlo"/>
          <w:i/>
          <w:iCs/>
          <w:color w:val="8C8C8C"/>
          <w:sz w:val="18"/>
          <w:szCs w:val="18"/>
        </w:rPr>
        <w:t>// Engine is an algorithm agnostic consensus engine.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</w:r>
      <w:r>
        <w:rPr>
          <w:rFonts w:ascii="Menlo" w:hAnsi="Menlo" w:cs="Menlo"/>
          <w:color w:val="002FA6"/>
          <w:sz w:val="18"/>
          <w:szCs w:val="18"/>
        </w:rPr>
        <w:t xml:space="preserve">type </w:t>
      </w:r>
      <w:r>
        <w:rPr>
          <w:rFonts w:ascii="Menlo" w:hAnsi="Menlo" w:cs="Menlo"/>
          <w:color w:val="000000"/>
          <w:sz w:val="18"/>
          <w:szCs w:val="18"/>
        </w:rPr>
        <w:t xml:space="preserve">Engine </w:t>
      </w:r>
      <w:r>
        <w:rPr>
          <w:rFonts w:ascii="Menlo" w:hAnsi="Menlo" w:cs="Menlo"/>
          <w:color w:val="002FA6"/>
          <w:sz w:val="18"/>
          <w:szCs w:val="18"/>
        </w:rPr>
        <w:t xml:space="preserve">interface </w:t>
      </w:r>
      <w:r>
        <w:rPr>
          <w:rFonts w:ascii="Menlo" w:hAnsi="Menlo" w:cs="Menlo"/>
          <w:color w:val="121314"/>
          <w:sz w:val="18"/>
          <w:szCs w:val="18"/>
        </w:rPr>
        <w:t>{</w:t>
      </w:r>
      <w:r>
        <w:rPr>
          <w:rFonts w:ascii="Menlo" w:hAnsi="Menlo" w:cs="Menlo"/>
          <w:color w:val="121314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// Author retrieves the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Ethereum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address of the account that minted the given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block, which may be different from the header's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coinbase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if a consensus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engine is based on signatures.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</w:t>
      </w:r>
      <w:r>
        <w:rPr>
          <w:rFonts w:ascii="Menlo" w:hAnsi="Menlo" w:cs="Menlo"/>
          <w:color w:val="286D73"/>
          <w:sz w:val="18"/>
          <w:szCs w:val="18"/>
        </w:rPr>
        <w:t>Author</w:t>
      </w:r>
      <w:r>
        <w:rPr>
          <w:rFonts w:ascii="Menlo" w:hAnsi="Menlo" w:cs="Menlo"/>
          <w:color w:val="121314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header </w:t>
      </w:r>
      <w:r>
        <w:rPr>
          <w:rFonts w:ascii="Menlo" w:hAnsi="Menlo" w:cs="Menlo"/>
          <w:color w:val="121314"/>
          <w:sz w:val="18"/>
          <w:szCs w:val="18"/>
        </w:rPr>
        <w:t>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Header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>) (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common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Address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2FA6"/>
          <w:sz w:val="18"/>
          <w:szCs w:val="18"/>
        </w:rPr>
        <w:t>error</w:t>
      </w:r>
      <w:r>
        <w:rPr>
          <w:rFonts w:ascii="Menlo" w:hAnsi="Menlo" w:cs="Menlo"/>
          <w:color w:val="121314"/>
          <w:sz w:val="18"/>
          <w:szCs w:val="18"/>
        </w:rPr>
        <w:t>)</w:t>
      </w:r>
      <w:r>
        <w:rPr>
          <w:rFonts w:ascii="Menlo" w:hAnsi="Menlo" w:cs="Menlo"/>
          <w:color w:val="121314"/>
          <w:sz w:val="18"/>
          <w:szCs w:val="18"/>
        </w:rPr>
        <w:br/>
      </w:r>
      <w:r>
        <w:rPr>
          <w:rFonts w:ascii="Menlo" w:hAnsi="Menlo" w:cs="Menlo"/>
          <w:color w:val="121314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VerifyHeader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checks whether a header conforms to the consensus rules of a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given engine. Verifying the seal may be done optionally here, or explicitly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via the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VerifySeal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method.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286D73"/>
          <w:sz w:val="18"/>
          <w:szCs w:val="18"/>
        </w:rPr>
        <w:t>VerifyHeader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chain </w:t>
      </w:r>
      <w:proofErr w:type="spellStart"/>
      <w:r>
        <w:rPr>
          <w:rFonts w:ascii="Menlo" w:hAnsi="Menlo" w:cs="Menlo"/>
          <w:color w:val="336ECC"/>
          <w:sz w:val="18"/>
          <w:szCs w:val="18"/>
        </w:rPr>
        <w:t>ChainReader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header </w:t>
      </w:r>
      <w:r>
        <w:rPr>
          <w:rFonts w:ascii="Menlo" w:hAnsi="Menlo" w:cs="Menlo"/>
          <w:color w:val="121314"/>
          <w:sz w:val="18"/>
          <w:szCs w:val="18"/>
        </w:rPr>
        <w:t>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Header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seal </w:t>
      </w:r>
      <w:r>
        <w:rPr>
          <w:rFonts w:ascii="Menlo" w:hAnsi="Menlo" w:cs="Menlo"/>
          <w:color w:val="002FA6"/>
          <w:sz w:val="18"/>
          <w:szCs w:val="18"/>
        </w:rPr>
        <w:t>bool</w:t>
      </w:r>
      <w:r>
        <w:rPr>
          <w:rFonts w:ascii="Menlo" w:hAnsi="Menlo" w:cs="Menlo"/>
          <w:color w:val="121314"/>
          <w:sz w:val="18"/>
          <w:szCs w:val="18"/>
        </w:rPr>
        <w:t xml:space="preserve">) </w:t>
      </w:r>
      <w:r>
        <w:rPr>
          <w:rFonts w:ascii="Menlo" w:hAnsi="Menlo" w:cs="Menlo"/>
          <w:color w:val="002FA6"/>
          <w:sz w:val="18"/>
          <w:szCs w:val="18"/>
        </w:rPr>
        <w:t>error</w:t>
      </w:r>
      <w:r>
        <w:rPr>
          <w:rFonts w:ascii="Menlo" w:hAnsi="Menlo" w:cs="Menlo"/>
          <w:color w:val="002FA6"/>
          <w:sz w:val="18"/>
          <w:szCs w:val="18"/>
        </w:rPr>
        <w:br/>
      </w:r>
      <w:r>
        <w:rPr>
          <w:rFonts w:ascii="Menlo" w:hAnsi="Menlo" w:cs="Menlo"/>
          <w:color w:val="002FA6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VerifyHeaders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is similar to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VerifyHeader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>, but verifies a batch of headers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concurrently. The method returns a quit channel to abort the operations and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a results channel to retrieve the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async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verifications (the order is that of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the input slice).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286D73"/>
          <w:sz w:val="18"/>
          <w:szCs w:val="18"/>
        </w:rPr>
        <w:t>VerifyHeaders</w:t>
      </w:r>
      <w:proofErr w:type="spellEnd"/>
      <w:r>
        <w:rPr>
          <w:rFonts w:ascii="Menlo" w:hAnsi="Menlo" w:cs="Menlo"/>
          <w:color w:val="121314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chain </w:t>
      </w:r>
      <w:proofErr w:type="spellStart"/>
      <w:r>
        <w:rPr>
          <w:rFonts w:ascii="Menlo" w:hAnsi="Menlo" w:cs="Menlo"/>
          <w:color w:val="336ECC"/>
          <w:sz w:val="18"/>
          <w:szCs w:val="18"/>
        </w:rPr>
        <w:t>ChainReader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headers </w:t>
      </w:r>
      <w:r>
        <w:rPr>
          <w:rFonts w:ascii="Menlo" w:hAnsi="Menlo" w:cs="Menlo"/>
          <w:color w:val="121314"/>
          <w:sz w:val="18"/>
          <w:szCs w:val="18"/>
        </w:rPr>
        <w:t>[]*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Header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seals </w:t>
      </w:r>
      <w:r>
        <w:rPr>
          <w:rFonts w:ascii="Menlo" w:hAnsi="Menlo" w:cs="Menlo"/>
          <w:color w:val="121314"/>
          <w:sz w:val="18"/>
          <w:szCs w:val="18"/>
        </w:rPr>
        <w:t>[]</w:t>
      </w:r>
      <w:r>
        <w:rPr>
          <w:rFonts w:ascii="Menlo" w:hAnsi="Menlo" w:cs="Menlo"/>
          <w:color w:val="002FA6"/>
          <w:sz w:val="18"/>
          <w:szCs w:val="18"/>
        </w:rPr>
        <w:t>bool</w:t>
      </w:r>
      <w:r>
        <w:rPr>
          <w:rFonts w:ascii="Menlo" w:hAnsi="Menlo" w:cs="Menlo"/>
          <w:color w:val="121314"/>
          <w:sz w:val="18"/>
          <w:szCs w:val="18"/>
        </w:rPr>
        <w:t>) (</w:t>
      </w:r>
      <w:proofErr w:type="spellStart"/>
      <w:r>
        <w:rPr>
          <w:rFonts w:ascii="Menlo" w:hAnsi="Menlo" w:cs="Menlo"/>
          <w:color w:val="002FA6"/>
          <w:sz w:val="18"/>
          <w:szCs w:val="18"/>
        </w:rPr>
        <w:t>chan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&lt;- </w:t>
      </w:r>
      <w:proofErr w:type="spellStart"/>
      <w:r>
        <w:rPr>
          <w:rFonts w:ascii="Menlo" w:hAnsi="Menlo" w:cs="Menlo"/>
          <w:color w:val="002FA6"/>
          <w:sz w:val="18"/>
          <w:szCs w:val="18"/>
        </w:rPr>
        <w:t>struct</w:t>
      </w:r>
      <w:proofErr w:type="spellEnd"/>
      <w:r>
        <w:rPr>
          <w:rFonts w:ascii="Menlo" w:hAnsi="Menlo" w:cs="Menlo"/>
          <w:color w:val="121314"/>
          <w:sz w:val="18"/>
          <w:szCs w:val="18"/>
        </w:rPr>
        <w:t>{}, &lt;-</w:t>
      </w:r>
      <w:proofErr w:type="spellStart"/>
      <w:r>
        <w:rPr>
          <w:rFonts w:ascii="Menlo" w:hAnsi="Menlo" w:cs="Menlo"/>
          <w:color w:val="002FA6"/>
          <w:sz w:val="18"/>
          <w:szCs w:val="18"/>
        </w:rPr>
        <w:t>chan</w:t>
      </w:r>
      <w:proofErr w:type="spellEnd"/>
      <w:r>
        <w:rPr>
          <w:rFonts w:ascii="Menlo" w:hAnsi="Menlo" w:cs="Menlo"/>
          <w:color w:val="002FA6"/>
          <w:sz w:val="18"/>
          <w:szCs w:val="18"/>
        </w:rPr>
        <w:t xml:space="preserve"> error</w:t>
      </w:r>
      <w:r>
        <w:rPr>
          <w:rFonts w:ascii="Menlo" w:hAnsi="Menlo" w:cs="Menlo"/>
          <w:color w:val="121314"/>
          <w:sz w:val="18"/>
          <w:szCs w:val="18"/>
        </w:rPr>
        <w:t>)</w:t>
      </w:r>
      <w:r>
        <w:rPr>
          <w:rFonts w:ascii="Menlo" w:hAnsi="Menlo" w:cs="Menlo"/>
          <w:color w:val="121314"/>
          <w:sz w:val="18"/>
          <w:szCs w:val="18"/>
        </w:rPr>
        <w:br/>
      </w:r>
      <w:r>
        <w:rPr>
          <w:rFonts w:ascii="Menlo" w:hAnsi="Menlo" w:cs="Menlo"/>
          <w:color w:val="121314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VerifyUncles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verifies that the given block's uncles conform to the consensus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rules of a given engine.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286D73"/>
          <w:sz w:val="18"/>
          <w:szCs w:val="18"/>
        </w:rPr>
        <w:t>VerifyUncles</w:t>
      </w:r>
      <w:proofErr w:type="spellEnd"/>
      <w:r>
        <w:rPr>
          <w:rFonts w:ascii="Menlo" w:hAnsi="Menlo" w:cs="Menlo"/>
          <w:color w:val="121314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chain </w:t>
      </w:r>
      <w:proofErr w:type="spellStart"/>
      <w:r>
        <w:rPr>
          <w:rFonts w:ascii="Menlo" w:hAnsi="Menlo" w:cs="Menlo"/>
          <w:color w:val="336ECC"/>
          <w:sz w:val="18"/>
          <w:szCs w:val="18"/>
        </w:rPr>
        <w:t>ChainReader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block </w:t>
      </w:r>
      <w:r>
        <w:rPr>
          <w:rFonts w:ascii="Menlo" w:hAnsi="Menlo" w:cs="Menlo"/>
          <w:color w:val="121314"/>
          <w:sz w:val="18"/>
          <w:szCs w:val="18"/>
        </w:rPr>
        <w:t>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Block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) </w:t>
      </w:r>
      <w:r>
        <w:rPr>
          <w:rFonts w:ascii="Menlo" w:hAnsi="Menlo" w:cs="Menlo"/>
          <w:color w:val="002FA6"/>
          <w:sz w:val="18"/>
          <w:szCs w:val="18"/>
        </w:rPr>
        <w:t>error</w:t>
      </w:r>
      <w:r>
        <w:rPr>
          <w:rFonts w:ascii="Menlo" w:hAnsi="Menlo" w:cs="Menlo"/>
          <w:color w:val="002FA6"/>
          <w:sz w:val="18"/>
          <w:szCs w:val="18"/>
        </w:rPr>
        <w:br/>
      </w:r>
      <w:r>
        <w:rPr>
          <w:rFonts w:ascii="Menlo" w:hAnsi="Menlo" w:cs="Menlo"/>
          <w:color w:val="002FA6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VerifySeal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checks whether the crypto seal on a header is valid according to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the consensus rules of the given engine.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286D73"/>
          <w:sz w:val="18"/>
          <w:szCs w:val="18"/>
        </w:rPr>
        <w:t>VerifySeal</w:t>
      </w:r>
      <w:proofErr w:type="spellEnd"/>
      <w:r>
        <w:rPr>
          <w:rFonts w:ascii="Menlo" w:hAnsi="Menlo" w:cs="Menlo"/>
          <w:color w:val="121314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chain </w:t>
      </w:r>
      <w:proofErr w:type="spellStart"/>
      <w:r>
        <w:rPr>
          <w:rFonts w:ascii="Menlo" w:hAnsi="Menlo" w:cs="Menlo"/>
          <w:color w:val="336ECC"/>
          <w:sz w:val="18"/>
          <w:szCs w:val="18"/>
        </w:rPr>
        <w:t>ChainReader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header </w:t>
      </w:r>
      <w:r>
        <w:rPr>
          <w:rFonts w:ascii="Menlo" w:hAnsi="Menlo" w:cs="Menlo"/>
          <w:color w:val="121314"/>
          <w:sz w:val="18"/>
          <w:szCs w:val="18"/>
        </w:rPr>
        <w:t>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Header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) </w:t>
      </w:r>
      <w:r>
        <w:rPr>
          <w:rFonts w:ascii="Menlo" w:hAnsi="Menlo" w:cs="Menlo"/>
          <w:color w:val="002FA6"/>
          <w:sz w:val="18"/>
          <w:szCs w:val="18"/>
        </w:rPr>
        <w:t>error</w:t>
      </w:r>
      <w:r>
        <w:rPr>
          <w:rFonts w:ascii="Menlo" w:hAnsi="Menlo" w:cs="Menlo"/>
          <w:color w:val="002FA6"/>
          <w:sz w:val="18"/>
          <w:szCs w:val="18"/>
        </w:rPr>
        <w:br/>
      </w:r>
      <w:r>
        <w:rPr>
          <w:rFonts w:ascii="Menlo" w:hAnsi="Menlo" w:cs="Menlo"/>
          <w:color w:val="002FA6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C8C8C"/>
          <w:sz w:val="18"/>
          <w:szCs w:val="18"/>
        </w:rPr>
        <w:t>// Prepare initializes the consensus fields of a block header according to the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rules of a particular engine. The changes are executed inline.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</w:t>
      </w:r>
      <w:r>
        <w:rPr>
          <w:rFonts w:ascii="Menlo" w:hAnsi="Menlo" w:cs="Menlo"/>
          <w:color w:val="286D73"/>
          <w:sz w:val="18"/>
          <w:szCs w:val="18"/>
        </w:rPr>
        <w:t>Prepare</w:t>
      </w:r>
      <w:r>
        <w:rPr>
          <w:rFonts w:ascii="Menlo" w:hAnsi="Menlo" w:cs="Menlo"/>
          <w:color w:val="121314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chain </w:t>
      </w:r>
      <w:proofErr w:type="spellStart"/>
      <w:r>
        <w:rPr>
          <w:rFonts w:ascii="Menlo" w:hAnsi="Menlo" w:cs="Menlo"/>
          <w:color w:val="336ECC"/>
          <w:sz w:val="18"/>
          <w:szCs w:val="18"/>
        </w:rPr>
        <w:t>ChainReader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header </w:t>
      </w:r>
      <w:r>
        <w:rPr>
          <w:rFonts w:ascii="Menlo" w:hAnsi="Menlo" w:cs="Menlo"/>
          <w:color w:val="121314"/>
          <w:sz w:val="18"/>
          <w:szCs w:val="18"/>
        </w:rPr>
        <w:t>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Header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) </w:t>
      </w:r>
      <w:r>
        <w:rPr>
          <w:rFonts w:ascii="Menlo" w:hAnsi="Menlo" w:cs="Menlo"/>
          <w:color w:val="002FA6"/>
          <w:sz w:val="18"/>
          <w:szCs w:val="18"/>
        </w:rPr>
        <w:t>error</w:t>
      </w:r>
      <w:r>
        <w:rPr>
          <w:rFonts w:ascii="Menlo" w:hAnsi="Menlo" w:cs="Menlo"/>
          <w:color w:val="002FA6"/>
          <w:sz w:val="18"/>
          <w:szCs w:val="18"/>
        </w:rPr>
        <w:br/>
      </w:r>
      <w:r>
        <w:rPr>
          <w:rFonts w:ascii="Menlo" w:hAnsi="Menlo" w:cs="Menlo"/>
          <w:color w:val="002FA6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C8C8C"/>
          <w:sz w:val="18"/>
          <w:szCs w:val="18"/>
        </w:rPr>
        <w:t>// Finalize runs any post-transaction state modifications (e.g. block rewards)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and assembles the final block.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Note: The block header and state database might be updated to reflect any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consensus rules that happen at finalization (e.g. block rewards).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</w:t>
      </w:r>
      <w:r>
        <w:rPr>
          <w:rFonts w:ascii="Menlo" w:hAnsi="Menlo" w:cs="Menlo"/>
          <w:color w:val="286D73"/>
          <w:sz w:val="18"/>
          <w:szCs w:val="18"/>
        </w:rPr>
        <w:t>Finalize</w:t>
      </w:r>
      <w:r>
        <w:rPr>
          <w:rFonts w:ascii="Menlo" w:hAnsi="Menlo" w:cs="Menlo"/>
          <w:color w:val="121314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chain </w:t>
      </w:r>
      <w:proofErr w:type="spellStart"/>
      <w:r>
        <w:rPr>
          <w:rFonts w:ascii="Menlo" w:hAnsi="Menlo" w:cs="Menlo"/>
          <w:color w:val="336ECC"/>
          <w:sz w:val="18"/>
          <w:szCs w:val="18"/>
        </w:rPr>
        <w:t>ChainReader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header </w:t>
      </w:r>
      <w:r>
        <w:rPr>
          <w:rFonts w:ascii="Menlo" w:hAnsi="Menlo" w:cs="Menlo"/>
          <w:color w:val="121314"/>
          <w:sz w:val="18"/>
          <w:szCs w:val="18"/>
        </w:rPr>
        <w:t>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Header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state </w:t>
      </w:r>
      <w:r>
        <w:rPr>
          <w:rFonts w:ascii="Menlo" w:hAnsi="Menlo" w:cs="Menlo"/>
          <w:color w:val="121314"/>
          <w:sz w:val="18"/>
          <w:szCs w:val="18"/>
        </w:rPr>
        <w:t>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state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StateDB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txs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121314"/>
          <w:sz w:val="18"/>
          <w:szCs w:val="18"/>
        </w:rPr>
        <w:t>[]*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Transaction</w:t>
      </w:r>
      <w:proofErr w:type="spellEnd"/>
      <w:r>
        <w:rPr>
          <w:rFonts w:ascii="Menlo" w:hAnsi="Menlo" w:cs="Menlo"/>
          <w:color w:val="121314"/>
          <w:sz w:val="18"/>
          <w:szCs w:val="18"/>
        </w:rPr>
        <w:t>,</w:t>
      </w:r>
      <w:r>
        <w:rPr>
          <w:rFonts w:ascii="Menlo" w:hAnsi="Menlo" w:cs="Menlo"/>
          <w:color w:val="121314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 xml:space="preserve">uncles </w:t>
      </w:r>
      <w:r>
        <w:rPr>
          <w:rFonts w:ascii="Menlo" w:hAnsi="Menlo" w:cs="Menlo"/>
          <w:color w:val="121314"/>
          <w:sz w:val="18"/>
          <w:szCs w:val="18"/>
        </w:rPr>
        <w:t>[]*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Header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receipts </w:t>
      </w:r>
      <w:r>
        <w:rPr>
          <w:rFonts w:ascii="Menlo" w:hAnsi="Menlo" w:cs="Menlo"/>
          <w:color w:val="121314"/>
          <w:sz w:val="18"/>
          <w:szCs w:val="18"/>
        </w:rPr>
        <w:t>[]*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Receipt</w:t>
      </w:r>
      <w:proofErr w:type="spellEnd"/>
      <w:r>
        <w:rPr>
          <w:rFonts w:ascii="Menlo" w:hAnsi="Menlo" w:cs="Menlo"/>
          <w:color w:val="121314"/>
          <w:sz w:val="18"/>
          <w:szCs w:val="18"/>
        </w:rPr>
        <w:t>) (*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Block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2FA6"/>
          <w:sz w:val="18"/>
          <w:szCs w:val="18"/>
        </w:rPr>
        <w:t>error</w:t>
      </w:r>
      <w:r>
        <w:rPr>
          <w:rFonts w:ascii="Menlo" w:hAnsi="Menlo" w:cs="Menlo"/>
          <w:color w:val="121314"/>
          <w:sz w:val="18"/>
          <w:szCs w:val="18"/>
        </w:rPr>
        <w:t>)</w:t>
      </w:r>
      <w:r>
        <w:rPr>
          <w:rFonts w:ascii="Menlo" w:hAnsi="Menlo" w:cs="Menlo"/>
          <w:color w:val="121314"/>
          <w:sz w:val="18"/>
          <w:szCs w:val="18"/>
        </w:rPr>
        <w:br/>
      </w:r>
      <w:r>
        <w:rPr>
          <w:rFonts w:ascii="Menlo" w:hAnsi="Menlo" w:cs="Menlo"/>
          <w:color w:val="121314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C8C8C"/>
          <w:sz w:val="18"/>
          <w:szCs w:val="18"/>
        </w:rPr>
        <w:t>// Seal generates a new block for the given input block with the local miner's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seal place on top.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</w:t>
      </w:r>
      <w:r>
        <w:rPr>
          <w:rFonts w:ascii="Menlo" w:hAnsi="Menlo" w:cs="Menlo"/>
          <w:color w:val="286D73"/>
          <w:sz w:val="18"/>
          <w:szCs w:val="18"/>
        </w:rPr>
        <w:t>Seal</w:t>
      </w:r>
      <w:r>
        <w:rPr>
          <w:rFonts w:ascii="Menlo" w:hAnsi="Menlo" w:cs="Menlo"/>
          <w:color w:val="121314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chain </w:t>
      </w:r>
      <w:proofErr w:type="spellStart"/>
      <w:r>
        <w:rPr>
          <w:rFonts w:ascii="Menlo" w:hAnsi="Menlo" w:cs="Menlo"/>
          <w:color w:val="336ECC"/>
          <w:sz w:val="18"/>
          <w:szCs w:val="18"/>
        </w:rPr>
        <w:t>ChainReader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block </w:t>
      </w:r>
      <w:r>
        <w:rPr>
          <w:rFonts w:ascii="Menlo" w:hAnsi="Menlo" w:cs="Menlo"/>
          <w:color w:val="121314"/>
          <w:sz w:val="18"/>
          <w:szCs w:val="18"/>
        </w:rPr>
        <w:t>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Block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stop </w:t>
      </w:r>
      <w:r>
        <w:rPr>
          <w:rFonts w:ascii="Menlo" w:hAnsi="Menlo" w:cs="Menlo"/>
          <w:color w:val="121314"/>
          <w:sz w:val="18"/>
          <w:szCs w:val="18"/>
        </w:rPr>
        <w:t>&lt;-</w:t>
      </w:r>
      <w:proofErr w:type="spellStart"/>
      <w:r>
        <w:rPr>
          <w:rFonts w:ascii="Menlo" w:hAnsi="Menlo" w:cs="Menlo"/>
          <w:color w:val="002FA6"/>
          <w:sz w:val="18"/>
          <w:szCs w:val="18"/>
        </w:rPr>
        <w:t>chan</w:t>
      </w:r>
      <w:proofErr w:type="spellEnd"/>
      <w:r>
        <w:rPr>
          <w:rFonts w:ascii="Menlo" w:hAnsi="Menlo" w:cs="Menlo"/>
          <w:color w:val="002FA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2FA6"/>
          <w:sz w:val="18"/>
          <w:szCs w:val="18"/>
        </w:rPr>
        <w:t>struct</w:t>
      </w:r>
      <w:proofErr w:type="spellEnd"/>
      <w:r>
        <w:rPr>
          <w:rFonts w:ascii="Menlo" w:hAnsi="Menlo" w:cs="Menlo"/>
          <w:color w:val="121314"/>
          <w:sz w:val="18"/>
          <w:szCs w:val="18"/>
        </w:rPr>
        <w:t>{}) (*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Block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2FA6"/>
          <w:sz w:val="18"/>
          <w:szCs w:val="18"/>
        </w:rPr>
        <w:t>error</w:t>
      </w:r>
      <w:r>
        <w:rPr>
          <w:rFonts w:ascii="Menlo" w:hAnsi="Menlo" w:cs="Menlo"/>
          <w:color w:val="121314"/>
          <w:sz w:val="18"/>
          <w:szCs w:val="18"/>
        </w:rPr>
        <w:t>)</w:t>
      </w:r>
      <w:r>
        <w:rPr>
          <w:rFonts w:ascii="Menlo" w:hAnsi="Menlo" w:cs="Menlo"/>
          <w:color w:val="121314"/>
          <w:sz w:val="18"/>
          <w:szCs w:val="18"/>
        </w:rPr>
        <w:br/>
      </w:r>
      <w:r>
        <w:rPr>
          <w:rFonts w:ascii="Menlo" w:hAnsi="Menlo" w:cs="Menlo"/>
          <w:color w:val="121314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C8C8C"/>
          <w:sz w:val="18"/>
          <w:szCs w:val="18"/>
        </w:rPr>
        <w:t>// APIs returns the RPC APIs this consensus engine provides.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</w:t>
      </w:r>
      <w:r>
        <w:rPr>
          <w:rFonts w:ascii="Menlo" w:hAnsi="Menlo" w:cs="Menlo"/>
          <w:color w:val="286D73"/>
          <w:sz w:val="18"/>
          <w:szCs w:val="18"/>
        </w:rPr>
        <w:t>APIs</w:t>
      </w:r>
      <w:r>
        <w:rPr>
          <w:rFonts w:ascii="Menlo" w:hAnsi="Menlo" w:cs="Menlo"/>
          <w:color w:val="121314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chain </w:t>
      </w:r>
      <w:proofErr w:type="spellStart"/>
      <w:r>
        <w:rPr>
          <w:rFonts w:ascii="Menlo" w:hAnsi="Menlo" w:cs="Menlo"/>
          <w:color w:val="336ECC"/>
          <w:sz w:val="18"/>
          <w:szCs w:val="18"/>
        </w:rPr>
        <w:t>ChainReader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>) []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rpc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API</w:t>
      </w:r>
      <w:proofErr w:type="spellEnd"/>
      <w:r>
        <w:rPr>
          <w:rFonts w:ascii="Menlo" w:hAnsi="Menlo" w:cs="Menlo"/>
          <w:color w:val="336ECC"/>
          <w:sz w:val="18"/>
          <w:szCs w:val="18"/>
        </w:rPr>
        <w:br/>
      </w:r>
      <w:r>
        <w:rPr>
          <w:rFonts w:ascii="Menlo" w:hAnsi="Menlo" w:cs="Menlo"/>
          <w:color w:val="121314"/>
          <w:sz w:val="18"/>
          <w:szCs w:val="18"/>
        </w:rPr>
        <w:t>}</w:t>
      </w:r>
    </w:p>
    <w:p w14:paraId="62D3EBB8" w14:textId="77777777" w:rsidR="00F41A94" w:rsidRDefault="00F41A94"/>
    <w:sectPr w:rsidR="00F41A94" w:rsidSect="000D0739">
      <w:pgSz w:w="16840" w:h="11900" w:orient="landscape"/>
      <w:pgMar w:top="1701" w:right="1985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37614"/>
    <w:multiLevelType w:val="multilevel"/>
    <w:tmpl w:val="5740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9B7705"/>
    <w:multiLevelType w:val="multilevel"/>
    <w:tmpl w:val="9D20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524AB9"/>
    <w:multiLevelType w:val="multilevel"/>
    <w:tmpl w:val="9D20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146032"/>
    <w:multiLevelType w:val="multilevel"/>
    <w:tmpl w:val="7104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337928"/>
    <w:multiLevelType w:val="multilevel"/>
    <w:tmpl w:val="9A84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39"/>
    <w:rsid w:val="000B4179"/>
    <w:rsid w:val="000D0739"/>
    <w:rsid w:val="0015252B"/>
    <w:rsid w:val="00206838"/>
    <w:rsid w:val="002472D9"/>
    <w:rsid w:val="003A4110"/>
    <w:rsid w:val="003D4E9D"/>
    <w:rsid w:val="004051D2"/>
    <w:rsid w:val="00447D17"/>
    <w:rsid w:val="00477DF1"/>
    <w:rsid w:val="00486FE4"/>
    <w:rsid w:val="004C6DFA"/>
    <w:rsid w:val="004E27E0"/>
    <w:rsid w:val="005B170E"/>
    <w:rsid w:val="00660B52"/>
    <w:rsid w:val="006D525F"/>
    <w:rsid w:val="0072488A"/>
    <w:rsid w:val="00847D06"/>
    <w:rsid w:val="009D55A6"/>
    <w:rsid w:val="00BC229B"/>
    <w:rsid w:val="00BD092B"/>
    <w:rsid w:val="00CE17A8"/>
    <w:rsid w:val="00ED0C9E"/>
    <w:rsid w:val="00F41A94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C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4E9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0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D0C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미리 서식이 지정된 HTML 문자"/>
    <w:basedOn w:val="a0"/>
    <w:link w:val="HTML"/>
    <w:uiPriority w:val="99"/>
    <w:semiHidden/>
    <w:rsid w:val="00ED0C9E"/>
    <w:rPr>
      <w:rFonts w:ascii="Courier New" w:hAnsi="Courier New" w:cs="Courier New"/>
      <w:kern w:val="0"/>
      <w:sz w:val="20"/>
      <w:szCs w:val="20"/>
    </w:rPr>
  </w:style>
  <w:style w:type="character" w:customStyle="1" w:styleId="10">
    <w:name w:val="제목 1 문자"/>
    <w:basedOn w:val="a0"/>
    <w:link w:val="1"/>
    <w:uiPriority w:val="9"/>
    <w:rsid w:val="003D4E9D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kk">
    <w:name w:val="kk"/>
    <w:basedOn w:val="a"/>
    <w:rsid w:val="003D4E9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3D4E9D"/>
    <w:rPr>
      <w:b/>
      <w:bCs/>
    </w:rPr>
  </w:style>
  <w:style w:type="paragraph" w:styleId="a5">
    <w:name w:val="Normal (Web)"/>
    <w:basedOn w:val="a"/>
    <w:uiPriority w:val="99"/>
    <w:semiHidden/>
    <w:unhideWhenUsed/>
    <w:rsid w:val="005B170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Hyperlink"/>
    <w:basedOn w:val="a0"/>
    <w:uiPriority w:val="99"/>
    <w:semiHidden/>
    <w:unhideWhenUsed/>
    <w:rsid w:val="0072488A"/>
    <w:rPr>
      <w:color w:val="0000FF"/>
      <w:u w:val="single"/>
    </w:rPr>
  </w:style>
  <w:style w:type="paragraph" w:styleId="a7">
    <w:name w:val="No Spacing"/>
    <w:uiPriority w:val="1"/>
    <w:qFormat/>
    <w:rsid w:val="00477DF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lideshare.net/YuTeLin1/istanbul-bft" TargetMode="External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eemit.com/kr/@kanghamin/istanbul-byzantine-fault-toleranc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s://github.com/ethereum/EIPs/issues/6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954</Words>
  <Characters>5438</Characters>
  <Application>Microsoft Macintosh Word</Application>
  <DocSecurity>0</DocSecurity>
  <Lines>45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BFT(Byzantine Fault Tolerance)</vt:lpstr>
      <vt:lpstr/>
      <vt:lpstr>state machine 은 별도 파일 참조. </vt:lpstr>
      <vt:lpstr/>
      <vt:lpstr/>
      <vt:lpstr>================================</vt:lpstr>
      <vt:lpstr>PBFT(Practical Byzantine Fault Tolerance)</vt:lpstr>
    </vt:vector>
  </TitlesOfParts>
  <LinksUpToDate>false</LinksUpToDate>
  <CharactersWithSpaces>6380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wonkeun kong</dc:creator>
  <cp:keywords/>
  <dc:description/>
  <cp:lastModifiedBy>wonkeun kong</cp:lastModifiedBy>
  <cp:revision>13</cp:revision>
  <dcterms:created xsi:type="dcterms:W3CDTF">2019-10-10T04:47:00Z</dcterms:created>
  <dcterms:modified xsi:type="dcterms:W3CDTF">2019-10-17T10:12:00Z</dcterms:modified>
</cp:coreProperties>
</file>