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nal9zziudym8" w:id="0"/>
      <w:bookmarkEnd w:id="0"/>
      <w:r w:rsidDel="00000000" w:rsidR="00000000" w:rsidRPr="00000000">
        <w:rPr>
          <w:rtl w:val="0"/>
        </w:rPr>
        <w:t xml:space="preserve">Nearest Neighbor classification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-Vectoritzar les dades d’entrenament amb etiquetes, que identifiquen els atributs de cada element.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-Vectoritzar l’element a evaluar i calcular la distància mínima entre elli les dades d’entrenament. S’utilitza la funció de distancia euclidea per calcular la distància.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-S’extreu l’etiqueta de l’element que ha generat la menor distancia, obtenint els atributs que identifiquen l’element a evaluar.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-Eliminar abans de l’entrenament totes les variables innecessàries, ja que alteren la distància.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-Funció de distància lp:</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drawing>
          <wp:inline distB="114300" distT="114300" distL="114300" distR="114300">
            <wp:extent cx="2486025" cy="819150"/>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860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1500" cy="320040"/>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1500" cy="3200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rPr/>
      </w:pPr>
      <w:bookmarkStart w:colFirst="0" w:colLast="0" w:name="_p7knalmtfuol" w:id="1"/>
      <w:bookmarkEnd w:id="1"/>
      <w:r w:rsidDel="00000000" w:rsidR="00000000" w:rsidRPr="00000000">
        <w:rPr>
          <w:rtl w:val="0"/>
        </w:rPr>
        <w:t xml:space="preserve">Models Generatius (basic)</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2606040" cy="1849755"/>
            <wp:effectExtent b="0" l="0" r="0" t="0"/>
            <wp:docPr id="15"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2606040" cy="184975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 partir de les mostres obtingudes d’un experiment, es calcula la probabilitat a priori de cadascun dels resultats possibles (classes) mitjançant probabilitat bàsica (π_i).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 partir de paràmetres estadístics (variància, esperança, covariancia…), es modela una distribució de probabilitat per a cadascuna de les classes, que es independent de 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-La distribució conjunta de x,y (P(x,y)) és el producte probabilitat a priori, distribució de y en funció de x. </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-Per realitzar una predicció, s'escull el valor x sobre el qual predir i s’itera sobre tots els resultats (Y) possibles el càlcul de la probabilitat conjunta. El resultat major d’aquest càlcul és escollit i s’associa amb el resultat (y_i) que l’ha generat. (y_i) serà la predicció.</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2613660" cy="1866900"/>
            <wp:effectExtent b="0" l="0" r="0" t="0"/>
            <wp:docPr id="28"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261366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Formulació alternativa.</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Title"/>
        <w:rPr/>
      </w:pPr>
      <w:bookmarkStart w:colFirst="0" w:colLast="0" w:name="_aoj4g8qx9u0o" w:id="2"/>
      <w:bookmarkEnd w:id="2"/>
      <w:r w:rsidDel="00000000" w:rsidR="00000000" w:rsidRPr="00000000">
        <w:rPr>
          <w:rtl w:val="0"/>
        </w:rPr>
        <w:t xml:space="preserve">Gaussianes n-dimensionals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-En la gran majoria de casos, on les prediccions es realitzen sobre n-característiques, s’utilitzen gaussianes n-dimensionals com a distribució.</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t xml:space="preserve">-Vector de mitjanes:</w:t>
      </w:r>
    </w:p>
    <w:p w:rsidR="00000000" w:rsidDel="00000000" w:rsidP="00000000" w:rsidRDefault="00000000" w:rsidRPr="00000000" w14:paraId="00000026">
      <w:pPr>
        <w:jc w:val="left"/>
        <w:rPr/>
      </w:pPr>
      <w:r w:rsidDel="00000000" w:rsidR="00000000" w:rsidRPr="00000000">
        <w:rPr>
          <w:rtl w:val="0"/>
        </w:rPr>
        <w:t xml:space="preserve"> </w:t>
      </w:r>
      <w:r w:rsidDel="00000000" w:rsidR="00000000" w:rsidRPr="00000000">
        <w:rPr/>
        <w:drawing>
          <wp:inline distB="114300" distT="114300" distL="114300" distR="114300">
            <wp:extent cx="628650" cy="880110"/>
            <wp:effectExtent b="0" l="0" r="0" t="0"/>
            <wp:docPr id="17"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28650" cy="88011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μ_i representa la mitjana de cada gaussiana associada a cada variable aleatoria.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-Matriu de covariancies: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1443990" cy="786765"/>
            <wp:effectExtent b="0" l="0" r="0" t="0"/>
            <wp:docPr id="24"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1443990" cy="78676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Es defineix com una matriu on es conté la informació de totes les variàncies i covariàncies de les n-variables de la gaussiana. Els elements diagonals (i=j) son les variàncies de les variables i, mentre la resta d'elements són les covariancies de les variables i i j.</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-Es defineix la gaussiana n-dimensional mitjançant els paràmetres anteriors: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1752600" cy="302895"/>
            <wp:effectExtent b="0" l="0" r="0" t="0"/>
            <wp:docPr id="1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1752600" cy="30289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t xml:space="preserve">On s’utilitza el determinant i la inversa de la matriu de covariancies. El terme de l’exponencial representa la “distància quadràtica” entre </w:t>
      </w:r>
      <w:r w:rsidDel="00000000" w:rsidR="00000000" w:rsidRPr="00000000">
        <w:rPr>
          <w:b w:val="1"/>
          <w:rtl w:val="0"/>
        </w:rPr>
        <w:t xml:space="preserve">x</w:t>
      </w:r>
      <w:r w:rsidDel="00000000" w:rsidR="00000000" w:rsidRPr="00000000">
        <w:rPr>
          <w:rtl w:val="0"/>
        </w:rPr>
        <w:t xml:space="preserve"> i </w:t>
      </w:r>
      <w:r w:rsidDel="00000000" w:rsidR="00000000" w:rsidRPr="00000000">
        <w:rPr>
          <w:b w:val="1"/>
          <w:rtl w:val="0"/>
        </w:rPr>
        <w:t xml:space="preserve">μ.</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Un model gaussià n-Dimensional té en compte les correlacions entre variables.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Title"/>
        <w:rPr/>
      </w:pPr>
      <w:bookmarkStart w:colFirst="0" w:colLast="0" w:name="_xx1b7e2pnkq9" w:id="3"/>
      <w:bookmarkEnd w:id="3"/>
      <w:r w:rsidDel="00000000" w:rsidR="00000000" w:rsidRPr="00000000">
        <w:rPr>
          <w:rtl w:val="0"/>
        </w:rPr>
        <w:t xml:space="preserve">Classificació binària mitjançant un model generatiu gaussià</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 part de realitzar prediccions com ja s’ha explicat anteriorment, resulta interessant conèixer la frontera de decisió d’un model generatiu. En el cas gaussià: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2598420" cy="1878330"/>
            <wp:effectExtent b="0" l="0" r="0" t="0"/>
            <wp:docPr id="26"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2598420" cy="187833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Per obtenir exactament la frontera, theta es planteja com una igualtat que traça una corba.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Exemple en 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2594610" cy="1604010"/>
            <wp:effectExtent b="0" l="0" r="0" t="0"/>
            <wp:docPr id="22"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2594610" cy="160401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La frontera de decisió es traça on intersecten les dues gaussianes.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Title"/>
        <w:rPr/>
      </w:pPr>
      <w:bookmarkStart w:colFirst="0" w:colLast="0" w:name="_kcglirga5lew" w:id="4"/>
      <w:bookmarkEnd w:id="4"/>
      <w:r w:rsidDel="00000000" w:rsidR="00000000" w:rsidRPr="00000000">
        <w:rPr>
          <w:rtl w:val="0"/>
        </w:rPr>
        <w:t xml:space="preserve">Distribucions exponencials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626995" cy="1832610"/>
            <wp:effectExtent b="0" l="0" r="0" t="0"/>
            <wp:docPr id="10"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2626995" cy="183261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Title"/>
        <w:rPr/>
      </w:pPr>
      <w:bookmarkStart w:colFirst="0" w:colLast="0" w:name="_9iaahiu00biy" w:id="5"/>
      <w:bookmarkEnd w:id="5"/>
      <w:r w:rsidDel="00000000" w:rsidR="00000000" w:rsidRPr="00000000">
        <w:rPr>
          <w:rtl w:val="0"/>
        </w:rPr>
        <w:t xml:space="preserve">Naive Bayes</w:t>
      </w:r>
    </w:p>
    <w:p w:rsidR="00000000" w:rsidDel="00000000" w:rsidP="00000000" w:rsidRDefault="00000000" w:rsidRPr="00000000" w14:paraId="00000048">
      <w:pPr>
        <w:rPr/>
      </w:pPr>
      <w:r w:rsidDel="00000000" w:rsidR="00000000" w:rsidRPr="00000000">
        <w:rPr/>
        <w:drawing>
          <wp:inline distB="114300" distT="114300" distL="114300" distR="114300">
            <wp:extent cx="2552700" cy="619125"/>
            <wp:effectExtent b="0" l="0" r="0" t="0"/>
            <wp:docPr id="23"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25527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Title"/>
        <w:rPr/>
      </w:pPr>
      <w:bookmarkStart w:colFirst="0" w:colLast="0" w:name="_6r49wxe7q0oy" w:id="6"/>
      <w:bookmarkEnd w:id="6"/>
      <w:r w:rsidDel="00000000" w:rsidR="00000000" w:rsidRPr="00000000">
        <w:rPr>
          <w:rtl w:val="0"/>
        </w:rPr>
        <w:t xml:space="preserve">Linear Regression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Es tracta de trobar una relació lineal entre la variable d’entrada (x) i la variable de sortida (y). Serveix com a predictor de valors.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2066925" cy="1533525"/>
            <wp:effectExtent b="0" l="0" r="0" t="0"/>
            <wp:docPr id="21"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20669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S’utilitza la mesura de l’error mitjà quadràtic per obtenir l’error mitjà en la predicció.</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1308735" cy="348615"/>
            <wp:effectExtent b="0" l="0" r="0" t="0"/>
            <wp:docPr id="5"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1308735" cy="34861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 y estimat és la mitjana obtinguda de les dades.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La recta té la forma y=ax+b, que s’inicialitza de forma arbitrària. Per optimitzar tant el pendent com el punt d’intercepció, s’utilitza una minimització de l’MSE: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2426970" cy="805815"/>
            <wp:effectExtent b="0" l="0" r="0" t="0"/>
            <wp:docPr id="9" name="image19.jpg"/>
            <a:graphic>
              <a:graphicData uri="http://schemas.openxmlformats.org/drawingml/2006/picture">
                <pic:pic>
                  <pic:nvPicPr>
                    <pic:cNvPr id="0" name="image19.jpg"/>
                    <pic:cNvPicPr preferRelativeResize="0"/>
                  </pic:nvPicPr>
                  <pic:blipFill>
                    <a:blip r:embed="rId19"/>
                    <a:srcRect b="0" l="0" r="0" t="0"/>
                    <a:stretch>
                      <a:fillRect/>
                    </a:stretch>
                  </pic:blipFill>
                  <pic:spPr>
                    <a:xfrm>
                      <a:off x="0" y="0"/>
                      <a:ext cx="2426970" cy="80581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 i b segueixen sent paràmetres desconeguts.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Mitjançant la derivada i obviant el terme 1/n, s'obté la minimització: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2739390" cy="1891665"/>
            <wp:effectExtent b="0" l="0" r="0" t="0"/>
            <wp:docPr id="6"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2739390" cy="189166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2687955" cy="1184910"/>
            <wp:effectExtent b="0" l="0" r="0" t="0"/>
            <wp:docPr id="4"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2687955" cy="118491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 la pràctica, s’utilitzen mètodes numèrics.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pPr>
      <w:bookmarkStart w:colFirst="0" w:colLast="0" w:name="_3r15wrc3ngfl" w:id="7"/>
      <w:bookmarkEnd w:id="7"/>
      <w:r w:rsidDel="00000000" w:rsidR="00000000" w:rsidRPr="00000000">
        <w:rPr>
          <w:rtl w:val="0"/>
        </w:rPr>
        <w:t xml:space="preserve">Cas n-Dimensional</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2922270" cy="1899285"/>
            <wp:effectExtent b="0" l="0" r="0" t="0"/>
            <wp:docPr id="2"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2922270" cy="189928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2522220" cy="784860"/>
            <wp:effectExtent b="0" l="0" r="0" t="0"/>
            <wp:docPr id="13"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2522220" cy="78486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Title"/>
        <w:rPr/>
      </w:pPr>
      <w:bookmarkStart w:colFirst="0" w:colLast="0" w:name="_ulw0pfvmjqnb" w:id="8"/>
      <w:bookmarkEnd w:id="8"/>
      <w:r w:rsidDel="00000000" w:rsidR="00000000" w:rsidRPr="00000000">
        <w:rPr>
          <w:rtl w:val="0"/>
        </w:rPr>
        <w:t xml:space="preserve">Ridge Regression</w:t>
      </w:r>
    </w:p>
    <w:p w:rsidR="00000000" w:rsidDel="00000000" w:rsidP="00000000" w:rsidRDefault="00000000" w:rsidRPr="00000000" w14:paraId="00000069">
      <w:pPr>
        <w:rPr/>
      </w:pPr>
      <w:r w:rsidDel="00000000" w:rsidR="00000000" w:rsidRPr="00000000">
        <w:rPr>
          <w:rtl w:val="0"/>
        </w:rPr>
        <w:t xml:space="preserve">Afegeix a la Regressió Lineal un terme de penalització, lambda, que redueix la complexitat del vector de coeficients w, tal que: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2487930" cy="1895475"/>
            <wp:effectExtent b="0" l="0" r="0" t="0"/>
            <wp:docPr id="25" name="image26.jpg"/>
            <a:graphic>
              <a:graphicData uri="http://schemas.openxmlformats.org/drawingml/2006/picture">
                <pic:pic>
                  <pic:nvPicPr>
                    <pic:cNvPr id="0" name="image26.jpg"/>
                    <pic:cNvPicPr preferRelativeResize="0"/>
                  </pic:nvPicPr>
                  <pic:blipFill>
                    <a:blip r:embed="rId24"/>
                    <a:srcRect b="0" l="0" r="0" t="0"/>
                    <a:stretch>
                      <a:fillRect/>
                    </a:stretch>
                  </pic:blipFill>
                  <pic:spPr>
                    <a:xfrm>
                      <a:off x="0" y="0"/>
                      <a:ext cx="248793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La matriu X és una matriu diagonal amb els valors predictors (x_i) obtinguts de les dades experimentals, i al vector y els resultats experimentals.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De forma general, el terme de penalització ofereix millors resultats que els obtinguts amb el MSE: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2331720" cy="1885950"/>
            <wp:effectExtent b="0" l="0" r="0" t="0"/>
            <wp:docPr id="14"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233172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Title"/>
        <w:rPr/>
      </w:pPr>
      <w:bookmarkStart w:colFirst="0" w:colLast="0" w:name="_vvqhk5ox2cko" w:id="9"/>
      <w:bookmarkEnd w:id="9"/>
      <w:r w:rsidDel="00000000" w:rsidR="00000000" w:rsidRPr="00000000">
        <w:rPr>
          <w:rtl w:val="0"/>
        </w:rPr>
        <w:t xml:space="preserve">Lasso Regression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Un altre penalització molt utilitzada és utilitzar la norma l_1 a l’hora d’afegir el terme de penalització. Aquesta formulació és la regressió lasso: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2165985" cy="1415415"/>
            <wp:effectExtent b="0" l="0" r="0" t="0"/>
            <wp:docPr id="27"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2165985"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El subíndex 1 identifica la norma l_1. Aquesta és utilitzada ja que dóna com a resultat la suma de les components al quadrat, que és major a la norma l_2.</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Title"/>
        <w:rPr/>
      </w:pPr>
      <w:bookmarkStart w:colFirst="0" w:colLast="0" w:name="_7sowe9dzmpi4" w:id="10"/>
      <w:bookmarkEnd w:id="10"/>
      <w:r w:rsidDel="00000000" w:rsidR="00000000" w:rsidRPr="00000000">
        <w:rPr>
          <w:rtl w:val="0"/>
        </w:rPr>
        <w:t xml:space="preserve">Logistic Regression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2390775" cy="1567815"/>
            <wp:effectExtent b="0" l="0" r="0" t="0"/>
            <wp:docPr id="29"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2390775" cy="156781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És d’utilitat per conèixer la probabilitat de la classificació. Primer s’obté </w:t>
      </w:r>
      <w:r w:rsidDel="00000000" w:rsidR="00000000" w:rsidRPr="00000000">
        <w:rPr>
          <w:b w:val="1"/>
          <w:rtl w:val="0"/>
        </w:rPr>
        <w:t xml:space="preserve">w</w:t>
      </w:r>
      <w:r w:rsidDel="00000000" w:rsidR="00000000" w:rsidRPr="00000000">
        <w:rPr>
          <w:rtl w:val="0"/>
        </w:rPr>
        <w:t xml:space="preserve"> i </w:t>
      </w:r>
      <w:r w:rsidDel="00000000" w:rsidR="00000000" w:rsidRPr="00000000">
        <w:rPr>
          <w:b w:val="1"/>
          <w:rtl w:val="0"/>
        </w:rPr>
        <w:t xml:space="preserve">b </w:t>
      </w:r>
      <w:r w:rsidDel="00000000" w:rsidR="00000000" w:rsidRPr="00000000">
        <w:rPr>
          <w:rtl w:val="0"/>
        </w:rPr>
        <w:t xml:space="preserve">mitjançant una regressió lineal o penalitzada, i a partir d’aquestes dades es pot calcular la probabilitat de la classificació, coneixent així la confiança en que aquesta s’hagi dut a terme correctament.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t xml:space="preserve">Un altre mètode és tractar de minimitzar la funció logística per obtenir </w:t>
      </w:r>
      <w:r w:rsidDel="00000000" w:rsidR="00000000" w:rsidRPr="00000000">
        <w:rPr>
          <w:b w:val="1"/>
          <w:rtl w:val="0"/>
        </w:rPr>
        <w:t xml:space="preserve">w</w:t>
      </w:r>
      <w:r w:rsidDel="00000000" w:rsidR="00000000" w:rsidRPr="00000000">
        <w:rPr>
          <w:rtl w:val="0"/>
        </w:rPr>
        <w:t xml:space="preserve"> i </w:t>
      </w:r>
      <w:r w:rsidDel="00000000" w:rsidR="00000000" w:rsidRPr="00000000">
        <w:rPr>
          <w:b w:val="1"/>
          <w:rtl w:val="0"/>
        </w:rPr>
        <w:t xml:space="preserve">b.</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2007870" cy="912495"/>
            <wp:effectExtent b="0" l="0" r="0" t="0"/>
            <wp:docPr id="16"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2007870" cy="91249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pStyle w:val="Title"/>
        <w:rPr/>
      </w:pPr>
      <w:bookmarkStart w:colFirst="0" w:colLast="0" w:name="_6uxtx0f68xd" w:id="11"/>
      <w:bookmarkEnd w:id="11"/>
      <w:r w:rsidDel="00000000" w:rsidR="00000000" w:rsidRPr="00000000">
        <w:rPr>
          <w:rtl w:val="0"/>
        </w:rPr>
        <w:t xml:space="preserve">Algoritmes d’optimització</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Subtitle"/>
        <w:rPr/>
      </w:pPr>
      <w:bookmarkStart w:colFirst="0" w:colLast="0" w:name="_wlewjlhh6th8" w:id="12"/>
      <w:bookmarkEnd w:id="12"/>
      <w:r w:rsidDel="00000000" w:rsidR="00000000" w:rsidRPr="00000000">
        <w:rPr>
          <w:rtl w:val="0"/>
        </w:rPr>
        <w:t xml:space="preserve">Local search</w:t>
      </w:r>
    </w:p>
    <w:p w:rsidR="00000000" w:rsidDel="00000000" w:rsidP="00000000" w:rsidRDefault="00000000" w:rsidRPr="00000000" w14:paraId="00000088">
      <w:pPr>
        <w:rPr/>
      </w:pPr>
      <w:r w:rsidDel="00000000" w:rsidR="00000000" w:rsidRPr="00000000">
        <w:rPr/>
        <w:drawing>
          <wp:inline distB="114300" distT="114300" distL="114300" distR="114300">
            <wp:extent cx="2480310" cy="1815465"/>
            <wp:effectExtent b="0" l="0" r="0" t="0"/>
            <wp:docPr id="8"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2480310" cy="181546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Búsqueda d’un mínim local en una funció. Funciona com a mínim absolut si la funció és convexa.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Per demostrar si la funció és convexa i poder aplicar el criteri de búsqueda local podent assegurar que la solució és òptima, s’aplica: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3025140" cy="1428750"/>
            <wp:effectExtent b="0" l="0" r="0" t="0"/>
            <wp:docPr id="3"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302514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2499360" cy="1666875"/>
            <wp:effectExtent b="0" l="0" r="0" t="0"/>
            <wp:docPr id="7"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249936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Subtitle"/>
        <w:rPr/>
      </w:pPr>
      <w:bookmarkStart w:colFirst="0" w:colLast="0" w:name="_8b61to2rgsvy" w:id="13"/>
      <w:bookmarkEnd w:id="13"/>
      <w:r w:rsidDel="00000000" w:rsidR="00000000" w:rsidRPr="00000000">
        <w:rPr>
          <w:rtl w:val="0"/>
        </w:rPr>
        <w:t xml:space="preserve">Gradient descent</w:t>
      </w:r>
    </w:p>
    <w:p w:rsidR="00000000" w:rsidDel="00000000" w:rsidP="00000000" w:rsidRDefault="00000000" w:rsidRPr="00000000" w14:paraId="00000092">
      <w:pPr>
        <w:rPr/>
      </w:pPr>
      <w:r w:rsidDel="00000000" w:rsidR="00000000" w:rsidRPr="00000000">
        <w:rPr>
          <w:rtl w:val="0"/>
        </w:rPr>
        <w:t xml:space="preserve">És l’algoritme de cerca local per excel•lència, i utilitza com el seu nom indica el gradient per desplaçar el punt </w:t>
      </w:r>
      <w:r w:rsidDel="00000000" w:rsidR="00000000" w:rsidRPr="00000000">
        <w:rPr>
          <w:b w:val="1"/>
          <w:rtl w:val="0"/>
        </w:rPr>
        <w:t xml:space="preserve">w </w:t>
      </w:r>
      <w:r w:rsidDel="00000000" w:rsidR="00000000" w:rsidRPr="00000000">
        <w:rPr>
          <w:rtl w:val="0"/>
        </w:rPr>
        <w:t xml:space="preserve">en direcció on el gradient és mínim, assolint així el mínim local.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1628775" cy="805815"/>
            <wp:effectExtent b="0" l="0" r="0" t="0"/>
            <wp:docPr id="1"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1628775" cy="80581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Eta_t és un anàleg a la “resolució de la derivada”, ja que si aquest valor és molt petit, el salt de posició de w_i a w_i+1 és proporcional, fent que la cerca sigui més lenta però més precisa.</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1847850" cy="470535"/>
            <wp:effectExtent b="0" l="0" r="0" t="0"/>
            <wp:docPr id="19" name="image8.jpg"/>
            <a:graphic>
              <a:graphicData uri="http://schemas.openxmlformats.org/drawingml/2006/picture">
                <pic:pic>
                  <pic:nvPicPr>
                    <pic:cNvPr id="0" name="image8.jpg"/>
                    <pic:cNvPicPr preferRelativeResize="0"/>
                  </pic:nvPicPr>
                  <pic:blipFill>
                    <a:blip r:embed="rId33"/>
                    <a:srcRect b="0" l="0" r="0" t="0"/>
                    <a:stretch>
                      <a:fillRect/>
                    </a:stretch>
                  </pic:blipFill>
                  <pic:spPr>
                    <a:xfrm>
                      <a:off x="0" y="0"/>
                      <a:ext cx="1847850" cy="47053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Subtitle"/>
        <w:rPr/>
      </w:pPr>
      <w:bookmarkStart w:colFirst="0" w:colLast="0" w:name="_o5gc59k4d1df" w:id="14"/>
      <w:bookmarkEnd w:id="14"/>
      <w:r w:rsidDel="00000000" w:rsidR="00000000" w:rsidRPr="00000000">
        <w:rPr>
          <w:rtl w:val="0"/>
        </w:rPr>
        <w:t xml:space="preserve">Stochastic descent</w:t>
      </w:r>
    </w:p>
    <w:p w:rsidR="00000000" w:rsidDel="00000000" w:rsidP="00000000" w:rsidRDefault="00000000" w:rsidRPr="00000000" w14:paraId="0000009B">
      <w:pPr>
        <w:rPr/>
      </w:pPr>
      <w:r w:rsidDel="00000000" w:rsidR="00000000" w:rsidRPr="00000000">
        <w:rPr>
          <w:rtl w:val="0"/>
        </w:rPr>
        <w:t xml:space="preserve">És una variació de Gradient descent que permet una búsqueda més eficient pero menys precisa.</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2588895" cy="1792605"/>
            <wp:effectExtent b="0" l="0" r="0" t="0"/>
            <wp:docPr id="20" name="image22.jpg"/>
            <a:graphic>
              <a:graphicData uri="http://schemas.openxmlformats.org/drawingml/2006/picture">
                <pic:pic>
                  <pic:nvPicPr>
                    <pic:cNvPr id="0" name="image22.jpg"/>
                    <pic:cNvPicPr preferRelativeResize="0"/>
                  </pic:nvPicPr>
                  <pic:blipFill>
                    <a:blip r:embed="rId34"/>
                    <a:srcRect b="0" l="0" r="0" t="0"/>
                    <a:stretch>
                      <a:fillRect/>
                    </a:stretch>
                  </pic:blipFill>
                  <pic:spPr>
                    <a:xfrm>
                      <a:off x="0" y="0"/>
                      <a:ext cx="2588895" cy="179260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En comptes de calcular la funció L(w) per tots els punts mostrals, per cada iteració del descens s’utilitza un punt de les mostres de forma cíclica. D’aquesta manera, en cada iteració de w es redueixen n-1 operacions.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7.jpg"/><Relationship Id="rId21" Type="http://schemas.openxmlformats.org/officeDocument/2006/relationships/image" Target="media/image11.jpg"/><Relationship Id="rId24" Type="http://schemas.openxmlformats.org/officeDocument/2006/relationships/image" Target="media/image26.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24.jpg"/><Relationship Id="rId25" Type="http://schemas.openxmlformats.org/officeDocument/2006/relationships/image" Target="media/image20.jpg"/><Relationship Id="rId28" Type="http://schemas.openxmlformats.org/officeDocument/2006/relationships/image" Target="media/image10.jpg"/><Relationship Id="rId27" Type="http://schemas.openxmlformats.org/officeDocument/2006/relationships/image" Target="media/image28.jp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9.jpg"/><Relationship Id="rId7" Type="http://schemas.openxmlformats.org/officeDocument/2006/relationships/image" Target="media/image5.png"/><Relationship Id="rId8" Type="http://schemas.openxmlformats.org/officeDocument/2006/relationships/image" Target="media/image13.jpg"/><Relationship Id="rId31" Type="http://schemas.openxmlformats.org/officeDocument/2006/relationships/image" Target="media/image16.jpg"/><Relationship Id="rId30" Type="http://schemas.openxmlformats.org/officeDocument/2006/relationships/image" Target="media/image12.jpg"/><Relationship Id="rId11" Type="http://schemas.openxmlformats.org/officeDocument/2006/relationships/image" Target="media/image15.jpg"/><Relationship Id="rId33" Type="http://schemas.openxmlformats.org/officeDocument/2006/relationships/image" Target="media/image8.jpg"/><Relationship Id="rId10" Type="http://schemas.openxmlformats.org/officeDocument/2006/relationships/image" Target="media/image1.jpg"/><Relationship Id="rId32" Type="http://schemas.openxmlformats.org/officeDocument/2006/relationships/image" Target="media/image6.jpg"/><Relationship Id="rId13" Type="http://schemas.openxmlformats.org/officeDocument/2006/relationships/image" Target="media/image27.jpg"/><Relationship Id="rId12" Type="http://schemas.openxmlformats.org/officeDocument/2006/relationships/image" Target="media/image4.jpg"/><Relationship Id="rId34" Type="http://schemas.openxmlformats.org/officeDocument/2006/relationships/image" Target="media/image22.jpg"/><Relationship Id="rId15" Type="http://schemas.openxmlformats.org/officeDocument/2006/relationships/image" Target="media/image18.jpg"/><Relationship Id="rId14" Type="http://schemas.openxmlformats.org/officeDocument/2006/relationships/image" Target="media/image25.jpg"/><Relationship Id="rId17" Type="http://schemas.openxmlformats.org/officeDocument/2006/relationships/image" Target="media/image23.jpg"/><Relationship Id="rId16" Type="http://schemas.openxmlformats.org/officeDocument/2006/relationships/image" Target="media/image21.jpg"/><Relationship Id="rId19" Type="http://schemas.openxmlformats.org/officeDocument/2006/relationships/image" Target="media/image19.jp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