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Работа</w:t>
      </w:r>
      <w:r w:rsidDel="00000000" w:rsidR="00000000" w:rsidRPr="00000000">
        <w:rPr>
          <w:color w:val="4d5d6d"/>
          <w:sz w:val="88"/>
          <w:szCs w:val="88"/>
          <w:rtl w:val="0"/>
        </w:rPr>
        <w:t xml:space="preserve"> с динамической памятью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Представление в памяти коллекций. Управление памятью.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с точки зрения разработчика компилятора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фазы работы с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и динамическая память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Влияние управления памятью на языки программирования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Неявное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Фазы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Представление в памяти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Стековое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кучей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подсчета ссылок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– важнейшая особенность языка 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Автоматическое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динамической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Управление памятью с точки зрения разработчика компилятора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Под управлением операционной системы находятся все запускаемые приложения, в том числе и компиляторы. Поэтому при обращении к системным ресурсам компилятор вынужден полагаться на предоставляемые стандартные функции и примитивы. Управление памятью с точки зрения компилятора существенно ограничено возможностями целевой архитектуры и операционной системы. </w:t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фазы работы с памятью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Один из самых важных ресурсов компьютера – это память. Сейчас именно на  компилятор языка программирования возлагается обязанность обеспечивать доступ к физической памяти, распределять и освобождать ее.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Компилятор должен выполнять следующие задачи: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объявлении переменной выделять под нее память;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выделенную память некоторым начальным значением;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предоставлять программисту возможность использовать выделенную память;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 только память перестает использоваться, освобождать ее (возможно, предварительно очистив);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обеспечивать возможность последующего повторного использования освобожденной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Хоть эта схема и кажется простой, правильно реализовать эти действия в компиляторе и добиться корректной работы использующих его программ достаточно сложно. Большинство ошибок, возникающих в современных программах, связано с некорректным использованием памяти. 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Проблемы управления памятью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Перечислим основные проблемы работы с памятью.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b w:val="1"/>
          <w:vertAlign w:val="baseline"/>
          <w:rtl w:val="0"/>
        </w:rPr>
        <w:t xml:space="preserve"> компьютера не бесконечна.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дополнительную аппаратуру,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Механизмы управления памятью (автоматические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ручные) в зависимости от языка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уже встроены автоматические механизмы распределения и освобождения памяти: new/delete в С++ и JAVA, автоматические средства управления в Python. В этом случае вся ответственность переходит от компилятора к программисту, и человеческий фактор не позволяет гарантировать, что память используется эффективно и оптимально. Ошибки, возникающие при некорректной работе с памятью, относительно непредсказуемы: они могут возникать в крайне редких случаях, могут зависеть от порядка исполнения предыдущих операторов программы.  Поэтому выявлять и устранять их гораздо сложнее, чем обычные «алгоритмические» неисправности. Пример типичной ошибки – выделение ресурса лишь в одной из возможных ветвей условного оператора с дальнейшим безусловным использованием или освобождением этого ресурса в последующих частях программы.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Работа с памятью, которая является общей для нескольких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Не забываем: в многопоточных приложениях несколько процессов работают с общими ресурсами.  Всегда держите в уме синхронизацию потоков, иначе возникнут проблемы с общей областью памяти.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Память становится свободной, как только выполняется оператор явного освобождения памяти (free/delete). Другой варианта – в момент окончания времени жизни последней переменной, использующей данную область памяти. Эти операции, делающие структуру данных логически недоступной, называются освобождением памяти. Но для компилятора в этот момент работа только начинается.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Освобожденную память необходимо утилизировать – вернуть системе как свободную. Сами операции уничтожения памяти и утилизации могут быть разнесены по времени. </w:t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Статическая и динамическая память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При создании компилятора необходимо различать два важных класса информации о программе: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Статическая информация, известная во время компиляции;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Динамическая информация – сведения, неизвестные во время компиляции, но становящиеся известными во время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Это разделение позволяет определить, каким механизмом распределения памяти необходимо пользоваться для переменной, объекта или функции.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Если использовать простые переменные, то их проще определить на этапе компиляции – это статическая информация. Если задать переменную (массив) и запрашивать у пользователя его размер, то это уже динамическая информация.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Статический способ выделения памяти предпочтителен:заранее известно, сколько памяти выделено. Но не всегда это удобно и уместно. С массивом выделение большего объема памяти будет неэффективно: у пользователя должен быть выбор необходимого размера для него. Поэтому иногда распределение памяти под массивы откладывают на этап выполнения программы.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Это приемлемо для языков, разрешающих описание динамических массивов (массивов с границей, неизвестной во время компиляции). К ним относятся JAVA, Python. В этом случае механизм распределения памяти будет одинаковым для всех массивов. А в С/С++ память под массивы всегда можно выделять статически.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Влияние управления памятью на языки программирования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При выборе того или иного метода распределения памяти необходимо учитывать специфику исходного языка программирования. Практически все языки ориентированы на конкретный механизм управления памяти.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Языки Java, C# и Python не предоставляют программисту никакого механизма для явного выделения или освобождения памяти. Вся ответственность за управление памятью лежит на механизме сборки мусора, а значит – на разработчиках компилятора.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Неявное управление памятью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наблюдается тенденция к усложнению средств управления памятью, требуемых при реализации транслятора. Непосредственно это касается реализации сборки мусора. При этом программисту  полностью или частично отказывается в явных средствах управления памятью. Так разработчики компиляторов пытаются тем уйти от человеческого фактора и ошибок использования памяти.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Недостатки такого подхода: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замедление программ, использующих сборку мусора. Это может отрицательно сказаться на приложениях, работающих в реальном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неявное управление памятью освобождает программиста от большого объема рутинной работы по отслеживанию занимаемой и возвращаемой памяти. Все проблемы этого процесса «скрываются» от него компилятором.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Поэтому неявное управление стало наиболее популярным методом. Но теория и практика языков программирования активно развиваются: то, что забыто сегодня, может стать актуальным завтра.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 появлением и распространением языка С во главу угла стали ставить эффективность и предоставление программисту широких возможностей влияния на системные процессы. Системы со сборкой мусора в последние 20-25 лет преимущественно оставались уделом академических исследователей. Только удешевление аппаратуры и желание избавиться от ошибок помогли неявному управлению памятью возвратить себе позиции в практических языках программирования.</w:t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Фазы управления памятью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Действия любого метода управления памятью можно разделить на стандартные фазы. Обозначим три крупных этапа: начальное выделение памяти, освобождение и уплотнение, повторное использование.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На первом этапе необходимо разметить всю память как свободную или используемую. Также нужно учитывать свободную память.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На втором этапе система должна определить, какие из уже использованных участков памяти стали ненужными, и освободить эту память.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 третьем этапе память должна быть повторно использована. Для этого может потребоваться механизм уплотнения свободной памяти, который  создаст нескольких больших блоков свободной памяти из множества маленьких.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Выделяют три основных метода управления памятью: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Статическое распределение памяти;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Стековое распределение памяти;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Представление памяти в виде «кучи» (heap).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Большинство языков программирования требуют от компиляторов использования всех трех механизмов. Обычно подразумевается применение самого «дешевого» из пригодных способов. </w:t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Статическое управление памятью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Простейший и наиболее распространенный способ управления памятью – статический.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Он позволяет достичь максимальной эффективности, экономя время на выделение и освобождение памяти во время выполнения программы.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Желание свести все к статическому управлению памятью заставляет разработчиков отказаться от многих привычных конструкций. Это функции рекурсивного перебора (так как неизвестно, сколько раз будет вызвана функция), массивы с неконстантыми или изменяющимися границами, вложенные процедуры и подпрограммы.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В распоряжении программиста оказываются только простые переменные, структуры и массивы фиксированного размера.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Рассмотрим выделение статической памяти на примере массива.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Представление в памяти массива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Сначала разберемся с отдельными переменными.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Целые числа могут представляться со знаком или без знака. Обычно в памяти они занимают один или два байта. Соответственно, принимают в однобайтном формате от 00000000 до 11111111, а в двухбайтовом – от 00000000 00000000 до 11111111 11111111.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Например, число 78 будет выглядеть в памяти при однобайтном размере следующим образом: 01001110.</w:t>
      </w:r>
    </w:p>
    <w:tbl>
      <w:tblPr>
        <w:tblStyle w:val="Table1"/>
        <w:tblW w:w="963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tblGridChange w:id="0">
          <w:tblGrid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А в двухбайтовом представлении так:</w:t>
      </w:r>
    </w:p>
    <w:tbl>
      <w:tblPr>
        <w:tblStyle w:val="Table2"/>
        <w:tblW w:w="964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tblGridChange w:id="0">
          <w:tblGrid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Целые числа со знаком обычно занимают в памяти от одного до четырех байт. При этом информацию о знаке числа содержит самый левый (старший) разряд. Знак «+» кодируется нулем, а «-» – единицей.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Рассмотрим особенности записи целых чисел со знаком на примере однобайтового формата, при котором для знака отводится один разряд, а для цифры абсолютной величины – семь разрядов.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В памяти применяются три формы записи (кодирования) целых чисел со знаком: прямой, обратный и дополнительный код. Последние две формы применяются особенно широко, так как позволяют упростить конструкцию арифметико-логического устройства компьютера: происходит замена разнообразных арифметических операций сложением.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Примеры записи: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Положительные числа в прямом, обратном и дополнительном кодах изображаются одинаково: двоичными кодами с цифрой 0 в знаковом значении.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Число 89 в памяти при условии знака будет выглядеть в памяти так: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целых чисел все просто и понятно. Разберемся с вещественными числами.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Для них есть правило: </w:t>
      </w:r>
      <w:r w:rsidDel="00000000" w:rsidR="00000000" w:rsidRPr="00000000">
        <w:rPr>
          <w:b w:val="1"/>
          <w:i w:val="1"/>
          <w:rtl w:val="0"/>
        </w:rPr>
        <w:t xml:space="preserve">любое число M в системе счисления с основанием y можно записать в виде M = L * y^i, где L называется мантиссой числа, а i - порядком. </w:t>
      </w:r>
      <w:r w:rsidDel="00000000" w:rsidR="00000000" w:rsidRPr="00000000">
        <w:rPr>
          <w:rtl w:val="0"/>
        </w:rPr>
        <w:t xml:space="preserve">Такой способ записи чисел называется представлением числа с плавающей точкой (вещественных чисел).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Если плавающая точка расположена в мантиссе перед первой значащей цифрой, то обеспечивается запись максимального количества значащих цифр числа – при фиксированном количестве разрядов, отведенных под мантиссу. Получаем максимальную точность представления числа в машине. Мантисса должна быть правильной дробью, первая цифра которой отлична от нуля.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Это представление вещественных чисел называют нормализованным.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Разберем пример представления вещественного числа 6.25 = 110.01 = 0.11001 *2^11/</w:t>
      </w:r>
    </w:p>
    <w:tbl>
      <w:tblPr>
        <w:tblStyle w:val="Table4"/>
        <w:tblW w:w="9640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tblGridChange w:id="0">
          <w:tblGrid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порядка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мантисса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Массив – это упорядоченная, проиндексированная последовательность однотипных данных. Доступ к его элементам производится по индексу. Наиболее распространенный способ индексации – с нуля. </w:t>
      </w:r>
    </w:p>
    <w:p w:rsidR="00000000" w:rsidDel="00000000" w:rsidP="00000000" w:rsidRDefault="00000000" w:rsidRPr="00000000" w14:paraId="000000C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чтобы обратится к третьему элементу массива Array, необходимо написать Array[2].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Каждый элемент массива занимает строго определенное количество байт – в зависимости от типа данных. Если массив типа int, то каждый его элемент будет занимать в памяти 2 байта.</w:t>
      </w:r>
    </w:p>
    <w:p w:rsidR="00000000" w:rsidDel="00000000" w:rsidP="00000000" w:rsidRDefault="00000000" w:rsidRPr="00000000" w14:paraId="000000CF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Перейдем к представлению в памяти совокупностей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885950" cy="447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Любой массив (одномерный, двумерный, n-мерный) располагается в памяти последовательно.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Рассмотрим матрицу.</w:t>
      </w:r>
    </w:p>
    <w:tbl>
      <w:tblPr>
        <w:tblStyle w:val="Table5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</w:t>
              <w:br w:type="textWrapping"/>
              <w:br w:type="textWrapping"/>
              <w:t xml:space="preserve">M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 range(N):</w:t>
              <w:br w:type="textWrapping"/>
              <w:t xml:space="preserve">    b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range(M):</w:t>
              <w:br w:type="textWrapping"/>
              <w:t xml:space="preserve">        b.append(int(random()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"%3d"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b[j],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a.append(b)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Под каждый элемент </w:t>
      </w:r>
      <w:r w:rsidDel="00000000" w:rsidR="00000000" w:rsidRPr="00000000">
        <w:rPr>
          <w:b w:val="1"/>
          <w:rtl w:val="0"/>
        </w:rPr>
        <w:t xml:space="preserve">a[i,j]</w:t>
      </w:r>
      <w:r w:rsidDel="00000000" w:rsidR="00000000" w:rsidRPr="00000000">
        <w:rPr>
          <w:rtl w:val="0"/>
        </w:rPr>
        <w:t xml:space="preserve">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выделяется две ячейки памяти. Элементы размещаются в порядке изменения индекса. Это соответствует схеме вложенных циклов: сначала размещается первая строка, затем вторая, третья и так далее. Внутри строки по порядку идут элементы: первый, второй...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146050</wp:posOffset>
            </wp:positionV>
            <wp:extent cx="5486400" cy="447675"/>
            <wp:effectExtent b="0" l="0" r="0" t="0"/>
            <wp:wrapTopAndBottom distB="0" dist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Доступ к любой переменной возможен, только если известен адрес ячейки памяти, в которой она хранится. Конкретная память выделяется для переменной при загрузке программы: устанавливается взаимное соответствие между переменной и адресом ячейки. Но если мы объявили переменную как массив, то программа «знает» адрес его первого элемента. Как же происходит доступ к остальным?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 реальном доступе к ячейке памяти, в которой хранится элемент двумерного массива, система вычисляет ее адрес по формуле: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rtl w:val="0"/>
        </w:rPr>
        <w:t xml:space="preserve">Adress+SizeElem*Cols*(I-1)+SizeElem*(J-1)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Adress</w:t>
      </w:r>
      <w:r w:rsidDel="00000000" w:rsidR="00000000" w:rsidRPr="00000000">
        <w:rPr>
          <w:rtl w:val="0"/>
        </w:rPr>
        <w:t xml:space="preserve"> – фактический начальный адрес, по которому массив располагается в памяти;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I, J </w:t>
      </w:r>
      <w:r w:rsidDel="00000000" w:rsidR="00000000" w:rsidRPr="00000000">
        <w:rPr>
          <w:rtl w:val="0"/>
        </w:rPr>
        <w:t xml:space="preserve">– индексы элемента в двумерном массиве;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SizeElem</w:t>
      </w:r>
      <w:r w:rsidDel="00000000" w:rsidR="00000000" w:rsidRPr="00000000">
        <w:rPr>
          <w:rtl w:val="0"/>
        </w:rPr>
        <w:t xml:space="preserve"> – размер элемента массива (например, два байта для элементов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 – количество элементов в строке.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Также есть </w:t>
      </w:r>
      <w:r w:rsidDel="00000000" w:rsidR="00000000" w:rsidRPr="00000000">
        <w:rPr>
          <w:b w:val="1"/>
          <w:i w:val="1"/>
          <w:rtl w:val="0"/>
        </w:rPr>
        <w:t xml:space="preserve">понятие смещенного относительного адреса</w:t>
      </w:r>
      <w:r w:rsidDel="00000000" w:rsidR="00000000" w:rsidRPr="00000000">
        <w:rPr>
          <w:rtl w:val="0"/>
        </w:rPr>
        <w:t xml:space="preserve">. Он вычисляется по формуле </w:t>
      </w:r>
      <w:r w:rsidDel="00000000" w:rsidR="00000000" w:rsidRPr="00000000">
        <w:rPr>
          <w:b w:val="1"/>
          <w:rtl w:val="0"/>
        </w:rPr>
        <w:t xml:space="preserve">SizeElem*Cols*(I-1)+SizeElem*(J-1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работы программы память выделяется сегментами по 64 Кбайт. Как минимум один из них определяется как сегмент данных. В нем располагаются те данные, которые будет обрабатывать программа. Ни одна переменная программы не может располагаться более чем в одном сегменте. Даже если в сегменте находится только одна переменная, описанная как массив, она не сможет получить более чем 65536 байт. Но наверняка кроме массива в сегменте данных будут описаны и другие переменные. Поэтому реальный объем памяти, который может быть выделен под массив, находится по формуле </w:t>
      </w:r>
      <w:r w:rsidDel="00000000" w:rsidR="00000000" w:rsidRPr="00000000">
        <w:rPr>
          <w:b w:val="1"/>
          <w:rtl w:val="0"/>
        </w:rPr>
        <w:t xml:space="preserve">65536-S</w:t>
      </w:r>
      <w:r w:rsidDel="00000000" w:rsidR="00000000" w:rsidRPr="00000000">
        <w:rPr>
          <w:rtl w:val="0"/>
        </w:rPr>
        <w:t xml:space="preserve">, где S – объем памяти, уже выделенный под другие переменные.</w:t>
      </w:r>
    </w:p>
    <w:p w:rsidR="00000000" w:rsidDel="00000000" w:rsidP="00000000" w:rsidRDefault="00000000" w:rsidRPr="00000000" w14:paraId="000000E1">
      <w:pPr>
        <w:pStyle w:val="Heading2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Стековое управление памятью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Чтобы уйти от явных ограничений работы с памятью при статическом управлении, можно воспользоваться стековым. Его идея в том, что при входе в блок или процедуру на вершине специального стека выделяется память, необходимая для размещения переменных, объявленных внутри этого блока. При выходе же из блока память снимается не «вразнобой», а всегда только с вершины стека. Задачи утилизации и повторного использования упрощаются, а проблема уплотнения снимается.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При таком подходе все значения каждого блока или процедуры объединяются в одну часть стека – рамку. Для управления памятью потребуется указатель стека, показывающий на первый свободный элемент, и указатель рамки, хранящий адрес ее дна (это нужно при выходе из блока или процедуры).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Стековое управление памятью особенно выгодно для языков со строгой вложенной структурой входов в процедуры и выходов из них. Дополнительно необходимо потребовать, чтобы структуры данных имели фиксированный размер, могли создаваться программистом только при входе в процедуру и обязательно уничтожались при выходе. Тогда всю информацию, необходимую для работы процедуры или подпрограммы, можно собрать активационную запись. Она полностью определяет экземпляр процедуры. В этом случае стекового управления памятью достаточно для всех элементов данных, используемых в программе.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По сравнению со статическим распределением памяти, удалось снять ограничения на вложенные процедуры и рекурсивные вызовы. Но от всех переменных по-прежнему требуются фиксированные размеры. Зато при выходе из процедуры компилятор точно знает, каков размер освободившегося блока и сколько ячеек памяти надо снять с вершины стека.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Рассмотрим алгоритм работы простой структуры стека.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Стек – это организация структуры данных, при которой элементы добавляются в конец списка (массива) и удаляются тоже с конца. Принцип – «последний пришел, первый ушел».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Коллекцию-список в Python можно использовать как стек, когда последний добавленный элемент извлекается первым. Для извлечения элемента с вершины стека есть метод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stack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stack.pop()</w:t>
              <w:br w:type="textWrapping"/>
              <w:t xml:space="preserve">print(stack)</w:t>
              <w:br w:type="textWrapping"/>
              <w:t xml:space="preserve">stack.pop()</w:t>
              <w:br w:type="textWrapping"/>
              <w:t xml:space="preserve">print(stack)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95875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Проиллюстрируем стековый механизм управления памятью: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847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3000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Даже если в программе есть динамическая информация, то все равно сначала распределяется вся статическая, а динамическая размещается над ней. В момент компиляции мы еще не знаем адреса рамок, но можем распределять статические адреса относительно начала определенной рамки. </w:t>
      </w:r>
    </w:p>
    <w:p w:rsidR="00000000" w:rsidDel="00000000" w:rsidP="00000000" w:rsidRDefault="00000000" w:rsidRPr="00000000" w14:paraId="000000F2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Управление кучей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Управление кучей – механизм, предназначенный для работы со всеми структурами данных, которые непригодны для статического или стекового распределения памяти. Оно позволяет выделять и освобождать память в любой момент работы программы.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8075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При управлении кучей важно иметь в виду, что: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Моменты освобождения памяти не всегда очевидны;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Порядок освобождения памяти непредсказуем; 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Память для новых объектов уже к моменту их распределения напоминает решето.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Решение этих проблем возлагается на механизм сборки мусора. По сути, это процесс дефрагментации памяти: поиск неиспользуемой и перераспределение текущей.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Критичная проблема в этом виде управления  –  отслеживание активных элементов в памяти. Как только необходимо освободить дополнительную память, процесс сборки мусора должен утилизировать все неиспользуемые фрагменты.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Определить, используется ли данный момент в программе, можно с помощью счетчиков ссылок и алгоритмов разметки памяти.</w:t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Отслеживание свободной памяти с помощью подсчета ссылок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Этот способ заключается в приписывании каждому объекту в памяти специального счетчика ссылок. Он показывает количество активных переменных, использующих данный объект.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Сначала счетчику присваивается значение, равное 1; 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создании новых указателей на данный фрагмент памяти значение счетчика увеличивается на единицу;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переменная, указывающая на данный фрагмент памяти, перестает существовать, то значение счетчика уменьшается на единицу;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достижении счетчиком 0 фрагмент памяти считается более не используемым и может быть утилизирован. 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Недостатки способа: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Алгоритм может не справиться с определением свободной памяти. Для циклического списка уничтожение внешнего указателя на эту структуру делает ее мусором, и в то же время его счетчики ссылок не становятся равными нулю, так как элементы списка указывают друг на друга;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Использование механизма счетчиков ссылок приводит к потере эффективности во время исполнения. При каждом присваивании в программе необходимо производить соответствующие арифметические операции. 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Из-за этих проблем механизм счетчиков ссылок не получил широкого распространения. </w:t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Отслеживание свободной памяти с помощью разметки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 этом подходе все действия по поиску неиспользуемых переменных откладываются до возникновения недостатка памяти – то есть до того момента, когда программа требует выделить фрагмент слишком большого размера. Тогда стартует процесс сборки мусора, начинающийся именно с разметки памяти.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 отличие от счетчиков ссылок, механизм разметки памяти не приводит к замедлению программ, не использующих сборку мусора. Но если потребность в сборке мусора все-таки возникает, то все процессы будут заморожены на некоторое время. Это может заметить и пользователь.</w:t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Управление памятью – важнейшая особенность языка Python</w:t>
      </w:r>
    </w:p>
    <w:p w:rsidR="00000000" w:rsidDel="00000000" w:rsidP="00000000" w:rsidRDefault="00000000" w:rsidRPr="00000000" w14:paraId="0000010A">
      <w:pPr>
        <w:pStyle w:val="Heading2"/>
        <w:spacing w:after="0" w:before="0" w:lineRule="auto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Автоматическое управление памятью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итоге управление памятью сводится к тому, чтобы: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каждой совокупности данных в программе выделить место в оперативной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Следить, чтобы данные не вышли за пределы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 не забыть освободить эту память, когда данные более не нужны.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В Python об этом думать не надо: язык программирования все сделает за вас. Но в том, как именно Python работает с памятью, надо разбираться.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Рассмотрим простой пример: </w:t>
      </w:r>
      <w:r w:rsidDel="00000000" w:rsidR="00000000" w:rsidRPr="00000000">
        <w:rPr>
          <w:b w:val="1"/>
          <w:rtl w:val="0"/>
        </w:rPr>
        <w:t xml:space="preserve">сколько памяти занимает 1 миллион целых чисел?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В Python можно получить необходимую информацию прямо из интерактивной консоли, не обращаясь к исходному коду на C.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Определим изнутри типы данных и узнаем, на что именно расходуется память.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Форматы данных, которые нам потребуются:</w:t>
      </w:r>
    </w:p>
    <w:tbl>
      <w:tblPr>
        <w:tblStyle w:val="Table7"/>
        <w:tblW w:w="9990.0" w:type="dxa"/>
        <w:jc w:val="left"/>
        <w:tblInd w:w="375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65"/>
        <w:gridCol w:w="2685"/>
        <w:gridCol w:w="2685"/>
        <w:gridCol w:w="2655"/>
        <w:tblGridChange w:id="0">
          <w:tblGrid>
            <w:gridCol w:w="1965"/>
            <w:gridCol w:w="2685"/>
            <w:gridCol w:w="2685"/>
            <w:gridCol w:w="2655"/>
          </w:tblGrid>
        </w:tblGridChange>
      </w:tblGrid>
      <w:tr>
        <w:trPr>
          <w:trHeight w:val="340" w:hRule="atLeast"/>
        </w:trP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на 32-х битной машине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Строка из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spacing w:after="0" w:before="0" w:lineRule="auto"/>
        <w:rPr>
          <w:b w:val="0"/>
          <w:color w:val="000000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 результате получим следующие данные:</w:t>
      </w:r>
    </w:p>
    <w:tbl>
      <w:tblPr>
        <w:tblStyle w:val="Table8"/>
        <w:tblW w:w="10020.0" w:type="dxa"/>
        <w:jc w:val="left"/>
        <w:tblInd w:w="330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1740"/>
        <w:gridCol w:w="1725"/>
        <w:gridCol w:w="1545"/>
        <w:gridCol w:w="1425"/>
        <w:gridCol w:w="1290"/>
        <w:gridCol w:w="1155"/>
        <w:tblGridChange w:id="0">
          <w:tblGrid>
            <w:gridCol w:w="1140"/>
            <w:gridCol w:w="1740"/>
            <w:gridCol w:w="1725"/>
            <w:gridCol w:w="1545"/>
            <w:gridCol w:w="1425"/>
            <w:gridCol w:w="1290"/>
            <w:gridCol w:w="1155"/>
          </w:tblGrid>
        </w:tblGridChange>
      </w:tblGrid>
      <w:t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Тип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Имя в Python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 для вложенных объектов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32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64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Память для GC*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PyIntObject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PyFloatObject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LLd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PyStringObject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LLLli+c*(длина+1)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37+длина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PyUnicodeObject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PyTupleObject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LLL+L*длина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PyListObject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L*5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L*длину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Set/</w:t>
              <w:br w:type="textWrapping"/>
              <w:t xml:space="preserve">frozenset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PySetObject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L*7+(lL)*8+lL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LL* 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100</w:t>
              <w:br w:type="textWrapping"/>
              <w:t xml:space="preserve">(&gt;5 элементов) 100+8*длина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200</w:t>
              <w:br w:type="textWrapping"/>
              <w:t xml:space="preserve">(&gt;5 элементов) 200+16*длина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PyDictObject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L*7+(lLL)*8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124</w:t>
              <w:br w:type="textWrapping"/>
              <w:t xml:space="preserve">(&gt;5 элементов) 124+12*длина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248</w:t>
              <w:br w:type="textWrapping"/>
              <w:t xml:space="preserve">(&gt;5 элементов) 248+24*длина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Простые типы данных в Python в два-три раза больше своих прототипов на C. Разница обусловлена тем, что необходимо хранить количество ссылок на объект и указатель на его тип.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Частично это компенсируется внутренним кэшированием, которое позволяет повторно использовать ранее созданные объекты. Это возможно только для неизменяемых типов.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Для строк и кортежей разница не такая значительная – добавляется некоторая постоянная величина.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А списки, словари и множества, как правило, занимают на ⅓ больше, чем необходимо. Это связано с  алгоритмом добавления новых элементов, который приносит в жертву память ради экономии времени процессора.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Итак, чтобы сохранить 1 миллион целых чисел, нам потребуется 11.4 мегабайт (12*10^6 байт) на сами числа и дополнительно 3.8 мегабайт (12 + 4 + 4*10^6 байт) на кортеж, который будет хранить на них ссылки.</w:t>
      </w:r>
    </w:p>
    <w:p w:rsidR="00000000" w:rsidDel="00000000" w:rsidP="00000000" w:rsidRDefault="00000000" w:rsidRPr="00000000" w14:paraId="00000174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Получается, что в среднем на каждое целое число уходит по 16 байт.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0" w:before="0" w:lineRule="auto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Управление динамической памятью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Python — язык с динамической типизацией и встроенным менеджером управления памятью. Рассмотрим работу этого менеджера: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Создается объект, под него выделяется память;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объекта становится ненужным, память освобождается.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Но иногда система дает сбой: память постоянно растет, встроенный garbage collector не работает. В таких случаях программист обычно откатывает версию программы до момента ошибки памяти. Неплохой вариант решения, но он не дает понимания сути проблемы и не страхует от нее в дальнейшем.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Большинство проблем работы с памятью возникают при удалении объектов, то есть при освобождении памяти.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Программист думает, что когда объект становится ненужным – он априори удален. А Python считает иначе. В результате – конфликт.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В Python существуют два механизма для освобождения памяти: </w:t>
      </w:r>
      <w:r w:rsidDel="00000000" w:rsidR="00000000" w:rsidRPr="00000000">
        <w:rPr>
          <w:b w:val="1"/>
          <w:rtl w:val="0"/>
        </w:rPr>
        <w:t xml:space="preserve">decref </w:t>
      </w:r>
      <w:r w:rsidDel="00000000" w:rsidR="00000000" w:rsidRPr="00000000">
        <w:rPr>
          <w:rtl w:val="0"/>
        </w:rPr>
        <w:t xml:space="preserve">и 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D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Первый работает по принципу отслеживания свободной памяти с помощью подсчета ссылок на объект.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jc w:val="both"/>
        <w:rPr/>
      </w:pPr>
      <w:r w:rsidDel="00000000" w:rsidR="00000000" w:rsidRPr="00000000">
        <w:rPr>
          <w:color w:val="333333"/>
          <w:rtl w:val="0"/>
        </w:rPr>
        <w:t xml:space="preserve">Наглядный пример: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 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</w:t>
              <w:br w:type="textWrapping"/>
              <w:t xml:space="preserve">print(sys.getrefcount(a))</w:t>
              <w:br w:type="textWrapping"/>
              <w:t xml:space="preserve">print(sys.getrefcount(b))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(a)</w:t>
              <w:br w:type="textWrapping"/>
              <w:t xml:space="preserve">print(sys.getrefcount(b))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0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76825" cy="12763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Рассмотрим действие этого механизма на примере организации работы дерева: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self.children = []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ch):</w:t>
              <w:br w:type="textWrapping"/>
              <w:t xml:space="preserve">         self.children.append(ch)</w:t>
              <w:br w:type="textWrapping"/>
              <w:t xml:space="preserve">         ch.parent = self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self.parent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 = Parent()</w:t>
              <w:br w:type="textWrapping"/>
              <w:t xml:space="preserve">p.add(Child())</w:t>
              <w:br w:type="textWrapping"/>
              <w:t xml:space="preserve">print(p)</w:t>
              <w:br w:type="textWrapping"/>
              <w:t xml:space="preserve">p.children</w:t>
              <w:br w:type="textWrapping"/>
              <w:t xml:space="preserve">print(sys.getrefcount(p))</w:t>
              <w:br w:type="textWrapping"/>
              <w:t xml:space="preserve">print(sys.getrefcount(p.children[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86350" cy="1257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имеет ссылку на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а тот, в свою очередь, на родителя. Даже если программист удалит все ссылки, счетчик не изменит значение и останется равным 1. Объекты все равно остались в памяти, хотя уже не нужны. Появляется мусор.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Для решения этой проблемы можно воспользоваться вторым способом освобождения памяти, с помощью разметки – garbage collector.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Алгоритм сбора мусора по данному механизму: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три поколения объектов;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новый объект создается, он попадает в первое поколение;</w:t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Фиксируется количество созданных и удаленных объектов;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разница больше порога, то запускается умный </w:t>
      </w:r>
      <w:r w:rsidDel="00000000" w:rsidR="00000000" w:rsidRPr="00000000">
        <w:rPr>
          <w:b w:val="1"/>
          <w:rtl w:val="0"/>
        </w:rPr>
        <w:t xml:space="preserve">cycle finder;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объект все еще не удален даже </w:t>
      </w: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, то он перемещается в более старое поколение;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проблема все еще не решена, то ловим нарушителя в gc.garbage.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 предоставляет много интересной информации: кто ссылается на объект, на кого ссылается он, кто попадает в garbage, список всех объектов, живущих в Python, и другое.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Cycle finder</w:t>
      </w:r>
      <w:r w:rsidDel="00000000" w:rsidR="00000000" w:rsidRPr="00000000">
        <w:rPr>
          <w:rtl w:val="0"/>
        </w:rPr>
        <w:t xml:space="preserve"> пытается найти </w:t>
      </w:r>
      <w:r w:rsidDel="00000000" w:rsidR="00000000" w:rsidRPr="00000000">
        <w:rPr>
          <w:b w:val="1"/>
          <w:rtl w:val="0"/>
        </w:rPr>
        <w:t xml:space="preserve">cycle dependencies</w:t>
      </w:r>
      <w:r w:rsidDel="00000000" w:rsidR="00000000" w:rsidRPr="00000000">
        <w:rPr>
          <w:rtl w:val="0"/>
        </w:rPr>
        <w:t xml:space="preserve"> – циклические зависимости – и удалить их. Например, объекты А и В ссылаются друг на друга, но при этом «снаружи» на них никто больше не ссылается. Образуется циклическая зависимость. Ее определяет garbage collector и разыменовывают их.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Обычно это позволяет ничего не делать в случае parent-child. Проблемы возникают, когда один из объектов циклической зависимости имеет метод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 вычисляет циклическую зависимость, в которой есть несколько объектов с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 И может возникнуть проблема ссылки метода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 на уже несуществующий, удаленный элемент.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Наиболее простой способ выделения памяти, позволяющий повысить производительность работы программы – это статический метод. Но не всегда такой способ возможно применить в реальных задачах.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современном программировании не нужно задумываться об управлении памятью. Это дело интерпретатора/ компилятора. Но важно понимать, как работает механизм управления памятью. Это позволяет  определить ошибки работы программы, когда память слишком быстро исчезает (заполняется), и места для дальнейшей работы не остается.</w:t>
      </w:r>
    </w:p>
    <w:p w:rsidR="00000000" w:rsidDel="00000000" w:rsidP="00000000" w:rsidRDefault="00000000" w:rsidRPr="00000000" w14:paraId="0000019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Подсчитать, сколько было выделено памяти под переменные в ранее разработанных программах в рамках первых трех уроков. Проанализировать результат и определить программы с наиболее эффективным использованием памяти.</w:t>
      </w:r>
    </w:p>
    <w:p w:rsidR="00000000" w:rsidDel="00000000" w:rsidP="00000000" w:rsidRDefault="00000000" w:rsidRPr="00000000" w14:paraId="0000019A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Примечание: Для анализа возьмите любые 1-3 ваших программы или несколько вариантов кода для одной и той же задачи. Результаты анализа вставьте в виде комментариев к коду. Также укажите в комментариях версию Python и разрядность вашей ОС.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19E">
      <w:pPr>
        <w:spacing w:after="12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spacing w:after="200" w:before="0" w:line="24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75700" y="3267175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python.org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