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599304199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Matriz de rastreabilidad - Equipo 3</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580"/>
        <w:gridCol w:w="2200"/>
        <w:gridCol w:w="1760"/>
        <w:gridCol w:w="1740"/>
        <w:tblGridChange w:id="0">
          <w:tblGrid>
            <w:gridCol w:w="720"/>
            <w:gridCol w:w="2580"/>
            <w:gridCol w:w="2200"/>
            <w:gridCol w:w="1760"/>
            <w:gridCol w:w="1740"/>
          </w:tblGrid>
        </w:tblGridChange>
      </w:tblGrid>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55551147460938"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1495971679688"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25341796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Pantallas Figma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Casos de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Estado</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38.979949951171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46005249023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Macbook Air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Cumplido</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21.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80059814453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Mostrar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Macbook Air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Cumplido</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24.239959716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7997436523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lista de pacientes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Macbook Air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Cumplido</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17.859954833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Macbook Air 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Cumplido</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24.239959716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Editar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Macbook Air 47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Cumplido</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23.359985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Eliminar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Macbook Air 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Cumplido</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25.3399658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Confirmaciones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32.859954833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Macbook Air 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Cumplido</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24.019927978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7997436523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historial médico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Macbook Air 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Cumplido</w:t>
            </w:r>
          </w:p>
        </w:tc>
      </w:tr>
      <w:tr>
        <w:trPr>
          <w:cantSplit w:val="0"/>
          <w:trHeight w:val="8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24.239959716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historial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Macbook Air 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Cumplido</w:t>
            </w:r>
          </w:p>
        </w:tc>
      </w:tr>
      <w:tr>
        <w:trPr>
          <w:cantSplit w:val="0"/>
          <w:trHeight w:val="7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24.239959716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Editar historial médico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Macbook Air 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Cumplido</w:t>
            </w:r>
          </w:p>
        </w:tc>
      </w:tr>
      <w:tr>
        <w:trPr>
          <w:cantSplit w:val="0"/>
          <w:trHeight w:val="5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14733886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7997436523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consultas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Macbook Air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Cumplido</w:t>
            </w:r>
          </w:p>
        </w:tc>
      </w:tr>
      <w:tr>
        <w:trPr>
          <w:cantSplit w:val="0"/>
          <w:trHeight w:val="7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21.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calendario de citas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Macbook Air 63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Cumplido</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24.239959716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Agendar consulta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Macbook Air 71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Cumplido</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17.859954833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Editar consulta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Macbook Air 67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Cumplido</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24.239959716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Cancelar consulta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Macbook Air 69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Cumplido</w:t>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580"/>
        <w:gridCol w:w="2200"/>
        <w:gridCol w:w="1760"/>
        <w:gridCol w:w="1740"/>
        <w:tblGridChange w:id="0">
          <w:tblGrid>
            <w:gridCol w:w="720"/>
            <w:gridCol w:w="2580"/>
            <w:gridCol w:w="2200"/>
            <w:gridCol w:w="1760"/>
            <w:gridCol w:w="1740"/>
          </w:tblGrid>
        </w:tblGridChange>
      </w:tblGrid>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23.359985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Confirmaciones de citas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Macbook Air 72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CP10, CP11,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30.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Cumplido</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25.3399658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detalles de consulta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Macbook Air 63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Cumplido</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24.019927978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receta médica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Macbook Air 58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Cumplido</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24.239959716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7997436523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recetas médicas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Macbook Air 51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Cumplido</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800537109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ID-RF: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8814697265625" w:line="240" w:lineRule="auto"/>
        <w:ind w:left="17.920074462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1 : Historial médico y gestión de pacientes / usuarios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RF01. El sistema debe permitir iniciar sesión.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RF02. El sistema debe mostrar el panel principal al iniciar sesión.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RF03. El sistema debe permitir visualizar la lista de pacientes.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RF04. El sistema debe permitir registrar un nuevo paciente.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RF05. El sistema debe permitir editar la información de un paciente.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RF06. El sistema debe permitir eliminar un paciente.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24.51995849609375" w:right="790.8502197265625" w:firstLine="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RF07. El sistema debe generar una confirmación visual al registrar, editar o eliminar pacientes.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27.38006591796875" w:right="1846.266479492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RF08. El sistema debe permitir visualizar el historial médico del paciente. RF09. El sistema debe permitir registrar entradas de historial médico. RF10. El sistema debe permitir editar entradas del historial médico.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7.920074462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2 : Consultas y control de citas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RF11. El sistema debe permitir visualizar la lista de consultas.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27.38006591796875" w:right="1870.41931152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RF12. El sistema debe mostrar un calendario con las citas programadas. RF13. El sistema debe permitir agendar nuevas consultas.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RF14. El sistema debe permitir editar una consulta existente.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RF15. El sistema debe permitir cancelar una consulta.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6967849731445" w:lineRule="auto"/>
        <w:ind w:left="27.38006591796875" w:right="392.2790527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RF16. El sistema debe mostrar alertas o confirmaciones al crear, editar o cancelar citas. RF17. El sistema debe mostrar detalles completos de consulta.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7.38006591796875" w:right="1540.5462646484375" w:hanging="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3 : Recetas médicas, estudios &amp; resultados y signos vitales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RF18. El sistema debe permitir registrar recetas médicas. RF19. El sistema debe permitir visualizar recetas médicas existentes. RF20. El sistema debe permitir visualizar estudios y resultados del paciente. RF21. El sistema debe permitir agregar resultados de estudios. RF22. El sistema debe mostrar gráficas de signos vitales del paciente. RF23. El sistema debe permitir registrar nuevos signos vitales.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289306640625" w:line="240" w:lineRule="auto"/>
        <w:ind w:left="22.22000122070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Casos Prueba: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0166015625" w:line="240" w:lineRule="auto"/>
        <w:ind w:left="17.920074462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1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349609375" w:line="240" w:lineRule="auto"/>
        <w:ind w:left="21.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CP01. Validar inicio de sesión.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64.369535446167" w:lineRule="auto"/>
        <w:ind w:left="21.00006103515625" w:right="2314.30480957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CP02. Validar rechazo al iniciar sesión con credenciales incorrectas. CP03. Validar visualización de lista de pacientes.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69535446167" w:lineRule="auto"/>
        <w:ind w:left="21.00006103515625" w:right="2811.19567871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CP04. Registrar un nuevo paciente y verificar éxito del registro. CP05. Editar los datos de un paciente existente.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69535446167" w:lineRule="auto"/>
        <w:ind w:left="21.00006103515625" w:right="2627.849731445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CP06. Eliminar un paciente y validar el mensaje de confirmación. CP07. Crear una entrada de historial médico.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40" w:lineRule="auto"/>
        <w:ind w:left="21.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CP08. Editar una entrada de historial médico.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827392578125" w:line="240" w:lineRule="auto"/>
        <w:ind w:left="17.920074462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2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21.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CP09. Visualizar listado de consultas.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21.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CP10. Crear una nueva consulta correctamente.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21.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CP11. Editar una consulta existente.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64.3739700317383" w:lineRule="auto"/>
        <w:ind w:left="21.00006103515625" w:right="2432.158813476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CP12. Cancelar una consulta y validar el mensaje de confirmación. CP13. Visualizar la agenda con citas registradas.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40" w:lineRule="auto"/>
        <w:ind w:left="21.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CP14. Revisar los detalles completos de una cita.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827392578125" w:line="240" w:lineRule="auto"/>
        <w:ind w:left="17.920074462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3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21.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CP15. Registrar una receta médica.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21.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CP16. Visualizar la tabla de recetas existentes.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21.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CP17. Registrar estudio o resultado médico.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21.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CP18. Visualizar estudio/resultado en tabla.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64.3739700317383" w:lineRule="auto"/>
        <w:ind w:left="0" w:right="2350.910034179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1750.5859375" w:top="1423.876953125" w:left="1430" w:right="149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