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7AD0" w14:textId="1722F20D" w:rsidR="00BC4525" w:rsidRPr="00154748" w:rsidRDefault="00BC4525" w:rsidP="00BC4525">
      <w:pPr>
        <w:spacing w:before="100" w:beforeAutospacing="1" w:after="100" w:afterAutospacing="1" w:line="240" w:lineRule="auto"/>
        <w:outlineLvl w:val="0"/>
        <w:rPr>
          <w:rFonts w:ascii="Arial" w:eastAsia="Times New Roman" w:hAnsi="Arial" w:cs="Arial"/>
          <w:b/>
          <w:bCs/>
          <w:color w:val="2F5496" w:themeColor="accent1" w:themeShade="BF"/>
          <w:kern w:val="36"/>
          <w:sz w:val="48"/>
          <w:szCs w:val="48"/>
          <w:lang w:eastAsia="es-ES"/>
        </w:rPr>
      </w:pPr>
      <w:r w:rsidRPr="00154748">
        <w:rPr>
          <w:rFonts w:ascii="Arial" w:eastAsia="Times New Roman" w:hAnsi="Arial" w:cs="Arial"/>
          <w:b/>
          <w:bCs/>
          <w:color w:val="2F5496" w:themeColor="accent1" w:themeShade="BF"/>
          <w:kern w:val="36"/>
          <w:sz w:val="48"/>
          <w:szCs w:val="48"/>
          <w:lang w:eastAsia="es-ES"/>
        </w:rPr>
        <w:t>Resumen Ejecutivo del Proyecto</w:t>
      </w:r>
      <w:r w:rsidR="00154748" w:rsidRPr="00154748">
        <w:rPr>
          <w:rFonts w:ascii="Arial" w:eastAsia="Times New Roman" w:hAnsi="Arial" w:cs="Arial"/>
          <w:b/>
          <w:bCs/>
          <w:color w:val="2F5496" w:themeColor="accent1" w:themeShade="BF"/>
          <w:kern w:val="36"/>
          <w:sz w:val="48"/>
          <w:szCs w:val="48"/>
          <w:lang w:eastAsia="es-ES"/>
        </w:rPr>
        <w:t xml:space="preserve"> </w:t>
      </w:r>
      <w:proofErr w:type="spellStart"/>
      <w:r w:rsidR="00154748" w:rsidRPr="00154748">
        <w:rPr>
          <w:rFonts w:ascii="Arial" w:eastAsia="Times New Roman" w:hAnsi="Arial" w:cs="Arial"/>
          <w:b/>
          <w:bCs/>
          <w:color w:val="2F5496" w:themeColor="accent1" w:themeShade="BF"/>
          <w:kern w:val="36"/>
          <w:sz w:val="48"/>
          <w:szCs w:val="48"/>
          <w:lang w:eastAsia="es-ES"/>
        </w:rPr>
        <w:t>Cyclistic</w:t>
      </w:r>
      <w:proofErr w:type="spellEnd"/>
      <w:r w:rsidR="00154748" w:rsidRPr="00154748">
        <w:rPr>
          <w:rFonts w:ascii="Arial" w:eastAsia="Times New Roman" w:hAnsi="Arial" w:cs="Arial"/>
          <w:b/>
          <w:bCs/>
          <w:color w:val="2F5496" w:themeColor="accent1" w:themeShade="BF"/>
          <w:kern w:val="36"/>
          <w:sz w:val="48"/>
          <w:szCs w:val="48"/>
          <w:lang w:eastAsia="es-ES"/>
        </w:rPr>
        <w:t xml:space="preserve"> – NYC Citi </w:t>
      </w:r>
      <w:proofErr w:type="spellStart"/>
      <w:r w:rsidR="00154748" w:rsidRPr="00154748">
        <w:rPr>
          <w:rFonts w:ascii="Arial" w:eastAsia="Times New Roman" w:hAnsi="Arial" w:cs="Arial"/>
          <w:b/>
          <w:bCs/>
          <w:color w:val="2F5496" w:themeColor="accent1" w:themeShade="BF"/>
          <w:kern w:val="36"/>
          <w:sz w:val="48"/>
          <w:szCs w:val="48"/>
          <w:lang w:eastAsia="es-ES"/>
        </w:rPr>
        <w:t>Bike</w:t>
      </w:r>
      <w:proofErr w:type="spellEnd"/>
      <w:r w:rsidR="00154748" w:rsidRPr="00154748">
        <w:rPr>
          <w:rFonts w:ascii="Arial" w:eastAsia="Times New Roman" w:hAnsi="Arial" w:cs="Arial"/>
          <w:b/>
          <w:bCs/>
          <w:color w:val="2F5496" w:themeColor="accent1" w:themeShade="BF"/>
          <w:kern w:val="36"/>
          <w:sz w:val="48"/>
          <w:szCs w:val="48"/>
          <w:lang w:eastAsia="es-ES"/>
        </w:rPr>
        <w:t xml:space="preserve"> </w:t>
      </w:r>
      <w:proofErr w:type="spellStart"/>
      <w:r w:rsidR="00154748" w:rsidRPr="00154748">
        <w:rPr>
          <w:rFonts w:ascii="Arial" w:eastAsia="Times New Roman" w:hAnsi="Arial" w:cs="Arial"/>
          <w:b/>
          <w:bCs/>
          <w:color w:val="2F5496" w:themeColor="accent1" w:themeShade="BF"/>
          <w:kern w:val="36"/>
          <w:sz w:val="48"/>
          <w:szCs w:val="48"/>
          <w:lang w:eastAsia="es-ES"/>
        </w:rPr>
        <w:t>Trips</w:t>
      </w:r>
      <w:proofErr w:type="spellEnd"/>
    </w:p>
    <w:p w14:paraId="02709C16" w14:textId="77777777" w:rsidR="00154748" w:rsidRPr="00154748" w:rsidRDefault="00154748" w:rsidP="00154748">
      <w:pPr>
        <w:rPr>
          <w:rFonts w:ascii="Arial" w:hAnsi="Arial" w:cs="Arial"/>
          <w:b/>
          <w:bCs/>
          <w:sz w:val="24"/>
          <w:szCs w:val="24"/>
        </w:rPr>
      </w:pPr>
      <w:r w:rsidRPr="00154748">
        <w:rPr>
          <w:rFonts w:ascii="Arial" w:hAnsi="Arial" w:cs="Arial"/>
          <w:b/>
          <w:bCs/>
          <w:sz w:val="24"/>
          <w:szCs w:val="24"/>
        </w:rPr>
        <w:t>Reflexiones / Próximos pasos</w:t>
      </w:r>
    </w:p>
    <w:p w14:paraId="3520A806" w14:textId="77777777" w:rsidR="00154748" w:rsidRPr="00154748" w:rsidRDefault="00154748" w:rsidP="00154748">
      <w:pPr>
        <w:rPr>
          <w:rFonts w:ascii="Arial" w:hAnsi="Arial" w:cs="Arial"/>
          <w:b/>
          <w:bCs/>
          <w:sz w:val="24"/>
          <w:szCs w:val="24"/>
        </w:rPr>
      </w:pPr>
      <w:r w:rsidRPr="00154748">
        <w:rPr>
          <w:rFonts w:ascii="Arial" w:hAnsi="Arial" w:cs="Arial"/>
          <w:b/>
          <w:bCs/>
          <w:sz w:val="24"/>
          <w:szCs w:val="24"/>
        </w:rPr>
        <w:t>Visión general</w:t>
      </w:r>
    </w:p>
    <w:p w14:paraId="40DAB238" w14:textId="77777777" w:rsidR="00154748" w:rsidRPr="00154748" w:rsidRDefault="00154748" w:rsidP="00154748">
      <w:pPr>
        <w:rPr>
          <w:rFonts w:ascii="Arial" w:hAnsi="Arial" w:cs="Arial"/>
          <w:sz w:val="24"/>
          <w:szCs w:val="24"/>
        </w:rPr>
      </w:pPr>
      <w:r w:rsidRPr="00154748">
        <w:rPr>
          <w:rFonts w:ascii="Arial" w:hAnsi="Arial" w:cs="Arial"/>
          <w:sz w:val="24"/>
          <w:szCs w:val="24"/>
        </w:rPr>
        <w:t xml:space="preserve">Este proyecto tiene como objetivo comprender cómo los clientes utilizan las bicicletas compartidas de </w:t>
      </w:r>
      <w:proofErr w:type="spellStart"/>
      <w:r w:rsidRPr="00154748">
        <w:rPr>
          <w:rFonts w:ascii="Arial" w:hAnsi="Arial" w:cs="Arial"/>
          <w:sz w:val="24"/>
          <w:szCs w:val="24"/>
        </w:rPr>
        <w:t>Cyclistic</w:t>
      </w:r>
      <w:proofErr w:type="spellEnd"/>
      <w:r w:rsidRPr="00154748">
        <w:rPr>
          <w:rFonts w:ascii="Arial" w:hAnsi="Arial" w:cs="Arial"/>
          <w:sz w:val="24"/>
          <w:szCs w:val="24"/>
        </w:rPr>
        <w:t xml:space="preserve"> en Nueva York, con el fin de apoyar la expansión de estaciones y mejorar la experiencia del usuario. </w:t>
      </w:r>
      <w:proofErr w:type="spellStart"/>
      <w:r w:rsidRPr="00154748">
        <w:rPr>
          <w:rFonts w:ascii="Arial" w:hAnsi="Arial" w:cs="Arial"/>
          <w:sz w:val="24"/>
          <w:szCs w:val="24"/>
        </w:rPr>
        <w:t>Cyclistic</w:t>
      </w:r>
      <w:proofErr w:type="spellEnd"/>
      <w:r w:rsidRPr="00154748">
        <w:rPr>
          <w:rFonts w:ascii="Arial" w:hAnsi="Arial" w:cs="Arial"/>
          <w:sz w:val="24"/>
          <w:szCs w:val="24"/>
        </w:rPr>
        <w:t xml:space="preserve"> gestiona millones de viajes al año, y el análisis de estos datos permite identificar patrones de uso, demanda por ubicación y diferencias entre tipos de usuarios. El proyecto está impulsando mejoras en la toma de decisiones estratégicas, ya que proporciona información basada en datos reales del comportamiento del cliente. Los hallazgos también servirán como referencia para futuros proyectos de movilidad urbana y planificación de infraestructuras. Además, se han identificado zonas con alta demanda y posibles problemas de congestión, lo que permitirá optimizar la distribución de bicicletas. Se espera que los resultados futuros continúen mejorando la eficiencia operativa y el crecimiento de la base de clientes.</w:t>
      </w:r>
    </w:p>
    <w:p w14:paraId="20F3D621" w14:textId="77777777" w:rsidR="00154748" w:rsidRPr="00154748" w:rsidRDefault="00154748" w:rsidP="00154748">
      <w:pPr>
        <w:rPr>
          <w:rFonts w:ascii="Arial" w:hAnsi="Arial" w:cs="Arial"/>
          <w:b/>
          <w:bCs/>
          <w:sz w:val="24"/>
          <w:szCs w:val="24"/>
        </w:rPr>
      </w:pPr>
      <w:r w:rsidRPr="00154748">
        <w:rPr>
          <w:rFonts w:ascii="Arial" w:hAnsi="Arial" w:cs="Arial"/>
          <w:b/>
          <w:bCs/>
          <w:sz w:val="24"/>
          <w:szCs w:val="24"/>
        </w:rPr>
        <w:t>Detalles</w:t>
      </w:r>
    </w:p>
    <w:p w14:paraId="456A63EA" w14:textId="77777777" w:rsidR="00154748" w:rsidRPr="00154748" w:rsidRDefault="00154748" w:rsidP="00154748">
      <w:pPr>
        <w:rPr>
          <w:rFonts w:ascii="Arial" w:hAnsi="Arial" w:cs="Arial"/>
          <w:b/>
          <w:bCs/>
          <w:sz w:val="24"/>
          <w:szCs w:val="24"/>
        </w:rPr>
      </w:pPr>
      <w:r w:rsidRPr="00154748">
        <w:rPr>
          <w:rFonts w:ascii="Arial" w:hAnsi="Arial" w:cs="Arial"/>
          <w:b/>
          <w:bCs/>
          <w:sz w:val="24"/>
          <w:szCs w:val="24"/>
        </w:rPr>
        <w:t>El problema</w:t>
      </w:r>
    </w:p>
    <w:p w14:paraId="1D87DD21" w14:textId="77777777" w:rsidR="00154748" w:rsidRPr="00154748" w:rsidRDefault="00154748" w:rsidP="00154748">
      <w:pPr>
        <w:rPr>
          <w:rFonts w:ascii="Arial" w:hAnsi="Arial" w:cs="Arial"/>
          <w:sz w:val="24"/>
          <w:szCs w:val="24"/>
        </w:rPr>
      </w:pPr>
      <w:proofErr w:type="spellStart"/>
      <w:r w:rsidRPr="00154748">
        <w:rPr>
          <w:rFonts w:ascii="Arial" w:hAnsi="Arial" w:cs="Arial"/>
          <w:sz w:val="24"/>
          <w:szCs w:val="24"/>
        </w:rPr>
        <w:t>Cyclistic</w:t>
      </w:r>
      <w:proofErr w:type="spellEnd"/>
      <w:r w:rsidRPr="00154748">
        <w:rPr>
          <w:rFonts w:ascii="Arial" w:hAnsi="Arial" w:cs="Arial"/>
          <w:sz w:val="24"/>
          <w:szCs w:val="24"/>
        </w:rPr>
        <w:t xml:space="preserve"> necesita entender cómo sus clientes —suscriptores y no suscriptores— utilizan las bicicletas en distintas ubicaciones, horarios y condiciones climáticas. Actualmente, la empresa carece de una herramienta centralizada que resuma los millones de registros de viajes y permita identificar tendencias clave.</w:t>
      </w:r>
    </w:p>
    <w:p w14:paraId="003AFBA8" w14:textId="77777777" w:rsidR="00154748" w:rsidRPr="00154748" w:rsidRDefault="00154748" w:rsidP="00154748">
      <w:pPr>
        <w:rPr>
          <w:rFonts w:ascii="Arial" w:hAnsi="Arial" w:cs="Arial"/>
          <w:sz w:val="24"/>
          <w:szCs w:val="24"/>
        </w:rPr>
      </w:pPr>
      <w:r w:rsidRPr="00154748">
        <w:rPr>
          <w:rFonts w:ascii="Arial" w:hAnsi="Arial" w:cs="Arial"/>
          <w:b/>
          <w:bCs/>
          <w:sz w:val="24"/>
          <w:szCs w:val="24"/>
        </w:rPr>
        <w:t>Preguntas clave:</w:t>
      </w:r>
      <w:r w:rsidRPr="00154748">
        <w:rPr>
          <w:rFonts w:ascii="Arial" w:hAnsi="Arial" w:cs="Arial"/>
          <w:sz w:val="24"/>
          <w:szCs w:val="24"/>
        </w:rPr>
        <w:t xml:space="preserve"> • ¿Cómo están utilizando las bicicletas los clientes en diferentes zonas de la ciudad? • ¿Qué ubicaciones presentan mayor demanda o congestión? • ¿Cómo influyen la estacionalidad y el clima en el uso del servicio? • ¿Qué diferencias existen entre suscriptores y usuarios puntuales?</w:t>
      </w:r>
    </w:p>
    <w:p w14:paraId="71D50623" w14:textId="77777777" w:rsidR="00154748" w:rsidRPr="00154748" w:rsidRDefault="00154748" w:rsidP="00154748">
      <w:pPr>
        <w:rPr>
          <w:rFonts w:ascii="Arial" w:hAnsi="Arial" w:cs="Arial"/>
          <w:b/>
          <w:bCs/>
          <w:sz w:val="24"/>
          <w:szCs w:val="24"/>
        </w:rPr>
      </w:pPr>
      <w:r w:rsidRPr="00154748">
        <w:rPr>
          <w:rFonts w:ascii="Arial" w:hAnsi="Arial" w:cs="Arial"/>
          <w:b/>
          <w:bCs/>
          <w:sz w:val="24"/>
          <w:szCs w:val="24"/>
        </w:rPr>
        <w:t>La solución</w:t>
      </w:r>
    </w:p>
    <w:p w14:paraId="14597012" w14:textId="77777777" w:rsidR="00154748" w:rsidRPr="00154748" w:rsidRDefault="00154748" w:rsidP="00154748">
      <w:pPr>
        <w:rPr>
          <w:rFonts w:ascii="Arial" w:hAnsi="Arial" w:cs="Arial"/>
          <w:sz w:val="24"/>
          <w:szCs w:val="24"/>
        </w:rPr>
      </w:pPr>
      <w:proofErr w:type="spellStart"/>
      <w:r w:rsidRPr="00154748">
        <w:rPr>
          <w:rFonts w:ascii="Arial" w:hAnsi="Arial" w:cs="Arial"/>
          <w:sz w:val="24"/>
          <w:szCs w:val="24"/>
        </w:rPr>
        <w:t>Cyclistic</w:t>
      </w:r>
      <w:proofErr w:type="spellEnd"/>
      <w:r w:rsidRPr="00154748">
        <w:rPr>
          <w:rFonts w:ascii="Arial" w:hAnsi="Arial" w:cs="Arial"/>
          <w:sz w:val="24"/>
          <w:szCs w:val="24"/>
        </w:rPr>
        <w:t xml:space="preserve"> ha iniciado un proyecto de inteligencia empresarial para crear un panel interactivo que resuma los patrones de uso de las bicicletas. El panel se construirá utilizando datos de viajes de NYC Citi </w:t>
      </w:r>
      <w:proofErr w:type="spellStart"/>
      <w:r w:rsidRPr="00154748">
        <w:rPr>
          <w:rFonts w:ascii="Arial" w:hAnsi="Arial" w:cs="Arial"/>
          <w:sz w:val="24"/>
          <w:szCs w:val="24"/>
        </w:rPr>
        <w:t>Bike</w:t>
      </w:r>
      <w:proofErr w:type="spellEnd"/>
      <w:r w:rsidRPr="00154748">
        <w:rPr>
          <w:rFonts w:ascii="Arial" w:hAnsi="Arial" w:cs="Arial"/>
          <w:sz w:val="24"/>
          <w:szCs w:val="24"/>
        </w:rPr>
        <w:t>, datos geográficos del Censo y datos meteorológicos diarios. El análisis se apoyará en técnicas de agregación, cálculos de congestión y visualizaciones geoespaciales para ofrecer una visión clara y accionable.</w:t>
      </w:r>
    </w:p>
    <w:p w14:paraId="462D0E13" w14:textId="77777777" w:rsidR="00154748" w:rsidRPr="00154748" w:rsidRDefault="00154748" w:rsidP="00154748">
      <w:pPr>
        <w:rPr>
          <w:rFonts w:ascii="Arial" w:hAnsi="Arial" w:cs="Arial"/>
          <w:b/>
          <w:bCs/>
          <w:sz w:val="24"/>
          <w:szCs w:val="24"/>
        </w:rPr>
      </w:pPr>
      <w:r w:rsidRPr="00154748">
        <w:rPr>
          <w:rFonts w:ascii="Arial" w:hAnsi="Arial" w:cs="Arial"/>
          <w:b/>
          <w:bCs/>
          <w:sz w:val="24"/>
          <w:szCs w:val="24"/>
        </w:rPr>
        <w:t>Claves del éxito</w:t>
      </w:r>
    </w:p>
    <w:p w14:paraId="4981B6D5" w14:textId="77777777" w:rsidR="00154748" w:rsidRPr="00154748" w:rsidRDefault="00154748" w:rsidP="00154748">
      <w:pPr>
        <w:rPr>
          <w:rFonts w:ascii="Arial" w:hAnsi="Arial" w:cs="Arial"/>
          <w:sz w:val="24"/>
          <w:szCs w:val="24"/>
        </w:rPr>
      </w:pPr>
      <w:r w:rsidRPr="00154748">
        <w:rPr>
          <w:rFonts w:ascii="Arial" w:hAnsi="Arial" w:cs="Arial"/>
          <w:sz w:val="24"/>
          <w:szCs w:val="24"/>
        </w:rPr>
        <w:t>• Integrar datos de viajes, clima y geografía de forma coherente y oportuna. • Garantizar que los datos estén anonimizados y cumplan con las políticas de gobernanza. • Diseñar un panel accesible, con opciones de letra grande y texto a voz. • Crear visualizaciones que permitan identificar demanda, congestión y tendencias temporales. • Colaborar con los equipos de API, almacenamiento de datos, gobernanza y análisis para asegurar la calidad del proyecto.</w:t>
      </w:r>
    </w:p>
    <w:p w14:paraId="104FF19B" w14:textId="77777777" w:rsidR="00154748" w:rsidRPr="00154748" w:rsidRDefault="00154748" w:rsidP="00154748">
      <w:pPr>
        <w:rPr>
          <w:rFonts w:ascii="Arial" w:hAnsi="Arial" w:cs="Arial"/>
          <w:b/>
          <w:bCs/>
          <w:sz w:val="24"/>
          <w:szCs w:val="24"/>
        </w:rPr>
      </w:pPr>
      <w:r w:rsidRPr="00154748">
        <w:rPr>
          <w:rFonts w:ascii="Arial" w:hAnsi="Arial" w:cs="Arial"/>
          <w:b/>
          <w:bCs/>
          <w:sz w:val="24"/>
          <w:szCs w:val="24"/>
        </w:rPr>
        <w:t>Resumen de resultados esperados</w:t>
      </w:r>
    </w:p>
    <w:p w14:paraId="65F4942F" w14:textId="77777777" w:rsidR="00154748" w:rsidRPr="00154748" w:rsidRDefault="00154748" w:rsidP="00154748">
      <w:pPr>
        <w:rPr>
          <w:rFonts w:ascii="Arial" w:hAnsi="Arial" w:cs="Arial"/>
          <w:sz w:val="24"/>
          <w:szCs w:val="24"/>
        </w:rPr>
      </w:pPr>
      <w:r w:rsidRPr="00154748">
        <w:rPr>
          <w:rFonts w:ascii="Arial" w:hAnsi="Arial" w:cs="Arial"/>
          <w:sz w:val="24"/>
          <w:szCs w:val="24"/>
        </w:rPr>
        <w:t>El panel permitirá: • Identificar las estaciones con mayor número de viajes de inicio y fin. • Determinar los destinos más populares según minutos totales de viaje. • Analizar tendencias específicas del verano de 2015. • Medir el crecimiento porcentual del uso año tras año. • Detectar congestión en estaciones mediante cálculos netos de salidas y llegadas. • Evaluar picos de uso por hora del día, estación del año y condiciones meteorológicas.</w:t>
      </w:r>
    </w:p>
    <w:p w14:paraId="72E5B6D9" w14:textId="1DA028C5" w:rsidR="00154748" w:rsidRPr="00154748" w:rsidRDefault="00154748" w:rsidP="00154748">
      <w:pPr>
        <w:rPr>
          <w:rFonts w:ascii="Arial" w:hAnsi="Arial" w:cs="Arial"/>
          <w:b/>
          <w:bCs/>
          <w:sz w:val="24"/>
          <w:szCs w:val="24"/>
        </w:rPr>
      </w:pPr>
      <w:r w:rsidRPr="00154748">
        <w:rPr>
          <w:rFonts w:ascii="Arial" w:hAnsi="Arial" w:cs="Arial"/>
          <w:b/>
          <w:bCs/>
          <w:sz w:val="24"/>
          <w:szCs w:val="24"/>
        </w:rPr>
        <w:lastRenderedPageBreak/>
        <w:t>Reflexiones / Próximos pasos</w:t>
      </w:r>
    </w:p>
    <w:p w14:paraId="71A4929F" w14:textId="77777777" w:rsidR="00154748" w:rsidRPr="00154748" w:rsidRDefault="00154748" w:rsidP="00154748">
      <w:pPr>
        <w:rPr>
          <w:rFonts w:ascii="Arial" w:hAnsi="Arial" w:cs="Arial"/>
          <w:sz w:val="24"/>
          <w:szCs w:val="24"/>
        </w:rPr>
      </w:pPr>
      <w:r w:rsidRPr="00154748">
        <w:rPr>
          <w:rFonts w:ascii="Arial" w:hAnsi="Arial" w:cs="Arial"/>
          <w:sz w:val="24"/>
          <w:szCs w:val="24"/>
        </w:rPr>
        <w:t xml:space="preserve">• El panel proporcionará una visión clara del comportamiento del cliente, lo que permitirá orientar la expansión de estaciones. • Los resultados ayudarán a diseñar campañas de marketing basadas en datos reales. • Se podrán identificar zonas con alta demanda que requieren redistribución de bicicletas o nuevas estaciones. • El análisis de estacionalidad y clima permitirá planificar recursos y ajustar la oferta. • El proyecto sentará las bases para futuros análisis avanzados, como predicción de demanda </w:t>
      </w:r>
      <w:proofErr w:type="spellStart"/>
      <w:r w:rsidRPr="00154748">
        <w:rPr>
          <w:rFonts w:ascii="Arial" w:hAnsi="Arial" w:cs="Arial"/>
          <w:sz w:val="24"/>
          <w:szCs w:val="24"/>
        </w:rPr>
        <w:t>o</w:t>
      </w:r>
      <w:proofErr w:type="spellEnd"/>
      <w:r w:rsidRPr="00154748">
        <w:rPr>
          <w:rFonts w:ascii="Arial" w:hAnsi="Arial" w:cs="Arial"/>
          <w:sz w:val="24"/>
          <w:szCs w:val="24"/>
        </w:rPr>
        <w:t xml:space="preserve"> optimización de rutas.</w:t>
      </w:r>
    </w:p>
    <w:p w14:paraId="70DD7C7D" w14:textId="77777777" w:rsidR="00CC4F48" w:rsidRPr="00BC4525" w:rsidRDefault="00CC4F48" w:rsidP="00154748"/>
    <w:sectPr w:rsidR="00CC4F48" w:rsidRPr="00BC4525" w:rsidSect="00BC4525">
      <w:pgSz w:w="11906" w:h="16838"/>
      <w:pgMar w:top="720" w:right="566"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3F0"/>
    <w:multiLevelType w:val="hybridMultilevel"/>
    <w:tmpl w:val="262E3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7D064F"/>
    <w:multiLevelType w:val="hybridMultilevel"/>
    <w:tmpl w:val="74B6FF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9010EB8"/>
    <w:multiLevelType w:val="multilevel"/>
    <w:tmpl w:val="C01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E2ECE"/>
    <w:multiLevelType w:val="multilevel"/>
    <w:tmpl w:val="9D2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1106D"/>
    <w:multiLevelType w:val="multilevel"/>
    <w:tmpl w:val="8ED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9301D"/>
    <w:multiLevelType w:val="multilevel"/>
    <w:tmpl w:val="FDD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363E3"/>
    <w:multiLevelType w:val="hybridMultilevel"/>
    <w:tmpl w:val="57FE2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21D04BB"/>
    <w:multiLevelType w:val="multilevel"/>
    <w:tmpl w:val="6EA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299402">
    <w:abstractNumId w:val="7"/>
  </w:num>
  <w:num w:numId="2" w16cid:durableId="1069184441">
    <w:abstractNumId w:val="4"/>
  </w:num>
  <w:num w:numId="3" w16cid:durableId="1861775179">
    <w:abstractNumId w:val="6"/>
  </w:num>
  <w:num w:numId="4" w16cid:durableId="1746488196">
    <w:abstractNumId w:val="3"/>
  </w:num>
  <w:num w:numId="5" w16cid:durableId="2116631935">
    <w:abstractNumId w:val="2"/>
  </w:num>
  <w:num w:numId="6" w16cid:durableId="1576545972">
    <w:abstractNumId w:val="5"/>
  </w:num>
  <w:num w:numId="7" w16cid:durableId="1382247791">
    <w:abstractNumId w:val="1"/>
  </w:num>
  <w:num w:numId="8" w16cid:durableId="58746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F8"/>
    <w:rsid w:val="00154748"/>
    <w:rsid w:val="00272E8A"/>
    <w:rsid w:val="006353F8"/>
    <w:rsid w:val="00807204"/>
    <w:rsid w:val="00931CAD"/>
    <w:rsid w:val="00BC4525"/>
    <w:rsid w:val="00CC4F48"/>
    <w:rsid w:val="00FF37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A871"/>
  <w15:chartTrackingRefBased/>
  <w15:docId w15:val="{8A6C8D70-6988-475B-ACAC-DF459D6F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7C1"/>
  </w:style>
  <w:style w:type="paragraph" w:styleId="Ttulo1">
    <w:name w:val="heading 1"/>
    <w:basedOn w:val="Normal"/>
    <w:next w:val="Normal"/>
    <w:link w:val="Ttulo1Car"/>
    <w:uiPriority w:val="9"/>
    <w:qFormat/>
    <w:rsid w:val="00FF37C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semiHidden/>
    <w:unhideWhenUsed/>
    <w:qFormat/>
    <w:rsid w:val="00FF37C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F37C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F37C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FF37C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FF37C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FF37C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FF37C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FF37C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37C1"/>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semiHidden/>
    <w:rsid w:val="00FF37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F37C1"/>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F37C1"/>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FF37C1"/>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FF37C1"/>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FF37C1"/>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FF37C1"/>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FF37C1"/>
    <w:rPr>
      <w:rFonts w:asciiTheme="majorHAnsi" w:eastAsiaTheme="majorEastAsia" w:hAnsiTheme="majorHAnsi" w:cstheme="majorBidi"/>
      <w:i/>
      <w:iCs/>
      <w:color w:val="1F3864" w:themeColor="accent1" w:themeShade="80"/>
    </w:rPr>
  </w:style>
  <w:style w:type="paragraph" w:styleId="Ttulo">
    <w:name w:val="Title"/>
    <w:basedOn w:val="Normal"/>
    <w:next w:val="Normal"/>
    <w:link w:val="TtuloCar"/>
    <w:uiPriority w:val="10"/>
    <w:qFormat/>
    <w:rsid w:val="00FF37C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FF37C1"/>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FF37C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FF37C1"/>
    <w:rPr>
      <w:rFonts w:asciiTheme="majorHAnsi" w:eastAsiaTheme="majorEastAsia" w:hAnsiTheme="majorHAnsi" w:cstheme="majorBidi"/>
      <w:color w:val="4472C4" w:themeColor="accent1"/>
      <w:sz w:val="28"/>
      <w:szCs w:val="28"/>
    </w:rPr>
  </w:style>
  <w:style w:type="paragraph" w:styleId="Cita">
    <w:name w:val="Quote"/>
    <w:basedOn w:val="Normal"/>
    <w:next w:val="Normal"/>
    <w:link w:val="CitaCar"/>
    <w:uiPriority w:val="29"/>
    <w:qFormat/>
    <w:rsid w:val="00FF37C1"/>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FF37C1"/>
    <w:rPr>
      <w:color w:val="44546A" w:themeColor="text2"/>
      <w:sz w:val="24"/>
      <w:szCs w:val="24"/>
    </w:rPr>
  </w:style>
  <w:style w:type="paragraph" w:styleId="Prrafodelista">
    <w:name w:val="List Paragraph"/>
    <w:basedOn w:val="Normal"/>
    <w:uiPriority w:val="34"/>
    <w:qFormat/>
    <w:rsid w:val="006353F8"/>
    <w:pPr>
      <w:ind w:left="720"/>
      <w:contextualSpacing/>
    </w:pPr>
  </w:style>
  <w:style w:type="character" w:styleId="nfasisintenso">
    <w:name w:val="Intense Emphasis"/>
    <w:basedOn w:val="Fuentedeprrafopredeter"/>
    <w:uiPriority w:val="21"/>
    <w:qFormat/>
    <w:rsid w:val="00FF37C1"/>
    <w:rPr>
      <w:b/>
      <w:bCs/>
      <w:i/>
      <w:iCs/>
    </w:rPr>
  </w:style>
  <w:style w:type="paragraph" w:styleId="Citadestacada">
    <w:name w:val="Intense Quote"/>
    <w:basedOn w:val="Normal"/>
    <w:next w:val="Normal"/>
    <w:link w:val="CitadestacadaCar"/>
    <w:uiPriority w:val="30"/>
    <w:qFormat/>
    <w:rsid w:val="00FF37C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FF37C1"/>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FF37C1"/>
    <w:rPr>
      <w:b/>
      <w:bCs/>
      <w:smallCaps/>
      <w:color w:val="44546A" w:themeColor="text2"/>
      <w:u w:val="single"/>
    </w:rPr>
  </w:style>
  <w:style w:type="paragraph" w:styleId="Descripcin">
    <w:name w:val="caption"/>
    <w:basedOn w:val="Normal"/>
    <w:next w:val="Normal"/>
    <w:uiPriority w:val="35"/>
    <w:semiHidden/>
    <w:unhideWhenUsed/>
    <w:qFormat/>
    <w:rsid w:val="00FF37C1"/>
    <w:pPr>
      <w:spacing w:line="240" w:lineRule="auto"/>
    </w:pPr>
    <w:rPr>
      <w:b/>
      <w:bCs/>
      <w:smallCaps/>
      <w:color w:val="44546A" w:themeColor="text2"/>
    </w:rPr>
  </w:style>
  <w:style w:type="character" w:styleId="Fuerte">
    <w:name w:val="Strong"/>
    <w:basedOn w:val="Fuentedeprrafopredeter"/>
    <w:uiPriority w:val="22"/>
    <w:qFormat/>
    <w:rsid w:val="00FF37C1"/>
    <w:rPr>
      <w:b/>
      <w:bCs/>
    </w:rPr>
  </w:style>
  <w:style w:type="character" w:styleId="nfasis">
    <w:name w:val="Emphasis"/>
    <w:basedOn w:val="Fuentedeprrafopredeter"/>
    <w:uiPriority w:val="20"/>
    <w:qFormat/>
    <w:rsid w:val="00FF37C1"/>
    <w:rPr>
      <w:i/>
      <w:iCs/>
    </w:rPr>
  </w:style>
  <w:style w:type="paragraph" w:styleId="Sinespaciado">
    <w:name w:val="No Spacing"/>
    <w:uiPriority w:val="1"/>
    <w:qFormat/>
    <w:rsid w:val="00FF37C1"/>
    <w:pPr>
      <w:spacing w:after="0" w:line="240" w:lineRule="auto"/>
    </w:pPr>
  </w:style>
  <w:style w:type="character" w:styleId="nfasissutil">
    <w:name w:val="Subtle Emphasis"/>
    <w:basedOn w:val="Fuentedeprrafopredeter"/>
    <w:uiPriority w:val="19"/>
    <w:qFormat/>
    <w:rsid w:val="00FF37C1"/>
    <w:rPr>
      <w:i/>
      <w:iCs/>
      <w:color w:val="595959" w:themeColor="text1" w:themeTint="A6"/>
    </w:rPr>
  </w:style>
  <w:style w:type="character" w:styleId="Referenciasutil">
    <w:name w:val="Subtle Reference"/>
    <w:basedOn w:val="Fuentedeprrafopredeter"/>
    <w:uiPriority w:val="31"/>
    <w:qFormat/>
    <w:rsid w:val="00FF37C1"/>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FF37C1"/>
    <w:rPr>
      <w:b/>
      <w:bCs/>
      <w:smallCaps/>
      <w:spacing w:val="10"/>
    </w:rPr>
  </w:style>
  <w:style w:type="paragraph" w:styleId="TtuloTDC">
    <w:name w:val="TOC Heading"/>
    <w:basedOn w:val="Ttulo1"/>
    <w:next w:val="Normal"/>
    <w:uiPriority w:val="39"/>
    <w:semiHidden/>
    <w:unhideWhenUsed/>
    <w:qFormat/>
    <w:rsid w:val="00FF37C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557</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 Soto</dc:creator>
  <cp:keywords/>
  <dc:description/>
  <cp:lastModifiedBy>Rebe Soto</cp:lastModifiedBy>
  <cp:revision>2</cp:revision>
  <dcterms:created xsi:type="dcterms:W3CDTF">2026-06-01T16:22:00Z</dcterms:created>
  <dcterms:modified xsi:type="dcterms:W3CDTF">2026-06-01T16:22:00Z</dcterms:modified>
</cp:coreProperties>
</file>