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DA137" w14:textId="25C7773E" w:rsidR="00E84ACB" w:rsidRDefault="000C6F32">
      <w:r>
        <w:t xml:space="preserve">I first want to explain the process that I used to obtain the prediction results using ResNet-50. </w:t>
      </w:r>
    </w:p>
    <w:p w14:paraId="0F640DDA" w14:textId="40E352F5" w:rsidR="00E84ACB" w:rsidRPr="00E84ACB" w:rsidRDefault="00E84ACB">
      <w:pPr>
        <w:rPr>
          <w:b/>
          <w:bCs/>
        </w:rPr>
      </w:pPr>
      <w:r w:rsidRPr="00E84ACB">
        <w:rPr>
          <w:b/>
          <w:bCs/>
        </w:rPr>
        <w:t>ResNet-50 classification process:</w:t>
      </w:r>
    </w:p>
    <w:p w14:paraId="4A0486CF" w14:textId="6BF245C9" w:rsidR="000C6F32" w:rsidRDefault="000C6F32">
      <w:r w:rsidRPr="00E84ACB">
        <w:rPr>
          <w:u w:val="single"/>
        </w:rPr>
        <w:t>Step 1:</w:t>
      </w:r>
      <w:r>
        <w:t xml:space="preserve"> I generate the pretrained model, removing the top layers (the fully connected layers which includes a global average pooling layer and the dense layer). </w:t>
      </w:r>
    </w:p>
    <w:p w14:paraId="4FAE193C" w14:textId="77D6FD69" w:rsidR="000C6F32" w:rsidRDefault="000C6F32">
      <w:r w:rsidRPr="00E84ACB">
        <w:rPr>
          <w:u w:val="single"/>
        </w:rPr>
        <w:t>Step 2:</w:t>
      </w:r>
      <w:r>
        <w:t xml:space="preserve"> Using this model, I obtain the predictions where the output feature vector is shape (7, 7, 2048). </w:t>
      </w:r>
    </w:p>
    <w:p w14:paraId="0DC4AB45" w14:textId="7AF53F52" w:rsidR="000C6F32" w:rsidRDefault="000C6F32">
      <w:r w:rsidRPr="00E84ACB">
        <w:rPr>
          <w:u w:val="single"/>
        </w:rPr>
        <w:t>Step 3:</w:t>
      </w:r>
      <w:r>
        <w:t xml:space="preserve"> </w:t>
      </w:r>
      <w:r w:rsidR="00E84ACB">
        <w:t xml:space="preserve">To perform the classification using ResNet-50, I create another model that takes input size (7,7,2048), and it consists of a global average pooling layer and a dense layer (using </w:t>
      </w:r>
      <w:proofErr w:type="spellStart"/>
      <w:r w:rsidR="00E84ACB">
        <w:t>softmax</w:t>
      </w:r>
      <w:proofErr w:type="spellEnd"/>
      <w:r w:rsidR="00E84ACB">
        <w:t xml:space="preserve"> activation function)</w:t>
      </w:r>
    </w:p>
    <w:p w14:paraId="2D8B1457" w14:textId="5F5F5374" w:rsidR="00E84ACB" w:rsidRDefault="00E84ACB">
      <w:pPr>
        <w:pBdr>
          <w:bottom w:val="single" w:sz="12" w:space="1" w:color="auto"/>
        </w:pBdr>
      </w:pPr>
      <w:r w:rsidRPr="00E84ACB">
        <w:rPr>
          <w:u w:val="single"/>
        </w:rPr>
        <w:t>Step 4:</w:t>
      </w:r>
      <w:r>
        <w:t xml:space="preserve"> I then fit the features (obtained in step 2) on this model. So I believe here is where I am actually training a “new model”, and this here is what gets me the output predictions of either healthy or Parkinson’s.</w:t>
      </w:r>
    </w:p>
    <w:p w14:paraId="05723315" w14:textId="091E68F3" w:rsidR="00E84ACB" w:rsidRDefault="00E84ACB"/>
    <w:p w14:paraId="6EACEE38" w14:textId="33602325" w:rsidR="00E84ACB" w:rsidRDefault="00E84ACB">
      <w:r>
        <w:t xml:space="preserve">Now I want to explain the process that I took to get the grad-CAM results. I don’t think this is an equivalent process though to the above since I performed some training to do the classification. </w:t>
      </w:r>
    </w:p>
    <w:p w14:paraId="07927E45" w14:textId="44F3B020" w:rsidR="00E84ACB" w:rsidRDefault="00E84ACB">
      <w:r>
        <w:t>In order to do grad-CAM, you need all the content from each layer of the model (this includes both the feature maps and the gradients from back-propagation). To get the gradients from back-propagation, you need to have made a prediction, so I need the full ResNet-50 pretrained model (including the top layers). Therefore, the below grad-CAM results are using the predictions made from the full model.</w:t>
      </w:r>
    </w:p>
    <w:p w14:paraId="090D3D9A" w14:textId="5566F24B" w:rsidR="00E84ACB" w:rsidRDefault="00E84ACB">
      <w:r>
        <w:rPr>
          <w:noProof/>
        </w:rPr>
        <w:lastRenderedPageBreak/>
        <w:drawing>
          <wp:inline distT="0" distB="0" distL="0" distR="0" wp14:anchorId="205206A0" wp14:editId="262B0368">
            <wp:extent cx="2609557" cy="2609557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1427" cy="261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069498" wp14:editId="0D097A03">
            <wp:extent cx="2658793" cy="2658793"/>
            <wp:effectExtent l="0" t="0" r="825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2524" cy="2662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97BC7B" wp14:editId="53E7AB89">
            <wp:extent cx="2778370" cy="2778370"/>
            <wp:effectExtent l="0" t="0" r="317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6550" cy="27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7AC6BA" wp14:editId="454F4F3F">
            <wp:extent cx="2609557" cy="2609557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5672" cy="261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6FEF9F" wp14:editId="32451437">
            <wp:extent cx="2560320" cy="2560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633" cy="256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41E1A3" wp14:editId="73872FAD">
            <wp:extent cx="2532185" cy="2532185"/>
            <wp:effectExtent l="0" t="0" r="190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6222" cy="2536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30C7E1" wp14:editId="0D2636C3">
            <wp:extent cx="2820572" cy="282057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2460" cy="282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400233" wp14:editId="45D24522">
            <wp:extent cx="2876843" cy="287684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608" cy="287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B8DC28" wp14:editId="7C973365">
            <wp:extent cx="2672861" cy="267286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5288" cy="267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69FF23" wp14:editId="415B82B0">
            <wp:extent cx="3003452" cy="3003452"/>
            <wp:effectExtent l="0" t="0" r="6985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834" cy="300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36196" w14:textId="77777777" w:rsidR="00E84ACB" w:rsidRDefault="00E84ACB"/>
    <w:p w14:paraId="6011CBE2" w14:textId="77777777" w:rsidR="00E84ACB" w:rsidRDefault="00E84ACB"/>
    <w:p w14:paraId="67DC7D8C" w14:textId="77777777" w:rsidR="00E84ACB" w:rsidRDefault="00E84ACB"/>
    <w:sectPr w:rsidR="00E84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F32"/>
    <w:rsid w:val="000C6F32"/>
    <w:rsid w:val="008F6181"/>
    <w:rsid w:val="00D2540D"/>
    <w:rsid w:val="00E84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E1776"/>
  <w15:chartTrackingRefBased/>
  <w15:docId w15:val="{4FF3C9DA-858A-4CB0-8A04-5BA144F1B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DeSipio, Rebecca</dc:creator>
  <cp:keywords/>
  <dc:description/>
  <cp:lastModifiedBy>DeSipio, Rebecca</cp:lastModifiedBy>
  <cp:revision>1</cp:revision>
  <dcterms:created xsi:type="dcterms:W3CDTF">2023-02-17T17:29:00Z</dcterms:created>
  <dcterms:modified xsi:type="dcterms:W3CDTF">2023-02-17T17:51:00Z</dcterms:modified>
</cp:coreProperties>
</file>