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F575AFB" w14:textId="77777777" w:rsidR="00BD3938" w:rsidRDefault="00BD3938" w:rsidP="00BD3938"/>
    <w:p w14:paraId="2549F865" w14:textId="77777777" w:rsidR="00BD3938" w:rsidRPr="00ED38DB" w:rsidRDefault="00BD3938" w:rsidP="00BD3938">
      <w:pPr>
        <w:rPr>
          <w:sz w:val="21"/>
          <w:szCs w:val="21"/>
        </w:rPr>
      </w:pPr>
    </w:p>
    <w:p w14:paraId="21CB10C9" w14:textId="77777777" w:rsidR="00BD3938" w:rsidRPr="00ED38DB" w:rsidRDefault="00BD3938" w:rsidP="00BD3938">
      <w:pPr>
        <w:rPr>
          <w:rFonts w:ascii="Times-Bold" w:eastAsiaTheme="minorEastAsia" w:hAnsi="Times-Bold" w:cs="Times-Bold"/>
          <w:b/>
          <w:bCs/>
          <w:color w:val="auto"/>
          <w:kern w:val="0"/>
          <w:sz w:val="22"/>
          <w:szCs w:val="22"/>
        </w:rPr>
      </w:pPr>
      <w:r w:rsidRPr="00ED38DB">
        <w:rPr>
          <w:rFonts w:ascii="Times-Bold" w:eastAsiaTheme="minorEastAsia" w:hAnsi="Times-Bold" w:cs="Times-Bold"/>
          <w:b/>
          <w:bCs/>
          <w:color w:val="auto"/>
          <w:kern w:val="0"/>
          <w:sz w:val="22"/>
          <w:szCs w:val="22"/>
        </w:rPr>
        <w:t xml:space="preserve">Table </w:t>
      </w:r>
      <w:r>
        <w:rPr>
          <w:rFonts w:ascii="Times-Bold" w:eastAsiaTheme="minorEastAsia" w:hAnsi="Times-Bold" w:cs="Times-Bold"/>
          <w:b/>
          <w:bCs/>
          <w:color w:val="auto"/>
          <w:kern w:val="0"/>
          <w:sz w:val="22"/>
          <w:szCs w:val="22"/>
        </w:rPr>
        <w:t>1</w:t>
      </w:r>
      <w:r w:rsidRPr="00ED38DB">
        <w:rPr>
          <w:rFonts w:ascii="Times-Bold" w:eastAsiaTheme="minorEastAsia" w:hAnsi="Times-Bold" w:cs="Times-Bold"/>
          <w:b/>
          <w:bCs/>
          <w:color w:val="auto"/>
          <w:kern w:val="0"/>
          <w:sz w:val="22"/>
          <w:szCs w:val="22"/>
        </w:rPr>
        <w:t>: Crude and Fully Adjusted Case-Crossover Odds Ratios (95% CI) Across Exposure Lags</w:t>
      </w:r>
    </w:p>
    <w:p w14:paraId="064FBD8C" w14:textId="77777777" w:rsidR="00BD3938" w:rsidRPr="00ED38DB" w:rsidRDefault="00BD3938" w:rsidP="00BD3938">
      <w:pPr>
        <w:pStyle w:val="Heading1"/>
        <w:rPr>
          <w:sz w:val="20"/>
          <w:szCs w:val="20"/>
        </w:rPr>
      </w:pPr>
    </w:p>
    <w:tbl>
      <w:tblPr>
        <w:tblW w:w="11057" w:type="dxa"/>
        <w:jc w:val="center"/>
        <w:tblLayout w:type="fixed"/>
        <w:tblLook w:val="0420" w:firstRow="1" w:lastRow="0" w:firstColumn="0" w:lastColumn="0" w:noHBand="0" w:noVBand="1"/>
      </w:tblPr>
      <w:tblGrid>
        <w:gridCol w:w="1135"/>
        <w:gridCol w:w="1984"/>
        <w:gridCol w:w="1276"/>
        <w:gridCol w:w="1843"/>
        <w:gridCol w:w="1559"/>
        <w:gridCol w:w="1701"/>
        <w:gridCol w:w="1559"/>
      </w:tblGrid>
      <w:tr w:rsidR="00BD3938" w:rsidRPr="001B324B" w14:paraId="51622B50" w14:textId="77777777" w:rsidTr="00AF4A8C">
        <w:trPr>
          <w:jc w:val="center"/>
        </w:trPr>
        <w:tc>
          <w:tcPr>
            <w:tcW w:w="1135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27651F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 w:rsidRPr="001B324B">
              <w:rPr>
                <w:rFonts w:ascii="Google Sans" w:hAnsi="Google Sans"/>
                <w:b/>
                <w:bCs/>
                <w:sz w:val="18"/>
                <w:szCs w:val="18"/>
              </w:rPr>
              <w:t>Study Region</w:t>
            </w: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E5F381E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 w:rsidRPr="001B324B">
              <w:rPr>
                <w:rFonts w:ascii="Google Sans" w:hAnsi="Google Sans"/>
                <w:b/>
                <w:bCs/>
                <w:sz w:val="18"/>
                <w:szCs w:val="18"/>
              </w:rPr>
              <w:t>Environmental Predictor</w:t>
            </w: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5F8B94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8"/>
                <w:szCs w:val="18"/>
              </w:rPr>
            </w:pPr>
            <w:r w:rsidRPr="001B324B">
              <w:rPr>
                <w:rFonts w:ascii="Google Sans" w:hAnsi="Google Sans"/>
                <w:b/>
                <w:bCs/>
                <w:sz w:val="18"/>
                <w:szCs w:val="18"/>
              </w:rPr>
              <w:t>Exposure Lag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1E8C597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Crude Rate Ratio (95% CI)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9F101CD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FDR-Adjusted p-value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DDF0E69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Fully Adjusted Rate Ratio (95% CI)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1388C10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FDR-Adjusted p-value</w:t>
            </w:r>
          </w:p>
        </w:tc>
      </w:tr>
      <w:tr w:rsidR="00BD3938" w:rsidRPr="001B324B" w14:paraId="0E4FEC95" w14:textId="77777777" w:rsidTr="00AF4A8C">
        <w:trPr>
          <w:jc w:val="center"/>
        </w:trPr>
        <w:tc>
          <w:tcPr>
            <w:tcW w:w="1135" w:type="dxa"/>
            <w:vMerge w:val="restart"/>
            <w:tcBorders>
              <w:top w:val="single" w:sz="12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246C50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Cadiz</w:t>
            </w:r>
          </w:p>
          <w:p w14:paraId="165C0125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166 (N)</w:t>
            </w:r>
          </w:p>
        </w:tc>
        <w:tc>
          <w:tcPr>
            <w:tcW w:w="1984" w:type="dxa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2A4B83D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Sea Surface Temperature (&gt;18 threshold, per 1°C increase)</w:t>
            </w:r>
          </w:p>
        </w:tc>
        <w:tc>
          <w:tcPr>
            <w:tcW w:w="1276" w:type="dxa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43CE72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0</w:t>
            </w:r>
          </w:p>
        </w:tc>
        <w:tc>
          <w:tcPr>
            <w:tcW w:w="1843" w:type="dxa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F7CD20F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1.27 (1.03, 1.55)</w:t>
            </w:r>
          </w:p>
        </w:tc>
        <w:tc>
          <w:tcPr>
            <w:tcW w:w="1559" w:type="dxa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2934BD6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0.077</w:t>
            </w:r>
          </w:p>
        </w:tc>
        <w:tc>
          <w:tcPr>
            <w:tcW w:w="1701" w:type="dxa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7D12809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1.27 (1.04, 1.56)</w:t>
            </w:r>
          </w:p>
        </w:tc>
        <w:tc>
          <w:tcPr>
            <w:tcW w:w="1559" w:type="dxa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DF9AC33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0.077</w:t>
            </w:r>
          </w:p>
        </w:tc>
      </w:tr>
      <w:tr w:rsidR="00BD3938" w:rsidRPr="001B324B" w14:paraId="56CBAEF1" w14:textId="77777777" w:rsidTr="00AF4A8C">
        <w:trPr>
          <w:jc w:val="center"/>
        </w:trPr>
        <w:tc>
          <w:tcPr>
            <w:tcW w:w="1135" w:type="dxa"/>
            <w:vMerge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33D19E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DFD6ACB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DF6EA20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1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480BB8C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1.22 (1.00, 1.50)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9A7AF51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0.077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0FD9EE1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1.22 (1, 1.5)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CC4D927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0.104</w:t>
            </w:r>
          </w:p>
        </w:tc>
      </w:tr>
      <w:tr w:rsidR="00BD3938" w:rsidRPr="001B324B" w14:paraId="2510CEEE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034477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B667F2C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6296AB7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2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DEFBD01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1.21 (0.98, 1.48)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132B6FE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0.077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1A2E9C5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1.2 (0.98, 1.48)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1EEE695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0.110</w:t>
            </w:r>
          </w:p>
        </w:tc>
      </w:tr>
      <w:tr w:rsidR="00BD3938" w:rsidRPr="001B324B" w14:paraId="2D8FAF7B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DF3583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E14AD24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A433404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3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F2F538B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1.21 (0.98, 1.49)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5A4F063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0.077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3A6C73B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1.19 (0.96, 1.46)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035DDEE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0.112</w:t>
            </w:r>
          </w:p>
        </w:tc>
      </w:tr>
      <w:tr w:rsidR="00BD3938" w:rsidRPr="001B324B" w14:paraId="49862520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4BC81D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249053D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Sea Surface Salinity (per 1 SD increase)</w:t>
            </w: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65A9CA6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0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D385B95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0.52 (0.08, 3.53)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61E345B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0.644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FCB36A4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0.85 (0.5, 1.47)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1FBF22A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0.745</w:t>
            </w:r>
          </w:p>
        </w:tc>
      </w:tr>
      <w:tr w:rsidR="00BD3938" w:rsidRPr="001B324B" w14:paraId="097843B6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4B1DBC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EC0785B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8D62AB3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1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B310797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0.63 (0.09, 4.38)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2FD21A5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0.644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4007F1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0.91 (0.53, 1.58)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218B8DA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0.745</w:t>
            </w:r>
          </w:p>
        </w:tc>
      </w:tr>
      <w:tr w:rsidR="00BD3938" w:rsidRPr="001B324B" w14:paraId="050FF5BB" w14:textId="77777777" w:rsidTr="00AF4A8C">
        <w:trPr>
          <w:trHeight w:val="695"/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CA5FA7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FC485E4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0" w:right="100" w:firstLine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1514C86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2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6F1A292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0.63 (0.09, 4.48)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EF69879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0.644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5444735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0.87 (0.5, 1.53)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76C694A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0.745</w:t>
            </w:r>
          </w:p>
        </w:tc>
      </w:tr>
      <w:tr w:rsidR="00BD3938" w:rsidRPr="001B324B" w14:paraId="00DA3A1A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52C31A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21390D1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3A769A3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3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88C3F2D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0.53 (0.07, 3.89)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7605439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0.644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58BF55C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0.85 (0.49, 1.49)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5509E6C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0.745</w:t>
            </w:r>
          </w:p>
        </w:tc>
      </w:tr>
      <w:tr w:rsidR="00BD3938" w:rsidRPr="001B324B" w14:paraId="2C4D00FF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F3B902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70D5917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Precipitation (per 1 SD increase)</w:t>
            </w: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61FCB14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0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CBEA48C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1.08 (0.93, 1.26)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8BB4003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0.443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29392ED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1.1 (0.94, 1.29)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2784DCA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0.412</w:t>
            </w:r>
          </w:p>
        </w:tc>
      </w:tr>
      <w:tr w:rsidR="00BD3938" w:rsidRPr="001B324B" w14:paraId="2949D2F2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2BFC79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F816C86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32D1DDC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1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4DF37D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1.03 (0.88, 1.22)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26E38C7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0.691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98505EF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1.04 (0.88, 1.23)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F415AEC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0.626</w:t>
            </w:r>
          </w:p>
        </w:tc>
      </w:tr>
      <w:tr w:rsidR="00BD3938" w:rsidRPr="001B324B" w14:paraId="061E9AEF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2E6522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EEA8D4F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73C063C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2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4C81347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0.89 (0.71, 1.12)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A98385A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0.443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CB698F5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0.89 (0.7, 1.12)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416B4B0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0.412</w:t>
            </w:r>
          </w:p>
        </w:tc>
      </w:tr>
      <w:tr w:rsidR="00BD3938" w:rsidRPr="001B324B" w14:paraId="71D0CA42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2A71E1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A5FA146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1BAE0C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3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94E3724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0.85 (0.66, 1.08)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8A63BCB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0.443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C509ACF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0.85 (0.67, 1.09)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B4FDCA6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0.412</w:t>
            </w:r>
          </w:p>
        </w:tc>
      </w:tr>
      <w:tr w:rsidR="00BD3938" w:rsidRPr="001B324B" w14:paraId="0254BCC5" w14:textId="77777777" w:rsidTr="00AF4A8C">
        <w:trPr>
          <w:jc w:val="center"/>
        </w:trPr>
        <w:tc>
          <w:tcPr>
            <w:tcW w:w="1135" w:type="dxa"/>
            <w:vMerge w:val="restart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EC2CDA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Charente-Maritime</w:t>
            </w:r>
          </w:p>
          <w:p w14:paraId="0C81902C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39 (N)</w:t>
            </w:r>
          </w:p>
        </w:tc>
        <w:tc>
          <w:tcPr>
            <w:tcW w:w="198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184ADE4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Sea Surface Temperature (&gt;18 threshold, per 1°C increase)</w:t>
            </w:r>
          </w:p>
        </w:tc>
        <w:tc>
          <w:tcPr>
            <w:tcW w:w="127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A0FEFBA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-Bold" w:eastAsiaTheme="minorEastAsia" w:hAnsi="Times-Bold" w:cs="Times-Bold"/>
                <w:b/>
                <w:bCs/>
                <w:color w:val="auto"/>
                <w:kern w:val="0"/>
                <w:sz w:val="18"/>
                <w:szCs w:val="18"/>
              </w:rPr>
              <w:t>Lag 0</w:t>
            </w:r>
          </w:p>
        </w:tc>
        <w:tc>
          <w:tcPr>
            <w:tcW w:w="184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06C7BA1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4.00 (2.01, 7.96)</w:t>
            </w:r>
          </w:p>
        </w:tc>
        <w:tc>
          <w:tcPr>
            <w:tcW w:w="155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CCF86C9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&lt; 0.001</w:t>
            </w:r>
          </w:p>
        </w:tc>
        <w:tc>
          <w:tcPr>
            <w:tcW w:w="170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072A8CF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4.34 (2.17, 8.69)</w:t>
            </w:r>
          </w:p>
        </w:tc>
        <w:tc>
          <w:tcPr>
            <w:tcW w:w="155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9C2D43B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&lt; 0.001</w:t>
            </w:r>
          </w:p>
        </w:tc>
      </w:tr>
      <w:tr w:rsidR="00BD3938" w:rsidRPr="001B324B" w14:paraId="68FCBC61" w14:textId="77777777" w:rsidTr="00AF4A8C">
        <w:trPr>
          <w:jc w:val="center"/>
        </w:trPr>
        <w:tc>
          <w:tcPr>
            <w:tcW w:w="1135" w:type="dxa"/>
            <w:vMerge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DA832C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4E6EBE7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9F4E13E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Bold" w:eastAsiaTheme="minorEastAsia" w:hAnsi="Times-Bold" w:cs="Times-Bold"/>
                <w:b/>
                <w:bCs/>
                <w:color w:val="auto"/>
                <w:kern w:val="0"/>
                <w:sz w:val="18"/>
                <w:szCs w:val="18"/>
              </w:rPr>
              <w:t>Lag 1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271B409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3.45 (1.91, 6.24)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F146CB3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&lt; 0.001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D9AE80B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3.8 (2.06, 6.99)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AC4BFBD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&lt; 0.001</w:t>
            </w:r>
          </w:p>
        </w:tc>
      </w:tr>
      <w:tr w:rsidR="00BD3938" w:rsidRPr="001B324B" w14:paraId="72D2B4D2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D3C5B5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1547CE1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147B28F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Bold" w:eastAsiaTheme="minorEastAsia" w:hAnsi="Times-Bold" w:cs="Times-Bold"/>
                <w:b/>
                <w:bCs/>
                <w:color w:val="auto"/>
                <w:kern w:val="0"/>
                <w:sz w:val="18"/>
                <w:szCs w:val="18"/>
              </w:rPr>
              <w:t>Lag 2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699E43A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3.08 (1.79, 5.29)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8D55B76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&lt; 0.001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C22A844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3.32 (1.85, 5.96)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89E0FD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&lt; 0.001</w:t>
            </w:r>
          </w:p>
        </w:tc>
      </w:tr>
      <w:tr w:rsidR="00BD3938" w:rsidRPr="001B324B" w14:paraId="15B4E997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6FD6F3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595E91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31BF5C4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Bold" w:eastAsiaTheme="minorEastAsia" w:hAnsi="Times-Bold" w:cs="Times-Bold"/>
                <w:b/>
                <w:bCs/>
                <w:color w:val="auto"/>
                <w:kern w:val="0"/>
                <w:sz w:val="18"/>
                <w:szCs w:val="18"/>
              </w:rPr>
              <w:t>Lag 3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2B034F2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2.73 (1.64, 4.56)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CEC1276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&lt; 0.001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78D1DF3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2.82 (1.66, 4.79)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BC2A80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&lt; 0.001</w:t>
            </w:r>
          </w:p>
        </w:tc>
      </w:tr>
      <w:tr w:rsidR="00BD3938" w:rsidRPr="001B324B" w14:paraId="64CFECFF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71FF8D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86598D2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Sea Surface Salinity (per 1 SD increase)</w:t>
            </w: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CA46689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0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9FE8317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0.84 (0.43, 1.64)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3F7E3B9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0.615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7E7E5ED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0.74 (0.32, 1.75)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66CBE5F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0.499</w:t>
            </w:r>
          </w:p>
        </w:tc>
      </w:tr>
      <w:tr w:rsidR="00BD3938" w:rsidRPr="001B324B" w14:paraId="08CB38CD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C3CC1B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D79D6A3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62C1935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1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4CFF8F7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0.74 (0.37, 1.47)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98F1F74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0.525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2B68B6B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0.63 (0.28, 1.46)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00F5F64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0.377</w:t>
            </w:r>
          </w:p>
        </w:tc>
      </w:tr>
      <w:tr w:rsidR="00BD3938" w:rsidRPr="001B324B" w14:paraId="69BF9AB6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4ED029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5949DDF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17939EB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2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2AFD845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0.68 (0.35, 1.34)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F089820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0.525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7C0BAED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0.64 (0.29, 1.4)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7CFCB86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0.377</w:t>
            </w:r>
          </w:p>
        </w:tc>
      </w:tr>
      <w:tr w:rsidR="00BD3938" w:rsidRPr="001B324B" w14:paraId="3731F647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9F1972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0A028BE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B47E44E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3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00E51AB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0.67 (0.34, 1.30)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05FAB9E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0.525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147A37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0.6 (0.29, 1.28)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456F642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0.377</w:t>
            </w:r>
          </w:p>
        </w:tc>
      </w:tr>
      <w:tr w:rsidR="00BD3938" w:rsidRPr="001B324B" w14:paraId="38E1E227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C1D365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0D775C0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Precipitation (per 1 SD increase)</w:t>
            </w: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4CD191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0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B489F75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1.28 (0.92, 1.78)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C1A415F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0.566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64A8245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1.52 (1.02, 2.27)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3748A13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0.153</w:t>
            </w:r>
          </w:p>
        </w:tc>
      </w:tr>
      <w:tr w:rsidR="00BD3938" w:rsidRPr="001B324B" w14:paraId="40948DBA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ADD78C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432E67B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FC0E79B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1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68206DD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1.16 (0.81, 1.64)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54E392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0.566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4F38A73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1.46 (0.92, 2.32)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E132C39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0.223</w:t>
            </w:r>
          </w:p>
        </w:tc>
      </w:tr>
      <w:tr w:rsidR="00BD3938" w:rsidRPr="001B324B" w14:paraId="244EE490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0DFE8D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9EB22DE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CA5689A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2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0AAC080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1.14 (0.82, 1.59)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1A7BF32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0.566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B5ED30F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1.2 (0.82, 1.77)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FD39D85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0.471</w:t>
            </w:r>
          </w:p>
        </w:tc>
      </w:tr>
      <w:tr w:rsidR="00BD3938" w:rsidRPr="001B324B" w14:paraId="6F1E238B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A33BB6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E366EF6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94BB5E6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3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88E1864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0.91 (0.60, 1.38)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E4A7404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0.661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951A66E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1.11 (0.69, 1.77)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C6A8FDF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0.671</w:t>
            </w:r>
          </w:p>
        </w:tc>
      </w:tr>
      <w:tr w:rsidR="00BD3938" w:rsidRPr="001B324B" w14:paraId="055E025E" w14:textId="77777777" w:rsidTr="00AF4A8C">
        <w:trPr>
          <w:jc w:val="center"/>
        </w:trPr>
        <w:tc>
          <w:tcPr>
            <w:tcW w:w="1135" w:type="dxa"/>
            <w:vMerge w:val="restart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467AE9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Stockholm</w:t>
            </w:r>
          </w:p>
          <w:p w14:paraId="14E640BF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36 (N)</w:t>
            </w:r>
          </w:p>
        </w:tc>
        <w:tc>
          <w:tcPr>
            <w:tcW w:w="198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04E9BDA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Sea Surface Temperature (&gt;18 threshold, per 1°C increase)</w:t>
            </w:r>
          </w:p>
        </w:tc>
        <w:tc>
          <w:tcPr>
            <w:tcW w:w="127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2BDEA70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0</w:t>
            </w:r>
          </w:p>
        </w:tc>
        <w:tc>
          <w:tcPr>
            <w:tcW w:w="184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AD7A847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1.20 (0.89, 1.62)</w:t>
            </w:r>
          </w:p>
        </w:tc>
        <w:tc>
          <w:tcPr>
            <w:tcW w:w="155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E5F5A40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0.234</w:t>
            </w:r>
          </w:p>
        </w:tc>
        <w:tc>
          <w:tcPr>
            <w:tcW w:w="170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B161466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1.19 (0.86, 1.65)</w:t>
            </w:r>
          </w:p>
        </w:tc>
        <w:tc>
          <w:tcPr>
            <w:tcW w:w="155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9199461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0.300</w:t>
            </w:r>
          </w:p>
        </w:tc>
      </w:tr>
      <w:tr w:rsidR="00BD3938" w:rsidRPr="001B324B" w14:paraId="41E92880" w14:textId="77777777" w:rsidTr="00AF4A8C">
        <w:trPr>
          <w:jc w:val="center"/>
        </w:trPr>
        <w:tc>
          <w:tcPr>
            <w:tcW w:w="1135" w:type="dxa"/>
            <w:vMerge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8D7B50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8C0512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4F61BA3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1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08F1E37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1.29 (0.94, 1.77)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D86DEA7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0.160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A1868C4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1.31 (0.93, 1.84)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577D9BE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0.158</w:t>
            </w:r>
          </w:p>
        </w:tc>
      </w:tr>
      <w:tr w:rsidR="00BD3938" w:rsidRPr="001B324B" w14:paraId="75629D86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C389E6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08DF666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1328997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2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AD513EF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1.36 (0.97, 1.90)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B6AACDD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0.146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676697D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1.43 (0.99, 2.06)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7B993AA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0.109</w:t>
            </w:r>
          </w:p>
        </w:tc>
      </w:tr>
      <w:tr w:rsidR="00BD3938" w:rsidRPr="001B324B" w14:paraId="07FACCF7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42036E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68A866C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B53D9EA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3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ADBC971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1.40 (0.99, 1.97)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CCBA8F2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0.146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C1D5542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1.46 (1.02, 2.08)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C5C9CDD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0.109</w:t>
            </w:r>
          </w:p>
        </w:tc>
      </w:tr>
      <w:tr w:rsidR="00BD3938" w:rsidRPr="001B324B" w14:paraId="40AD0BBC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95CAD1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C92786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Sea Surface Salinity (per 1 SD increase)</w:t>
            </w: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A222EBC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0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C67AD00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0.25 (0.00, 100.18)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064B683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0.848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2BA8D71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0.99 (0.28, 3.48)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9D0F753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0.990</w:t>
            </w:r>
          </w:p>
        </w:tc>
      </w:tr>
      <w:tr w:rsidR="00BD3938" w:rsidRPr="001B324B" w14:paraId="2954522D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A80A4E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EA03876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3A2F6CF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1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DE34B46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0.27 (0.00, 117.80)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3CBA1CF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0.848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60B52D2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1.25 (0.36, 4.34)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B752D37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0.990</w:t>
            </w:r>
          </w:p>
        </w:tc>
      </w:tr>
      <w:tr w:rsidR="00BD3938" w:rsidRPr="001B324B" w14:paraId="54370EF1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E14EDB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89AFE7A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D215CC6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2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3F0D239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0.39 (0.00, 149.20)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8BDBAAE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0.848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1AFADA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1.23 (0.33, 4.57)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BA5D707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0.990</w:t>
            </w:r>
          </w:p>
        </w:tc>
      </w:tr>
      <w:tr w:rsidR="00BD3938" w:rsidRPr="001B324B" w14:paraId="672EA3D5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4526DD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AF0DB07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50F873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3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FC32392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0.56 (0.00, 207.51)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C3862AB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0.848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A2E10A9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1.38 (0.41, 4.67)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4421BBB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0.990</w:t>
            </w:r>
          </w:p>
        </w:tc>
      </w:tr>
      <w:tr w:rsidR="00BD3938" w:rsidRPr="001B324B" w14:paraId="009AF6C0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50067D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015904D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Precipitation (per 1 SD increase)</w:t>
            </w: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64D97DE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0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9C7EB7A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0.85 (0.54, 1.32)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5A17A43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0.555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EDC5F77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0.87 (0.56, 1.35)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7472D1F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0.531</w:t>
            </w:r>
          </w:p>
        </w:tc>
      </w:tr>
      <w:tr w:rsidR="00BD3938" w:rsidRPr="001B324B" w14:paraId="71A20CF9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F8DA39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CD89893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C61F280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1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4A11410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1.21 (0.88, 1.67)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28B4B2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0.496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4CF10DA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1.21 (0.87, 1.69)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6C65470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0.509</w:t>
            </w:r>
          </w:p>
        </w:tc>
      </w:tr>
      <w:tr w:rsidR="00BD3938" w:rsidRPr="001B324B" w14:paraId="31793B38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D8A6D0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2846B3B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D127F09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2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9A07CD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1.60 (1.13, 2.27)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CE25EFC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0.031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362AE6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1.64 (1.15, 2.35)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BC9A2D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0.026</w:t>
            </w:r>
          </w:p>
        </w:tc>
      </w:tr>
      <w:tr w:rsidR="00BD3938" w:rsidRPr="001B324B" w14:paraId="68EB9203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E1ABD6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689F812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5FEC7BF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3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A41B1F2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1.11 (0.78, 1.58)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554564D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0.555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F7F831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1.15 (0.8, 1.65)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9D4EF42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0.531</w:t>
            </w:r>
          </w:p>
        </w:tc>
      </w:tr>
      <w:tr w:rsidR="00BD3938" w:rsidRPr="001B324B" w14:paraId="670A62A1" w14:textId="77777777" w:rsidTr="00AF4A8C">
        <w:trPr>
          <w:jc w:val="center"/>
        </w:trPr>
        <w:tc>
          <w:tcPr>
            <w:tcW w:w="1135" w:type="dxa"/>
            <w:vMerge w:val="restart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4D718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Arcachon</w:t>
            </w:r>
          </w:p>
          <w:p w14:paraId="26092C39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8 (N)</w:t>
            </w:r>
          </w:p>
        </w:tc>
        <w:tc>
          <w:tcPr>
            <w:tcW w:w="198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8F25AED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Sea Surface Temperature (&gt;18 threshold, per 1°C increase)</w:t>
            </w:r>
          </w:p>
        </w:tc>
        <w:tc>
          <w:tcPr>
            <w:tcW w:w="127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497163C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0</w:t>
            </w:r>
          </w:p>
        </w:tc>
        <w:tc>
          <w:tcPr>
            <w:tcW w:w="184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33CB100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0.59 (0.20, 1.76)</w:t>
            </w:r>
          </w:p>
        </w:tc>
        <w:tc>
          <w:tcPr>
            <w:tcW w:w="155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A5EFF20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0.959</w:t>
            </w:r>
          </w:p>
        </w:tc>
        <w:tc>
          <w:tcPr>
            <w:tcW w:w="170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96E5C53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0.56 (0.18, 1.8)</w:t>
            </w:r>
          </w:p>
        </w:tc>
        <w:tc>
          <w:tcPr>
            <w:tcW w:w="155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9D8A3A2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0.815</w:t>
            </w:r>
          </w:p>
        </w:tc>
      </w:tr>
      <w:tr w:rsidR="00BD3938" w:rsidRPr="001B324B" w14:paraId="460D5139" w14:textId="77777777" w:rsidTr="00AF4A8C">
        <w:trPr>
          <w:jc w:val="center"/>
        </w:trPr>
        <w:tc>
          <w:tcPr>
            <w:tcW w:w="1135" w:type="dxa"/>
            <w:vMerge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76A01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5E877E3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24BF7A9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1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768F114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0.81 (0.28, 2.37)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FF54836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0.959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FDFFF14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0.67 (0.21, 2.13)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F499CB2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0.815</w:t>
            </w:r>
          </w:p>
        </w:tc>
      </w:tr>
      <w:tr w:rsidR="00BD3938" w:rsidRPr="001B324B" w14:paraId="1CA51597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F1DB97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481E833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6B5DD24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2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9F1AE81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0.94 (0.32, 2.76)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7C07170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0.959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CCCC914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0.87 (0.27, 2.76)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74AD39D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0.815</w:t>
            </w:r>
          </w:p>
        </w:tc>
      </w:tr>
      <w:tr w:rsidR="00BD3938" w:rsidRPr="001B324B" w14:paraId="77C1FD4D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39F662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EADCDBE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CBAB815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3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234D11A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1.03 (0.37, 2.83)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F469343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0.959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18C2963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0.88 (0.3, 2.59)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91C8FB6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0.815</w:t>
            </w:r>
          </w:p>
        </w:tc>
      </w:tr>
      <w:tr w:rsidR="00BD3938" w:rsidRPr="001B324B" w14:paraId="3B79BD17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1F580C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581C5EA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Sea Surface Salinity (per 1 SD increase)</w:t>
            </w: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E9257A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0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F39A3F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0.64 (0.16, 2.51)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1543611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0.524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6AADCE7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0.58 (0.12, 2.73)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3E962A2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0.489</w:t>
            </w:r>
          </w:p>
        </w:tc>
      </w:tr>
      <w:tr w:rsidR="00BD3938" w:rsidRPr="001B324B" w14:paraId="6D443F45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57E5D6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F190B5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ED52F8C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1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38DDC02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0.53 (0.15, 1.94)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43E23E0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0.524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EF31879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0.49 (0.12, 1.95)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EFEBA77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0.483</w:t>
            </w:r>
          </w:p>
        </w:tc>
      </w:tr>
      <w:tr w:rsidR="00BD3938" w:rsidRPr="001B324B" w14:paraId="09D19895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3C2450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44A00A2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6070C2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2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76A5B69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0.53 (0.15, 1.88)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6418ECF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0.524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C104F7F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0.53 (0.15, 1.89)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8C6B319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0.483</w:t>
            </w:r>
          </w:p>
        </w:tc>
      </w:tr>
      <w:tr w:rsidR="00BD3938" w:rsidRPr="001B324B" w14:paraId="534B7FA8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D73F14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49BCFE4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8830756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3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5BD6036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0.60 (0.18, 2.01)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D20B5A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0.524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AE5D727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0.58 (0.18, 1.89)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E7BED4D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0.483</w:t>
            </w:r>
          </w:p>
        </w:tc>
      </w:tr>
      <w:tr w:rsidR="00BD3938" w:rsidRPr="001B324B" w14:paraId="33EDDF8E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6D4453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4E2D409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Precipitation (per 1 SD increase)</w:t>
            </w: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CED135F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0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E0CDC87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0.53 (0.10, 2.73)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E753003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0.759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0BFBE6E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0.59 (0.1, 3.46)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6F9458C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Roman" w:hAnsi="Times-Roman" w:cs="Times-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0.768</w:t>
            </w:r>
          </w:p>
        </w:tc>
      </w:tr>
      <w:tr w:rsidR="00BD3938" w:rsidRPr="001B324B" w14:paraId="55984992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A62BC5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CE9EE9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57328BE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1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DEECD99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0.87 (0.34, 2.18)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D5258D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0.759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B2756D2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0.82 (0.32, 2.12)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F3A95FA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0.768</w:t>
            </w:r>
          </w:p>
        </w:tc>
      </w:tr>
      <w:tr w:rsidR="00BD3938" w:rsidRPr="001B324B" w14:paraId="736D99DE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4B5741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B5F4410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0C2DF6C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2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F020242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1.16 (0.58, 2.30)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B1D7783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0.759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47EDF1D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1.11 (0.55, 2.25)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242456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0.768</w:t>
            </w:r>
          </w:p>
        </w:tc>
      </w:tr>
      <w:tr w:rsidR="00BD3938" w:rsidRPr="001B324B" w14:paraId="736162B8" w14:textId="77777777" w:rsidTr="00AF4A8C">
        <w:trPr>
          <w:jc w:val="center"/>
        </w:trPr>
        <w:tc>
          <w:tcPr>
            <w:tcW w:w="1135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B4D9DA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B1651F2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2526AE8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-Roman" w:eastAsiaTheme="minorEastAsia" w:hAnsi="Times-Roman" w:cs="Times-Roman"/>
                <w:color w:val="auto"/>
                <w:kern w:val="0"/>
                <w:sz w:val="18"/>
                <w:szCs w:val="18"/>
              </w:rPr>
              <w:t>Lag 3</w:t>
            </w:r>
          </w:p>
        </w:tc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EDC36BF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0.80 (0.30, 2.15)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12D2FF4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0.759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D957310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0.77 (0.27, 2.14)</w:t>
            </w:r>
          </w:p>
        </w:tc>
        <w:tc>
          <w:tcPr>
            <w:tcW w:w="155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96C1B54" w14:textId="77777777" w:rsidR="00BD3938" w:rsidRPr="001B324B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B324B">
              <w:rPr>
                <w:rFonts w:ascii="Times New Roman" w:eastAsia="Times New Roman" w:hAnsi="Times New Roman" w:cs="Times New Roman"/>
                <w:sz w:val="18"/>
                <w:szCs w:val="18"/>
              </w:rPr>
              <w:t>0.768</w:t>
            </w:r>
          </w:p>
        </w:tc>
      </w:tr>
    </w:tbl>
    <w:p w14:paraId="7A151AAF" w14:textId="77777777" w:rsidR="00BD3938" w:rsidRPr="006721B5" w:rsidRDefault="00BD3938" w:rsidP="00BD3938">
      <w:pPr>
        <w:ind w:left="0" w:firstLine="0"/>
        <w:rPr>
          <w:sz w:val="20"/>
          <w:szCs w:val="20"/>
        </w:rPr>
      </w:pPr>
      <w:r w:rsidRPr="006721B5">
        <w:rPr>
          <w:sz w:val="20"/>
          <w:szCs w:val="20"/>
        </w:rPr>
        <w:t>The bolded entries indicate statistical significance at the Benjamini-Hochberg False Discovery Rate (FDR) adjusted p &lt; 0.05 level. Each study region represents a standalone model. SST is tracked above an absolute 18°C threshold. Salinity and precipitation are locally standardised per region to continuous 1 SD Z-score scales before regression. The analysis spans Lags 0-3.</w:t>
      </w:r>
    </w:p>
    <w:p w14:paraId="16ADB6B8" w14:textId="77777777" w:rsidR="00BD3938" w:rsidRPr="00ED38DB" w:rsidRDefault="00BD3938" w:rsidP="00BD3938">
      <w:pPr>
        <w:ind w:left="0" w:firstLine="0"/>
        <w:rPr>
          <w:sz w:val="20"/>
          <w:szCs w:val="20"/>
        </w:rPr>
      </w:pPr>
    </w:p>
    <w:p w14:paraId="21477029" w14:textId="77777777" w:rsidR="00BD3938" w:rsidRPr="00ED38DB" w:rsidRDefault="00BD3938" w:rsidP="00BD3938">
      <w:pPr>
        <w:rPr>
          <w:sz w:val="20"/>
          <w:szCs w:val="20"/>
        </w:rPr>
      </w:pPr>
    </w:p>
    <w:p w14:paraId="4CA69B07" w14:textId="77777777" w:rsidR="00BD3938" w:rsidRPr="00ED38DB" w:rsidRDefault="00BD3938" w:rsidP="00BD3938">
      <w:pPr>
        <w:rPr>
          <w:sz w:val="20"/>
          <w:szCs w:val="20"/>
        </w:rPr>
      </w:pPr>
    </w:p>
    <w:p w14:paraId="2E9635FC" w14:textId="77777777" w:rsidR="00BD3938" w:rsidRPr="00ED38DB" w:rsidRDefault="00BD3938" w:rsidP="00BD3938">
      <w:pPr>
        <w:rPr>
          <w:rFonts w:ascii="Times-Bold" w:eastAsiaTheme="minorEastAsia" w:hAnsi="Times-Bold" w:cs="Times-Bold"/>
          <w:b/>
          <w:bCs/>
          <w:color w:val="auto"/>
          <w:kern w:val="0"/>
          <w:sz w:val="22"/>
          <w:szCs w:val="22"/>
        </w:rPr>
      </w:pPr>
      <w:r w:rsidRPr="00ED38DB">
        <w:rPr>
          <w:rFonts w:ascii="Times-Bold" w:eastAsiaTheme="minorEastAsia" w:hAnsi="Times-Bold" w:cs="Times-Bold"/>
          <w:b/>
          <w:bCs/>
          <w:color w:val="auto"/>
          <w:kern w:val="0"/>
          <w:sz w:val="22"/>
          <w:szCs w:val="22"/>
        </w:rPr>
        <w:t xml:space="preserve">Table </w:t>
      </w:r>
      <w:r>
        <w:rPr>
          <w:rFonts w:ascii="Times-Bold" w:eastAsiaTheme="minorEastAsia" w:hAnsi="Times-Bold" w:cs="Times-Bold"/>
          <w:b/>
          <w:bCs/>
          <w:color w:val="auto"/>
          <w:kern w:val="0"/>
          <w:sz w:val="22"/>
          <w:szCs w:val="22"/>
        </w:rPr>
        <w:t>2</w:t>
      </w:r>
      <w:r w:rsidRPr="00ED38DB">
        <w:rPr>
          <w:rFonts w:ascii="Times-Bold" w:eastAsiaTheme="minorEastAsia" w:hAnsi="Times-Bold" w:cs="Times-Bold"/>
          <w:b/>
          <w:bCs/>
          <w:color w:val="auto"/>
          <w:kern w:val="0"/>
          <w:sz w:val="22"/>
          <w:szCs w:val="22"/>
        </w:rPr>
        <w:t xml:space="preserve">: Crude and Fully Adjusted </w:t>
      </w:r>
      <w:r>
        <w:rPr>
          <w:rFonts w:ascii="Times-Bold" w:eastAsiaTheme="minorEastAsia" w:hAnsi="Times-Bold" w:cs="Times-Bold"/>
          <w:b/>
          <w:bCs/>
          <w:color w:val="auto"/>
          <w:kern w:val="0"/>
          <w:sz w:val="22"/>
          <w:szCs w:val="22"/>
        </w:rPr>
        <w:t>Time Series Rate Ratios</w:t>
      </w:r>
      <w:r w:rsidRPr="00ED38DB">
        <w:rPr>
          <w:rFonts w:ascii="Times-Bold" w:eastAsiaTheme="minorEastAsia" w:hAnsi="Times-Bold" w:cs="Times-Bold"/>
          <w:b/>
          <w:bCs/>
          <w:color w:val="auto"/>
          <w:kern w:val="0"/>
          <w:sz w:val="22"/>
          <w:szCs w:val="22"/>
        </w:rPr>
        <w:t xml:space="preserve"> (95% CI) Across Exposure Lags</w:t>
      </w:r>
    </w:p>
    <w:tbl>
      <w:tblPr>
        <w:tblW w:w="10914" w:type="dxa"/>
        <w:jc w:val="center"/>
        <w:tblLayout w:type="fixed"/>
        <w:tblLook w:val="0420" w:firstRow="1" w:lastRow="0" w:firstColumn="0" w:lastColumn="0" w:noHBand="0" w:noVBand="1"/>
      </w:tblPr>
      <w:tblGrid>
        <w:gridCol w:w="1134"/>
        <w:gridCol w:w="2694"/>
        <w:gridCol w:w="1275"/>
        <w:gridCol w:w="1701"/>
        <w:gridCol w:w="1134"/>
        <w:gridCol w:w="1701"/>
        <w:gridCol w:w="1275"/>
      </w:tblGrid>
      <w:tr w:rsidR="00BD3938" w:rsidRPr="00712C15" w14:paraId="27863571" w14:textId="77777777" w:rsidTr="00AF4A8C">
        <w:trPr>
          <w:jc w:val="center"/>
        </w:trPr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A1C13D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Study Region</w:t>
            </w: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7F1FF1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Environmental Predictor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F95823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Exposure Lag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B70CA8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Crude Rate Ratio (95% CI)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6D6FFC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FDR-Adjusted p-value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06DE00D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Fully Adjusted Rate Ratio (95% CI)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23933D4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FDR-Adjusted p-value</w:t>
            </w:r>
          </w:p>
        </w:tc>
      </w:tr>
      <w:tr w:rsidR="00BD3938" w:rsidRPr="00712C15" w14:paraId="495AE3E2" w14:textId="77777777" w:rsidTr="00AF4A8C">
        <w:trPr>
          <w:jc w:val="center"/>
        </w:trPr>
        <w:tc>
          <w:tcPr>
            <w:tcW w:w="1134" w:type="dxa"/>
            <w:vMerge w:val="restart"/>
            <w:tcBorders>
              <w:top w:val="single" w:sz="12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BCF954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Cadiz</w:t>
            </w:r>
          </w:p>
          <w:p w14:paraId="06B5FE16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166 (N)</w:t>
            </w:r>
          </w:p>
          <w:p w14:paraId="0EE13B0E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A3503D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Sea Surface Temperature (&gt;18 threshold, per 1°C increase)</w:t>
            </w:r>
          </w:p>
        </w:tc>
        <w:tc>
          <w:tcPr>
            <w:tcW w:w="1275" w:type="dxa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4A314B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0</w:t>
            </w:r>
          </w:p>
        </w:tc>
        <w:tc>
          <w:tcPr>
            <w:tcW w:w="1701" w:type="dxa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51CAC3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1.21 (1.05, 1.38)</w:t>
            </w:r>
          </w:p>
        </w:tc>
        <w:tc>
          <w:tcPr>
            <w:tcW w:w="1134" w:type="dxa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DC5D5F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0.023</w:t>
            </w:r>
          </w:p>
        </w:tc>
        <w:tc>
          <w:tcPr>
            <w:tcW w:w="1701" w:type="dxa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2F7111A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1.20 (1.04, 1.38)</w:t>
            </w:r>
          </w:p>
        </w:tc>
        <w:tc>
          <w:tcPr>
            <w:tcW w:w="1275" w:type="dxa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B57FB93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0.031</w:t>
            </w:r>
          </w:p>
        </w:tc>
      </w:tr>
      <w:tr w:rsidR="00BD3938" w:rsidRPr="00712C15" w14:paraId="36BEFA19" w14:textId="77777777" w:rsidTr="00AF4A8C">
        <w:trPr>
          <w:jc w:val="center"/>
        </w:trPr>
        <w:tc>
          <w:tcPr>
            <w:tcW w:w="1134" w:type="dxa"/>
            <w:vMerge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E538C2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BF3447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4584C7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0378DF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1.19 (1.04, 1.36)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40CDCB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0.023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B23A2DD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1.18 (1.03, 1.36)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12BC204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0.031</w:t>
            </w:r>
          </w:p>
        </w:tc>
      </w:tr>
      <w:tr w:rsidR="00BD3938" w:rsidRPr="00712C15" w14:paraId="3F444A73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8D55CA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2115E0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511700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EC5908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1.18 (1.03, 1.35)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204F51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0.024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D8F8DE0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1.17 (1.02, 1.34)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7428DBD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0.031</w:t>
            </w:r>
          </w:p>
        </w:tc>
      </w:tr>
      <w:tr w:rsidR="00BD3938" w:rsidRPr="00712C15" w14:paraId="5C328CE8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E8FFDC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AC6BD8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B21DE8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31F7FD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1.17 (1.02, 1.33)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039348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0.024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735F9FD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1.16 (1.01, 1.33)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CC427AB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0.031</w:t>
            </w:r>
          </w:p>
        </w:tc>
      </w:tr>
      <w:tr w:rsidR="00BD3938" w:rsidRPr="00712C15" w14:paraId="3C1DEE08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548C8E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A0E91F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Sea Surface Salinity (per 1 SD increase)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1C1352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1DE817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1.17 (0.89, 1.54)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5D6FC8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0.247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99612B0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1.13 (0.86, 1.50)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D57CB45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0.379</w:t>
            </w:r>
          </w:p>
        </w:tc>
      </w:tr>
      <w:tr w:rsidR="00BD3938" w:rsidRPr="00712C15" w14:paraId="1DDFF463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418C2F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ABDAC3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F45610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967AE1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1.19 (0.90, 1.56)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F4E61F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0.247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C2D320A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1.15 (0.87, 1.51)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CE5905C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0.379</w:t>
            </w:r>
          </w:p>
        </w:tc>
      </w:tr>
      <w:tr w:rsidR="00BD3938" w:rsidRPr="00712C15" w14:paraId="49DFC087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AF4113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6037D6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4B06F3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567BEE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1.19 (0.90, 1.56)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DD49A2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0.247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85E7C1C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1.14 (0.86, 1.51)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BCBF0C0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0.379</w:t>
            </w:r>
          </w:p>
        </w:tc>
      </w:tr>
      <w:tr w:rsidR="00BD3938" w:rsidRPr="00712C15" w14:paraId="0E824D07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E9DF86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30E169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4448CB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A970CF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1.18 (0.90, 1.55)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597F9B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0.247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5811EF2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1.13 (0.86, 1.49)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58D0841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0.379</w:t>
            </w:r>
          </w:p>
        </w:tc>
      </w:tr>
      <w:tr w:rsidR="00BD3938" w:rsidRPr="00712C15" w14:paraId="78C2AE70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D1CDD9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D2E28A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Precipitation (per 1 SD increase)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498067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CFD912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1.14 (0.98, 1.34)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C73F5C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0.393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3D692A0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1.15 (0.98, 1.35)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9C3D4AC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0.343</w:t>
            </w:r>
          </w:p>
        </w:tc>
      </w:tr>
      <w:tr w:rsidR="00BD3938" w:rsidRPr="00712C15" w14:paraId="1D07137D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AAE45D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07B05B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057477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51D829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1.04 (0.84, 1.29)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DEA26C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0.735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E09B093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1.04 (0.84, 1.29)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4C7B8BE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0.690</w:t>
            </w:r>
          </w:p>
        </w:tc>
      </w:tr>
      <w:tr w:rsidR="00BD3938" w:rsidRPr="00712C15" w14:paraId="3454377E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835A4F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2C4F81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F2FAA8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86BD00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0.90 (0.66, 1.22)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0D64CC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0.657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3E097A3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0.90 (0.66, 1.23)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A262487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0.681</w:t>
            </w:r>
          </w:p>
        </w:tc>
      </w:tr>
      <w:tr w:rsidR="00BD3938" w:rsidRPr="00712C15" w14:paraId="036FEC61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E1BE8F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5828FF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29AF8D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40AA3B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0.86 (0.62, 1.20)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CF9CDB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0.657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DC16E54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0.86 (0.62, 1.20)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0B24E3A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0.681</w:t>
            </w:r>
          </w:p>
        </w:tc>
      </w:tr>
      <w:tr w:rsidR="00BD3938" w:rsidRPr="00712C15" w14:paraId="6721309D" w14:textId="77777777" w:rsidTr="00AF4A8C">
        <w:trPr>
          <w:jc w:val="center"/>
        </w:trPr>
        <w:tc>
          <w:tcPr>
            <w:tcW w:w="1134" w:type="dxa"/>
            <w:vMerge w:val="restart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CBE887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Charente-Maritime</w:t>
            </w:r>
          </w:p>
          <w:p w14:paraId="64A47216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39 (N)</w:t>
            </w:r>
          </w:p>
          <w:p w14:paraId="13B9972D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E96360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Sea Surface Temperature (&gt;18 threshold, per 1°C increase)</w:t>
            </w:r>
          </w:p>
        </w:tc>
        <w:tc>
          <w:tcPr>
            <w:tcW w:w="127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964567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Lag 0</w:t>
            </w:r>
          </w:p>
        </w:tc>
        <w:tc>
          <w:tcPr>
            <w:tcW w:w="170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F126A1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1.67 (1.29, 2.17)</w:t>
            </w:r>
          </w:p>
        </w:tc>
        <w:tc>
          <w:tcPr>
            <w:tcW w:w="113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63E0C1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&lt; 0.001</w:t>
            </w:r>
          </w:p>
        </w:tc>
        <w:tc>
          <w:tcPr>
            <w:tcW w:w="170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4B2317D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1.69 (1.28, 2.24)</w:t>
            </w:r>
          </w:p>
        </w:tc>
        <w:tc>
          <w:tcPr>
            <w:tcW w:w="127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3217F65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&lt; 0.001</w:t>
            </w:r>
          </w:p>
        </w:tc>
      </w:tr>
      <w:tr w:rsidR="00BD3938" w:rsidRPr="00712C15" w14:paraId="288EAFC9" w14:textId="77777777" w:rsidTr="00AF4A8C">
        <w:trPr>
          <w:jc w:val="center"/>
        </w:trPr>
        <w:tc>
          <w:tcPr>
            <w:tcW w:w="1134" w:type="dxa"/>
            <w:vMerge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52D8AA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4EE599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CAF160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Lag 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9AE511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1.64 (1.27, 2.12)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5273F3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&lt; 0.001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03702A6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1.67 (1.28, 2.18)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96D7E2F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&lt; 0.001</w:t>
            </w:r>
          </w:p>
        </w:tc>
      </w:tr>
      <w:tr w:rsidR="00BD3938" w:rsidRPr="00712C15" w14:paraId="40EA0A73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FA7C47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7E637F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BBBF5A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Lag 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A8ACB9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1.60 (1.23, 2.06)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F7048F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&lt; 0.001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076A324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1.61 (1.21, 2.16)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25D509B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0.002</w:t>
            </w:r>
          </w:p>
        </w:tc>
      </w:tr>
      <w:tr w:rsidR="00BD3938" w:rsidRPr="00712C15" w14:paraId="5689ABAB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9FA3D5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5D1C37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102ACB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Lag 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468C29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1.56 (1.20, 2.02)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7BAF47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&lt; 0.001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6FFFAFA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1.56 (1.15, 2.11)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54C2DE7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0.004</w:t>
            </w:r>
          </w:p>
        </w:tc>
      </w:tr>
      <w:tr w:rsidR="00BD3938" w:rsidRPr="00712C15" w14:paraId="18AC6882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8B9429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BFEF51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Sea Surface Salinity (per 1 SD increase)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4CCB04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155B6E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0.45 (0.17, 1.20)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6151EB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0.111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8907EBD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0.49 (0.25, 0.94)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A5ACE62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0.033</w:t>
            </w:r>
          </w:p>
        </w:tc>
      </w:tr>
      <w:tr w:rsidR="00BD3938" w:rsidRPr="00712C15" w14:paraId="4C7ABAD8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321413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38F65F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504959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Lag 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1A7C9B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0.40 (0.14, 1.12)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2AF7CD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0.109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271221F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0.44 (0.23, 0.83)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936F5A5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0.016</w:t>
            </w:r>
          </w:p>
        </w:tc>
      </w:tr>
      <w:tr w:rsidR="00BD3938" w:rsidRPr="00712C15" w14:paraId="099AC481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5ECCB5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E0063C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5BF468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Lag 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BBEDA2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0.38 (0.13, 1.13)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982E00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0.109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E29A125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0.41 (0.21, 0.82)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E17FEE7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0.016</w:t>
            </w:r>
          </w:p>
        </w:tc>
      </w:tr>
      <w:tr w:rsidR="00BD3938" w:rsidRPr="00712C15" w14:paraId="0F92953D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714183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EAFE5B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2CB2A4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Lag 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CDFF4A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0.37 (0.13, 1.08)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C79F30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0.109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932BE17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0.39 (0.19, 0.78)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AB36766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0.016</w:t>
            </w:r>
          </w:p>
        </w:tc>
      </w:tr>
      <w:tr w:rsidR="00BD3938" w:rsidRPr="00712C15" w14:paraId="441C31A2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740F31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778FF5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Precipitation (per 1 SD increase)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DA9CF2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C3BBD0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1.12 (0.78, 1.61)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091AD7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0.724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65782C0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1.13 (0.84, 1.51)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63FAEA8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0.629</w:t>
            </w:r>
          </w:p>
        </w:tc>
      </w:tr>
      <w:tr w:rsidR="00BD3938" w:rsidRPr="00712C15" w14:paraId="7E8DDF45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A8DC16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0FEF5D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5EA58A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018869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1.19 (0.87, 1.61)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DADF90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0.724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9BF72B9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1.19 (0.92, 1.52)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0A11420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0.629</w:t>
            </w:r>
          </w:p>
        </w:tc>
      </w:tr>
      <w:tr w:rsidR="00BD3938" w:rsidRPr="00712C15" w14:paraId="67983BF6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BB5D7E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FE752D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E22758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0C5FAB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1.14 (0.79, 1.64)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BEF0F9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0.724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12F4FBC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1.13 (0.81, 1.56)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F129984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0.629</w:t>
            </w:r>
          </w:p>
        </w:tc>
      </w:tr>
      <w:tr w:rsidR="00BD3938" w:rsidRPr="00712C15" w14:paraId="390FEA71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41327E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3AFBB8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D7838E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DEC3E5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0.97 (0.61, 1.53)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0DCB7B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0.890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E441CBA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0.95 (0.64, 1.42)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60F03C1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0.799</w:t>
            </w:r>
          </w:p>
        </w:tc>
      </w:tr>
      <w:tr w:rsidR="00BD3938" w:rsidRPr="00712C15" w14:paraId="10587266" w14:textId="77777777" w:rsidTr="00AF4A8C">
        <w:trPr>
          <w:jc w:val="center"/>
        </w:trPr>
        <w:tc>
          <w:tcPr>
            <w:tcW w:w="1134" w:type="dxa"/>
            <w:vMerge w:val="restart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A1B71C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Stockholm</w:t>
            </w:r>
          </w:p>
          <w:p w14:paraId="00FA80A5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36 (N)</w:t>
            </w:r>
          </w:p>
          <w:p w14:paraId="2525FAC2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119C86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Sea Surface Temperature (&gt;18 threshold, per 1°C increase)</w:t>
            </w:r>
          </w:p>
        </w:tc>
        <w:tc>
          <w:tcPr>
            <w:tcW w:w="127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AEA0EC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Lag 0</w:t>
            </w:r>
          </w:p>
        </w:tc>
        <w:tc>
          <w:tcPr>
            <w:tcW w:w="170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6076F8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1.35 (1.12, 1.63)</w:t>
            </w:r>
          </w:p>
        </w:tc>
        <w:tc>
          <w:tcPr>
            <w:tcW w:w="113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C0DDE3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0.002</w:t>
            </w:r>
          </w:p>
        </w:tc>
        <w:tc>
          <w:tcPr>
            <w:tcW w:w="170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E0D267A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1.33 (1.08, 1.65)</w:t>
            </w:r>
          </w:p>
        </w:tc>
        <w:tc>
          <w:tcPr>
            <w:tcW w:w="127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98A0E6F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0.008</w:t>
            </w:r>
          </w:p>
        </w:tc>
      </w:tr>
      <w:tr w:rsidR="00BD3938" w:rsidRPr="00712C15" w14:paraId="7DCF868E" w14:textId="77777777" w:rsidTr="00AF4A8C">
        <w:trPr>
          <w:jc w:val="center"/>
        </w:trPr>
        <w:tc>
          <w:tcPr>
            <w:tcW w:w="1134" w:type="dxa"/>
            <w:vMerge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295DC4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FEF035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521072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Lag 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4DD488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1.42 (1.18, 1.71)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DF4D8F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&lt; 0.001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8AF2CDB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1.39 (1.13, 1.72)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358B976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0.003</w:t>
            </w:r>
          </w:p>
        </w:tc>
      </w:tr>
      <w:tr w:rsidR="00BD3938" w:rsidRPr="00712C15" w14:paraId="2CE67042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69F99D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99B177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39C2E5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Lag 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F6D2E2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1.47 (1.22, 1.78)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052682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&lt; 0.001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EA30D1D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1.44 (1.18, 1.76)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03ADABE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&lt; 0.001</w:t>
            </w:r>
          </w:p>
        </w:tc>
      </w:tr>
      <w:tr w:rsidR="00BD3938" w:rsidRPr="00712C15" w14:paraId="7328F102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6D6786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294776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A75428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Lag 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5457A7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1.49 (1.24, 1.80)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B36254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&lt; 0.001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5D0275A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1.47 (1.19, 1.81)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D8284AE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&lt; 0.001</w:t>
            </w:r>
          </w:p>
        </w:tc>
      </w:tr>
      <w:tr w:rsidR="00BD3938" w:rsidRPr="00712C15" w14:paraId="698838B1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B2C5DA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5CF3DE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Sea Surface Salinity (per 1 SD increase)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0463EA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79E0CC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0.57 (0.25, 1.29)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B1D552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0.176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8514AC8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0.62 (0.29, 1.34)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1AECA00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0.236</w:t>
            </w:r>
          </w:p>
        </w:tc>
      </w:tr>
      <w:tr w:rsidR="00BD3938" w:rsidRPr="00712C15" w14:paraId="16B9FB01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F3BE36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D4E447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463649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9D54BB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0.56 (0.24, 1.27)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C844F9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0.176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40B09C1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0.63 (0.29, 1.36)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682105A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0.236</w:t>
            </w:r>
          </w:p>
        </w:tc>
      </w:tr>
      <w:tr w:rsidR="00BD3938" w:rsidRPr="00712C15" w14:paraId="69B279EF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DF1294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D8A0F7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A3FE77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661A28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0.55 (0.24, 1.26)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066532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0.176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E6501F5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0.62 (0.30, 1.29)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4090932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0.236</w:t>
            </w:r>
          </w:p>
        </w:tc>
      </w:tr>
      <w:tr w:rsidR="00BD3938" w:rsidRPr="00712C15" w14:paraId="0EC383A7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FCBD8E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00FAD4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A375CC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EB0AB1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0.54 (0.23, 1.25)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06249B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0.176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CB73542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0.62 (0.29, 1.34)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B8314D9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0.236</w:t>
            </w:r>
          </w:p>
        </w:tc>
      </w:tr>
      <w:tr w:rsidR="00BD3938" w:rsidRPr="00712C15" w14:paraId="7A923F17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9E67B2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FD0330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Precipitation (per 1 SD increase)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701517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E5E639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1.00 (0.76, 1.32)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BE14DD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0.997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C333B61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1.00 (0.73, 1.38)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479AA96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0.980</w:t>
            </w:r>
          </w:p>
        </w:tc>
      </w:tr>
      <w:tr w:rsidR="00BD3938" w:rsidRPr="00712C15" w14:paraId="60DC46FA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8B4645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13BB15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FCCB54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111FEB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1.18 (0.98, 1.44)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02625F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0.170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784B4DA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1.17 (0.93, 1.46)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91AB69C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0.341</w:t>
            </w:r>
          </w:p>
        </w:tc>
      </w:tr>
      <w:tr w:rsidR="00BD3938" w:rsidRPr="00712C15" w14:paraId="69542D06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9BC985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8EF850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D8FEC9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Lag 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B34A2C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1.28 (1.11, 1.47)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315C12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0.002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BA5C91A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1.27 (1.09, 1.48)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220A483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b/>
                <w:bCs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0.011</w:t>
            </w:r>
          </w:p>
        </w:tc>
      </w:tr>
      <w:tr w:rsidR="00BD3938" w:rsidRPr="00712C15" w14:paraId="5F81DABF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502D8C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F0430D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4938D8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167842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1.00 (0.77, 1.31)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1041E3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0.997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6BC66FF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0.99 (0.73, 1.34)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4C8340F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0.980</w:t>
            </w:r>
          </w:p>
        </w:tc>
      </w:tr>
      <w:tr w:rsidR="00BD3938" w:rsidRPr="00712C15" w14:paraId="1EDA245C" w14:textId="77777777" w:rsidTr="00AF4A8C">
        <w:trPr>
          <w:jc w:val="center"/>
        </w:trPr>
        <w:tc>
          <w:tcPr>
            <w:tcW w:w="1134" w:type="dxa"/>
            <w:vMerge w:val="restart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B1AD2D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b/>
                <w:bCs/>
                <w:sz w:val="18"/>
                <w:szCs w:val="18"/>
              </w:rPr>
              <w:t>Arcachon</w:t>
            </w:r>
          </w:p>
          <w:p w14:paraId="224D5E62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8 (N)</w:t>
            </w:r>
          </w:p>
          <w:p w14:paraId="0D2A9093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F90902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Sea Surface Temperature (&gt;18 threshold, per 1°C increase)</w:t>
            </w:r>
          </w:p>
        </w:tc>
        <w:tc>
          <w:tcPr>
            <w:tcW w:w="127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DB4EA4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0</w:t>
            </w:r>
          </w:p>
        </w:tc>
        <w:tc>
          <w:tcPr>
            <w:tcW w:w="170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64DD45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0.93 (0.64, 1.35)</w:t>
            </w:r>
          </w:p>
        </w:tc>
        <w:tc>
          <w:tcPr>
            <w:tcW w:w="113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8964EE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0.917</w:t>
            </w:r>
          </w:p>
        </w:tc>
        <w:tc>
          <w:tcPr>
            <w:tcW w:w="170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1F1AF2A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0.92 (0.64, 1.31)</w:t>
            </w:r>
          </w:p>
        </w:tc>
        <w:tc>
          <w:tcPr>
            <w:tcW w:w="127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FD9BAA5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0.964</w:t>
            </w:r>
          </w:p>
        </w:tc>
      </w:tr>
      <w:tr w:rsidR="00BD3938" w:rsidRPr="00712C15" w14:paraId="5F06A2F0" w14:textId="77777777" w:rsidTr="00AF4A8C">
        <w:trPr>
          <w:jc w:val="center"/>
        </w:trPr>
        <w:tc>
          <w:tcPr>
            <w:tcW w:w="1134" w:type="dxa"/>
            <w:vMerge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B19DC9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FF02FD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2244A8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B0A2F7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1.08 (0.75, 1.55)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68D7F0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0.917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C30F5EB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1.05 (0.76, 1.46)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D570926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0.964</w:t>
            </w:r>
          </w:p>
        </w:tc>
      </w:tr>
      <w:tr w:rsidR="00BD3938" w:rsidRPr="00712C15" w14:paraId="6860A384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A5AA81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8ADE1F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781B22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B5D952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1.09 (0.76, 1.55)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5EDCD5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0.917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74A9A25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1.08 (0.75, 1.56)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4082ADA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0.964</w:t>
            </w:r>
          </w:p>
        </w:tc>
      </w:tr>
      <w:tr w:rsidR="00BD3938" w:rsidRPr="00712C15" w14:paraId="67F70CE9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6DF33E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1967C4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AEA6AA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3CA724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1.02 (0.71, 1.46)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E4F2B0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0.917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E3EFEEA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1.01 (0.71, 1.43)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1C61A98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0.964</w:t>
            </w:r>
          </w:p>
        </w:tc>
      </w:tr>
      <w:tr w:rsidR="00BD3938" w:rsidRPr="00712C15" w14:paraId="6BF7CD6F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B742BB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87AB9F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Sea Surface Salinity (per 1 SD increase)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CFA244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90EAB0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1.03 (0.51, 2.08)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882F91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0.942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095880D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0.95 (0.48, 1.91)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390FAF2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0.892</w:t>
            </w:r>
          </w:p>
        </w:tc>
      </w:tr>
      <w:tr w:rsidR="00BD3938" w:rsidRPr="00712C15" w14:paraId="2999D52C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911785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4012AD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1923A9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79AF56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0.81 (0.40, 1.65)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483EC7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0.942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E9D052D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0.79 (0.41, 1.51)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8DC619F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0.892</w:t>
            </w:r>
          </w:p>
        </w:tc>
      </w:tr>
      <w:tr w:rsidR="00BD3938" w:rsidRPr="00712C15" w14:paraId="738A8518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93CC9C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1D250E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23869E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F030E5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0.86 (0.42, 1.76)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907E56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0.942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34B651C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0.86 (0.42, 1.78)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E72C208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0.892</w:t>
            </w:r>
          </w:p>
        </w:tc>
      </w:tr>
      <w:tr w:rsidR="00BD3938" w:rsidRPr="00712C15" w14:paraId="5B48CADD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20E1E8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87423F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0530E0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30A784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1.13 (0.57, 2.25)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9737E3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0.942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347DD80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1.12 (0.57, 2.22)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7094FD8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0.892</w:t>
            </w:r>
          </w:p>
        </w:tc>
      </w:tr>
      <w:tr w:rsidR="00BD3938" w:rsidRPr="00712C15" w14:paraId="0E6B71E4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9B5F5F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A6863E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Precipitation (per 1 SD increase)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78E459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0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DCEC7E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0.25 (0.06, 1.03)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698685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0.202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95A99F9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0.25 (0.06, 1.06)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3D1B076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0.182</w:t>
            </w:r>
          </w:p>
        </w:tc>
      </w:tr>
      <w:tr w:rsidR="00BD3938" w:rsidRPr="00712C15" w14:paraId="6661B6A7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FCF532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574FEF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A27CAF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1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961EE4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0.45 (0.18, 1.17)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2BD815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0.202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80D93DE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0.45 (0.18, 1.14)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BEE7740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0.182</w:t>
            </w:r>
          </w:p>
        </w:tc>
      </w:tr>
      <w:tr w:rsidR="00BD3938" w:rsidRPr="00712C15" w14:paraId="42D4F862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A90DCB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82F884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84BCA3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2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45AD81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0.95 (0.63, 1.43)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1E041C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0.809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D905C46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0.95 (0.64, 1.41)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630A272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0.803</w:t>
            </w:r>
          </w:p>
        </w:tc>
      </w:tr>
      <w:tr w:rsidR="00BD3938" w:rsidRPr="00712C15" w14:paraId="20CC3708" w14:textId="77777777" w:rsidTr="00AF4A8C">
        <w:trPr>
          <w:jc w:val="center"/>
        </w:trPr>
        <w:tc>
          <w:tcPr>
            <w:tcW w:w="1134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49A2F0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FCBB23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A40168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Google Sans" w:hAnsi="Google Sans"/>
                <w:sz w:val="18"/>
                <w:szCs w:val="18"/>
              </w:rPr>
              <w:t>Lag 3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D6EEDC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0.62 (0.30, 1.30)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966655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0.276</w:t>
            </w:r>
          </w:p>
        </w:tc>
        <w:tc>
          <w:tcPr>
            <w:tcW w:w="170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AE0A0D2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0.62 (0.30, 1.29)</w:t>
            </w:r>
          </w:p>
        </w:tc>
        <w:tc>
          <w:tcPr>
            <w:tcW w:w="127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6867F3D" w14:textId="77777777" w:rsidR="00BD3938" w:rsidRPr="00712C15" w:rsidRDefault="00BD3938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Google Sans" w:hAnsi="Google Sans"/>
                <w:sz w:val="18"/>
                <w:szCs w:val="18"/>
              </w:rPr>
            </w:pPr>
            <w:r w:rsidRPr="00712C15">
              <w:rPr>
                <w:rFonts w:ascii="Times New Roman" w:eastAsia="Times New Roman" w:hAnsi="Times New Roman" w:cs="Times New Roman"/>
                <w:sz w:val="18"/>
                <w:szCs w:val="18"/>
              </w:rPr>
              <w:t>0.269</w:t>
            </w:r>
          </w:p>
        </w:tc>
      </w:tr>
    </w:tbl>
    <w:p w14:paraId="5567E8B9" w14:textId="77777777" w:rsidR="00BD3938" w:rsidRPr="00ED38DB" w:rsidRDefault="00BD3938" w:rsidP="00BD3938">
      <w:pPr>
        <w:ind w:left="0" w:firstLine="0"/>
        <w:rPr>
          <w:sz w:val="20"/>
          <w:szCs w:val="20"/>
        </w:rPr>
      </w:pPr>
      <w:r>
        <w:rPr>
          <w:sz w:val="20"/>
          <w:szCs w:val="20"/>
        </w:rPr>
        <w:lastRenderedPageBreak/>
        <w:t>The bolded values</w:t>
      </w:r>
      <w:r w:rsidRPr="00ED38DB">
        <w:rPr>
          <w:sz w:val="20"/>
          <w:szCs w:val="20"/>
        </w:rPr>
        <w:t xml:space="preserve"> indicate statistical significance at the False Discovery Rate (BH) adjusted p &lt; 0.05 level. </w:t>
      </w:r>
      <w:r>
        <w:rPr>
          <w:sz w:val="20"/>
          <w:szCs w:val="20"/>
        </w:rPr>
        <w:t>Each study region</w:t>
      </w:r>
      <w:r w:rsidRPr="00ED38DB">
        <w:rPr>
          <w:sz w:val="20"/>
          <w:szCs w:val="20"/>
        </w:rPr>
        <w:t xml:space="preserve"> represents a standalone model. SST is tracked above an absolute 18°C threshold. Salinity and precipitation are locally standardi</w:t>
      </w:r>
      <w:r>
        <w:rPr>
          <w:sz w:val="20"/>
          <w:szCs w:val="20"/>
        </w:rPr>
        <w:t>s</w:t>
      </w:r>
      <w:r w:rsidRPr="00ED38DB">
        <w:rPr>
          <w:sz w:val="20"/>
          <w:szCs w:val="20"/>
        </w:rPr>
        <w:t>ed per region to continuous 1 SD Z-score scales before regression. The analysis spans Lags 0-3.</w:t>
      </w:r>
    </w:p>
    <w:p w14:paraId="3862BED8" w14:textId="77777777" w:rsidR="00566CA6" w:rsidRDefault="00566CA6"/>
    <w:p w14:paraId="68123385" w14:textId="77777777" w:rsidR="008A697E" w:rsidRDefault="008A697E"/>
    <w:p w14:paraId="6BC24B74" w14:textId="77777777" w:rsidR="008A697E" w:rsidRPr="00385E5F" w:rsidRDefault="008A697E" w:rsidP="008A697E">
      <w:pPr>
        <w:rPr>
          <w:rFonts w:ascii="Times-Bold" w:eastAsiaTheme="minorEastAsia" w:hAnsi="Times-Bold" w:cs="Times-Bold"/>
          <w:b/>
          <w:bCs/>
          <w:color w:val="auto"/>
          <w:kern w:val="0"/>
          <w:sz w:val="22"/>
          <w:szCs w:val="22"/>
        </w:rPr>
      </w:pPr>
      <w:r w:rsidRPr="00ED38DB">
        <w:rPr>
          <w:rFonts w:ascii="Times-Bold" w:eastAsiaTheme="minorEastAsia" w:hAnsi="Times-Bold" w:cs="Times-Bold"/>
          <w:b/>
          <w:bCs/>
          <w:color w:val="auto"/>
          <w:kern w:val="0"/>
          <w:sz w:val="22"/>
          <w:szCs w:val="22"/>
        </w:rPr>
        <w:t xml:space="preserve">Table </w:t>
      </w:r>
      <w:r>
        <w:rPr>
          <w:rFonts w:ascii="Times-Bold" w:eastAsiaTheme="minorEastAsia" w:hAnsi="Times-Bold" w:cs="Times-Bold"/>
          <w:b/>
          <w:bCs/>
          <w:color w:val="auto"/>
          <w:kern w:val="0"/>
          <w:sz w:val="22"/>
          <w:szCs w:val="22"/>
        </w:rPr>
        <w:t>3</w:t>
      </w:r>
      <w:r w:rsidRPr="00ED38DB">
        <w:rPr>
          <w:rFonts w:ascii="Times-Bold" w:eastAsiaTheme="minorEastAsia" w:hAnsi="Times-Bold" w:cs="Times-Bold"/>
          <w:b/>
          <w:bCs/>
          <w:color w:val="auto"/>
          <w:kern w:val="0"/>
          <w:sz w:val="22"/>
          <w:szCs w:val="22"/>
        </w:rPr>
        <w:t>: Crude Case-Crossover Odds Ratios (95% CI) Across Exposure Lags</w:t>
      </w:r>
    </w:p>
    <w:p w14:paraId="17D5877F" w14:textId="77777777" w:rsidR="008A697E" w:rsidRPr="00511EDC" w:rsidRDefault="008A697E" w:rsidP="008A697E">
      <w:pPr>
        <w:rPr>
          <w:rFonts w:ascii="Times-Bold" w:eastAsiaTheme="minorEastAsia" w:hAnsi="Times-Bold" w:cs="Times-Bold"/>
          <w:sz w:val="22"/>
          <w:szCs w:val="22"/>
        </w:rPr>
      </w:pPr>
    </w:p>
    <w:tbl>
      <w:tblPr>
        <w:tblpPr w:leftFromText="180" w:rightFromText="180" w:horzAnchor="margin" w:tblpXSpec="center" w:tblpY="598"/>
        <w:tblW w:w="10348" w:type="dxa"/>
        <w:tblLayout w:type="fixed"/>
        <w:tblLook w:val="0420" w:firstRow="1" w:lastRow="0" w:firstColumn="0" w:lastColumn="0" w:noHBand="0" w:noVBand="1"/>
      </w:tblPr>
      <w:tblGrid>
        <w:gridCol w:w="1843"/>
        <w:gridCol w:w="2126"/>
        <w:gridCol w:w="1134"/>
        <w:gridCol w:w="2977"/>
        <w:gridCol w:w="2268"/>
      </w:tblGrid>
      <w:tr w:rsidR="008A697E" w:rsidRPr="004A31BA" w14:paraId="2688548E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BBCB41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4A31BA"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  <w:lastRenderedPageBreak/>
              <w:t>Study Region</w:t>
            </w: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0717EB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4A31BA">
              <w:rPr>
                <w:rFonts w:ascii="Times-Bold" w:eastAsiaTheme="minorEastAsia" w:hAnsi="Times-Bold" w:cs="Times-Bold"/>
                <w:b/>
                <w:bCs/>
                <w:color w:val="auto"/>
                <w:kern w:val="0"/>
                <w:sz w:val="16"/>
                <w:szCs w:val="16"/>
              </w:rPr>
              <w:t>Environmental Predictor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160C5D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4A31BA">
              <w:rPr>
                <w:rFonts w:ascii="Times-Bold" w:eastAsiaTheme="minorEastAsia" w:hAnsi="Times-Bold" w:cs="Times-Bold"/>
                <w:b/>
                <w:bCs/>
                <w:color w:val="auto"/>
                <w:kern w:val="0"/>
                <w:sz w:val="16"/>
                <w:szCs w:val="16"/>
              </w:rPr>
              <w:t>Exposure Lag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E5313D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Crude Odds Ratio (95% CI)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9EC8C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FDR-Adjusted p-value</w:t>
            </w:r>
          </w:p>
        </w:tc>
      </w:tr>
      <w:tr w:rsidR="008A697E" w:rsidRPr="004A31BA" w14:paraId="5BC590B6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20872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4A31BA">
              <w:rPr>
                <w:rFonts w:ascii="Google Sans" w:hAnsi="Google Sans"/>
                <w:b/>
                <w:bCs/>
                <w:sz w:val="16"/>
                <w:szCs w:val="16"/>
              </w:rPr>
              <w:t>CADIZ</w:t>
            </w: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5EDCC85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Air Temperature (per 1 SD increase)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CBCCA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0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760CD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0.97 (0.69, 1.35)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D6569E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0.837</w:t>
            </w:r>
          </w:p>
        </w:tc>
      </w:tr>
      <w:tr w:rsidR="008A697E" w:rsidRPr="004A31BA" w14:paraId="5F43AF00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4D817D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166 (N)</w:t>
            </w: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96D7D6A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711FA8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1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822D4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1.23 (0.87, 1.73)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BD251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0.365</w:t>
            </w:r>
          </w:p>
        </w:tc>
      </w:tr>
      <w:tr w:rsidR="008A697E" w:rsidRPr="004A31BA" w14:paraId="3FF17528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9D8B2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0F1716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98426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2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835EC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1.22 (0.86, 1.73)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963AC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0.365</w:t>
            </w:r>
          </w:p>
        </w:tc>
      </w:tr>
      <w:tr w:rsidR="008A697E" w:rsidRPr="004A31BA" w14:paraId="3A86F8EB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2857CC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FBD05E5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982BC3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3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D39E33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1.24 (0.88, 1.75)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68D381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0.365</w:t>
            </w:r>
          </w:p>
        </w:tc>
      </w:tr>
      <w:tr w:rsidR="008A697E" w:rsidRPr="004A31BA" w14:paraId="27A33254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082F5A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00D83A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Relative Humidity (per 1 SD increase)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81B14E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0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7BEA48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0.76 (0.51, 1.13)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7AA0A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0.361</w:t>
            </w:r>
          </w:p>
        </w:tc>
      </w:tr>
      <w:tr w:rsidR="008A697E" w:rsidRPr="004A31BA" w14:paraId="66A8F62B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CE7B2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E589C88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79DAC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1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C0308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0.81 (0.55, 1.19)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9CF67C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0.369</w:t>
            </w:r>
          </w:p>
        </w:tc>
      </w:tr>
      <w:tr w:rsidR="008A697E" w:rsidRPr="004A31BA" w14:paraId="18600F99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F8CAE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58BEBDC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E433C2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2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A27556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0.94 (0.62, 1.43)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C589C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0.777</w:t>
            </w:r>
          </w:p>
        </w:tc>
      </w:tr>
      <w:tr w:rsidR="008A697E" w:rsidRPr="004A31BA" w14:paraId="4E436B46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43198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1372BA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9391AC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3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836B3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1.60 (1.00, 2.55)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672D58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0.198</w:t>
            </w:r>
          </w:p>
        </w:tc>
      </w:tr>
      <w:tr w:rsidR="008A697E" w:rsidRPr="004A31BA" w14:paraId="1CAA19CF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774243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4A31BA">
              <w:rPr>
                <w:rFonts w:ascii="Google Sans" w:hAnsi="Google Sans"/>
                <w:b/>
                <w:bCs/>
                <w:sz w:val="16"/>
                <w:szCs w:val="16"/>
              </w:rPr>
              <w:t>CHARENTE-MARITIME</w:t>
            </w: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935B20B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Air Temperature (per 1 SD increase)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FC488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0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8537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1.86 (1.03, 3.37)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26DAF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0.039</w:t>
            </w:r>
          </w:p>
        </w:tc>
      </w:tr>
      <w:tr w:rsidR="008A697E" w:rsidRPr="004A31BA" w14:paraId="329075CB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ACCDFA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39 (N)</w:t>
            </w: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466B701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876A44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1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04A8CA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2.25 (1.20, 4.22)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CC316A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0.015</w:t>
            </w:r>
          </w:p>
        </w:tc>
      </w:tr>
      <w:tr w:rsidR="008A697E" w:rsidRPr="004A31BA" w14:paraId="569DD9B3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03AEC1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754234B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DAAD6B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2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3BAC0C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2.35 (1.26, 4.40)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4441D1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0.015</w:t>
            </w:r>
          </w:p>
        </w:tc>
      </w:tr>
      <w:tr w:rsidR="008A697E" w:rsidRPr="004A31BA" w14:paraId="2AFC1279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B57BBA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D583DED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4C7F25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3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68FC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2.30 (1.28, 4.15)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B676E6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sz w:val="19"/>
                <w:szCs w:val="19"/>
              </w:rPr>
              <w:t>0.015</w:t>
            </w:r>
          </w:p>
        </w:tc>
      </w:tr>
      <w:tr w:rsidR="008A697E" w:rsidRPr="004A31BA" w14:paraId="4B24FD7D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5D7949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402AA61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Relative Humidity (per 1 SD increase)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4F224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0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3E6B9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0.91 (0.49, 1.67)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171FA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0.753</w:t>
            </w:r>
          </w:p>
        </w:tc>
      </w:tr>
      <w:tr w:rsidR="008A697E" w:rsidRPr="004A31BA" w14:paraId="6FDEC1D9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1D7F5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7AC4CFC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12217B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1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B65E5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1.38 (0.77, 2.49)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A0BF7B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0.509</w:t>
            </w:r>
          </w:p>
        </w:tc>
      </w:tr>
      <w:tr w:rsidR="008A697E" w:rsidRPr="004A31BA" w14:paraId="2EB7363B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BF9ED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53C6A82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CEA1A3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2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1BF51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1.30 (0.73, 2.31)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950A41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0.509</w:t>
            </w:r>
          </w:p>
        </w:tc>
      </w:tr>
      <w:tr w:rsidR="008A697E" w:rsidRPr="004A31BA" w14:paraId="372D9DEF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A84E6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4D383A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6E8226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3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3B589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1.75 (0.96, 3.18)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8186C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0.266</w:t>
            </w:r>
          </w:p>
        </w:tc>
      </w:tr>
      <w:tr w:rsidR="008A697E" w:rsidRPr="004A31BA" w14:paraId="2833E126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10A43A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4A31BA">
              <w:rPr>
                <w:rFonts w:ascii="Google Sans" w:hAnsi="Google Sans"/>
                <w:b/>
                <w:bCs/>
                <w:sz w:val="16"/>
                <w:szCs w:val="16"/>
              </w:rPr>
              <w:t>STOCKHOLM</w:t>
            </w: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5794413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Air Temperature (per 1 SD increase)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35623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0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06E075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1.11 (0.53, 2.35)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DDAC9D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0.780</w:t>
            </w:r>
          </w:p>
        </w:tc>
      </w:tr>
      <w:tr w:rsidR="008A697E" w:rsidRPr="004A31BA" w14:paraId="645862EC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5127AC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36 (N)</w:t>
            </w: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96BEC84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5D6788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1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59B59B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1.23 (0.55, 2.73)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8D60C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0.780</w:t>
            </w:r>
          </w:p>
        </w:tc>
      </w:tr>
      <w:tr w:rsidR="008A697E" w:rsidRPr="004A31BA" w14:paraId="4FFC7E9A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D7EC66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4F94D7C6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26B52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2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05411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1.59 (0.72, 3.52)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5BAC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0.494</w:t>
            </w:r>
          </w:p>
        </w:tc>
      </w:tr>
      <w:tr w:rsidR="008A697E" w:rsidRPr="004A31BA" w14:paraId="52A2867A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91A6E6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2BC8DF1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9DF58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3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DFE3A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1.62 (0.72, 3.69)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D5854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0.494</w:t>
            </w:r>
          </w:p>
        </w:tc>
      </w:tr>
      <w:tr w:rsidR="008A697E" w:rsidRPr="004A31BA" w14:paraId="3455E73A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0DC8BE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6BDAF35E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Relative Humidity (per 1 SD increase)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B74EE4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0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5A5054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1.21 (0.66, 2.25)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C875A3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0.595</w:t>
            </w:r>
          </w:p>
        </w:tc>
      </w:tr>
      <w:tr w:rsidR="008A697E" w:rsidRPr="004A31BA" w14:paraId="13BD31DF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945CF5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7CBF0861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B16839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1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83DA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0.82 (0.40, 1.70)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12B0B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0.595</w:t>
            </w:r>
          </w:p>
        </w:tc>
      </w:tr>
      <w:tr w:rsidR="008A697E" w:rsidRPr="004A31BA" w14:paraId="3683D549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2EE8A4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E9FB10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56032D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2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C49556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0.69 (0.37, 1.31)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1E2BA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0.595</w:t>
            </w:r>
          </w:p>
        </w:tc>
      </w:tr>
      <w:tr w:rsidR="008A697E" w:rsidRPr="004A31BA" w14:paraId="210BC15D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9A1194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3A16696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E939B8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3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582EA5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1.41 (0.68, 2.89)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0251E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0.595</w:t>
            </w:r>
          </w:p>
        </w:tc>
      </w:tr>
      <w:tr w:rsidR="008A697E" w:rsidRPr="004A31BA" w14:paraId="0A81E683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05CF18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4A31BA">
              <w:rPr>
                <w:rFonts w:ascii="Google Sans" w:hAnsi="Google Sans"/>
                <w:b/>
                <w:bCs/>
                <w:sz w:val="16"/>
                <w:szCs w:val="16"/>
              </w:rPr>
              <w:t>ARCACHON</w:t>
            </w: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8E6C269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Air Temperature (per 1 SD increase)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BCDED5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0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BD5D0E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0.21 (0.02, 1.93)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A7CD75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0.169</w:t>
            </w:r>
          </w:p>
        </w:tc>
      </w:tr>
      <w:tr w:rsidR="008A697E" w:rsidRPr="004A31BA" w14:paraId="6FF74326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74DD5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8 (N)</w:t>
            </w: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025D5EAE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05F288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1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36238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0.17 (0.02, 1.98)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FDAD8A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0.169</w:t>
            </w:r>
          </w:p>
        </w:tc>
      </w:tr>
      <w:tr w:rsidR="008A697E" w:rsidRPr="004A31BA" w14:paraId="102C634B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D7F599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26F5E4E5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5AF7D6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2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2B3F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0.09 (0.01, 1.02)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1FFCA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0.103</w:t>
            </w:r>
          </w:p>
        </w:tc>
      </w:tr>
      <w:tr w:rsidR="008A697E" w:rsidRPr="004A31BA" w14:paraId="2CE4EDF2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E9F8C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7FAD864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4C6133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3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39B873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0.04 (0.00, 0.98)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65BBDD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0.103</w:t>
            </w:r>
          </w:p>
        </w:tc>
      </w:tr>
      <w:tr w:rsidR="008A697E" w:rsidRPr="004A31BA" w14:paraId="5DF7E86D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891C8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5818490C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Relative Humidity (per 1 SD increase)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B741AE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0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5F6E6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0.66 (0.25, 1.78)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1B361D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0.645</w:t>
            </w:r>
          </w:p>
        </w:tc>
      </w:tr>
      <w:tr w:rsidR="008A697E" w:rsidRPr="004A31BA" w14:paraId="49395333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9C7B09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028CF2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9FDE91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1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2A1A86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1.19 (0.40, 3.49)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4842D9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0.753</w:t>
            </w:r>
          </w:p>
        </w:tc>
      </w:tr>
      <w:tr w:rsidR="008A697E" w:rsidRPr="004A31BA" w14:paraId="72E9A5C4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39B999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3C91F5E7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937828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2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57D2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0.71 (0.27, 1.87)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504812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0.645</w:t>
            </w:r>
          </w:p>
        </w:tc>
      </w:tr>
      <w:tr w:rsidR="008A697E" w:rsidRPr="004A31BA" w14:paraId="0F6BEEF9" w14:textId="77777777" w:rsidTr="00AF4A8C">
        <w:trPr>
          <w:tblHeader/>
        </w:trPr>
        <w:tc>
          <w:tcPr>
            <w:tcW w:w="18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893822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bottom"/>
          </w:tcPr>
          <w:p w14:paraId="133B216F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7E51D3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 w:rsidRPr="004A31BA">
              <w:rPr>
                <w:rFonts w:ascii="Google Sans" w:hAnsi="Google Sans"/>
                <w:sz w:val="16"/>
                <w:szCs w:val="16"/>
              </w:rPr>
              <w:t>Lag 3</w:t>
            </w:r>
          </w:p>
        </w:tc>
        <w:tc>
          <w:tcPr>
            <w:tcW w:w="29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15F5D4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0.39 (0.14, 1.13)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848840" w14:textId="77777777" w:rsidR="008A697E" w:rsidRPr="004A31BA" w:rsidRDefault="008A697E" w:rsidP="00AF4A8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-Bold" w:hAnsi="Times-Bold" w:cs="Times-Bold"/>
                <w:b/>
                <w:b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0.332</w:t>
            </w:r>
          </w:p>
        </w:tc>
      </w:tr>
    </w:tbl>
    <w:p w14:paraId="3ABB7357" w14:textId="77777777" w:rsidR="008A697E" w:rsidRPr="004A31BA" w:rsidRDefault="008A697E" w:rsidP="008A697E">
      <w:pPr>
        <w:rPr>
          <w:sz w:val="16"/>
          <w:szCs w:val="16"/>
        </w:rPr>
      </w:pPr>
    </w:p>
    <w:p w14:paraId="4444A2E0" w14:textId="77777777" w:rsidR="008A697E" w:rsidRPr="004A31BA" w:rsidRDefault="008A697E" w:rsidP="008A697E">
      <w:pPr>
        <w:rPr>
          <w:sz w:val="16"/>
          <w:szCs w:val="16"/>
        </w:rPr>
      </w:pPr>
    </w:p>
    <w:p w14:paraId="18295627" w14:textId="77777777" w:rsidR="008A697E" w:rsidRPr="004A31BA" w:rsidRDefault="008A697E" w:rsidP="008A697E">
      <w:pPr>
        <w:rPr>
          <w:sz w:val="16"/>
          <w:szCs w:val="16"/>
        </w:rPr>
      </w:pPr>
    </w:p>
    <w:p w14:paraId="04DAC36E" w14:textId="77777777" w:rsidR="008A697E" w:rsidRPr="004A31BA" w:rsidRDefault="008A697E" w:rsidP="008A697E">
      <w:pPr>
        <w:rPr>
          <w:sz w:val="16"/>
          <w:szCs w:val="16"/>
        </w:rPr>
      </w:pPr>
    </w:p>
    <w:p w14:paraId="0BEF05E8" w14:textId="77777777" w:rsidR="008A697E" w:rsidRDefault="008A697E"/>
    <w:sectPr w:rsidR="008A69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-Bold">
    <w:altName w:val="Times New Roman"/>
    <w:panose1 w:val="020B0604020202020204"/>
    <w:charset w:val="00"/>
    <w:family w:val="roman"/>
    <w:pitch w:val="default"/>
    <w:sig w:usb0="00000003" w:usb1="00000000" w:usb2="00000000" w:usb3="00000000" w:csb0="00000001" w:csb1="00000000"/>
  </w:font>
  <w:font w:name="Google Sans">
    <w:altName w:val="Cambria"/>
    <w:panose1 w:val="020B0604020202020204"/>
    <w:charset w:val="00"/>
    <w:family w:val="roman"/>
    <w:notTrueType/>
    <w:pitch w:val="default"/>
  </w:font>
  <w:font w:name="Times-Roman">
    <w:altName w:val="Times New Roman"/>
    <w:panose1 w:val="020B0604020202020204"/>
    <w:charset w:val="00"/>
    <w:family w:val="roman"/>
    <w:pitch w:val="default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938"/>
    <w:rsid w:val="00001109"/>
    <w:rsid w:val="0001369F"/>
    <w:rsid w:val="00033409"/>
    <w:rsid w:val="00074750"/>
    <w:rsid w:val="00076332"/>
    <w:rsid w:val="000A7D8D"/>
    <w:rsid w:val="000C1545"/>
    <w:rsid w:val="000D4DB9"/>
    <w:rsid w:val="000D572F"/>
    <w:rsid w:val="000E14A5"/>
    <w:rsid w:val="000E318C"/>
    <w:rsid w:val="00126525"/>
    <w:rsid w:val="001266A7"/>
    <w:rsid w:val="00130524"/>
    <w:rsid w:val="00131D60"/>
    <w:rsid w:val="00187CCB"/>
    <w:rsid w:val="001C05D6"/>
    <w:rsid w:val="001F27B6"/>
    <w:rsid w:val="00201953"/>
    <w:rsid w:val="00217CD4"/>
    <w:rsid w:val="002242F1"/>
    <w:rsid w:val="00232FF6"/>
    <w:rsid w:val="00234234"/>
    <w:rsid w:val="0025094B"/>
    <w:rsid w:val="00262D70"/>
    <w:rsid w:val="00266D1B"/>
    <w:rsid w:val="0026754A"/>
    <w:rsid w:val="00284F2D"/>
    <w:rsid w:val="00290434"/>
    <w:rsid w:val="002957B5"/>
    <w:rsid w:val="002961BF"/>
    <w:rsid w:val="002A10C2"/>
    <w:rsid w:val="002A4BC8"/>
    <w:rsid w:val="002C13A9"/>
    <w:rsid w:val="002C1D9B"/>
    <w:rsid w:val="00302304"/>
    <w:rsid w:val="003122FD"/>
    <w:rsid w:val="00315150"/>
    <w:rsid w:val="003159FF"/>
    <w:rsid w:val="003171B4"/>
    <w:rsid w:val="003361EF"/>
    <w:rsid w:val="00352367"/>
    <w:rsid w:val="00354FCC"/>
    <w:rsid w:val="003677A4"/>
    <w:rsid w:val="0037386A"/>
    <w:rsid w:val="003C1E68"/>
    <w:rsid w:val="003C4CC8"/>
    <w:rsid w:val="003D22EC"/>
    <w:rsid w:val="003E0DF3"/>
    <w:rsid w:val="003F1A40"/>
    <w:rsid w:val="003F2810"/>
    <w:rsid w:val="003F760B"/>
    <w:rsid w:val="00412123"/>
    <w:rsid w:val="0041550F"/>
    <w:rsid w:val="004209AA"/>
    <w:rsid w:val="004354C6"/>
    <w:rsid w:val="00466B02"/>
    <w:rsid w:val="00471405"/>
    <w:rsid w:val="00490803"/>
    <w:rsid w:val="004A2269"/>
    <w:rsid w:val="004F44E2"/>
    <w:rsid w:val="0050712D"/>
    <w:rsid w:val="0052085C"/>
    <w:rsid w:val="00542046"/>
    <w:rsid w:val="00542C92"/>
    <w:rsid w:val="00547948"/>
    <w:rsid w:val="00547E1F"/>
    <w:rsid w:val="005500DB"/>
    <w:rsid w:val="005658CD"/>
    <w:rsid w:val="00566CA6"/>
    <w:rsid w:val="00576BD3"/>
    <w:rsid w:val="005964C2"/>
    <w:rsid w:val="005D0CC7"/>
    <w:rsid w:val="005D661C"/>
    <w:rsid w:val="005E0AB9"/>
    <w:rsid w:val="005E307E"/>
    <w:rsid w:val="005F66E2"/>
    <w:rsid w:val="006104E0"/>
    <w:rsid w:val="00620B80"/>
    <w:rsid w:val="00661A3B"/>
    <w:rsid w:val="00687D60"/>
    <w:rsid w:val="006924D5"/>
    <w:rsid w:val="006A02D5"/>
    <w:rsid w:val="006C2EC7"/>
    <w:rsid w:val="006C7270"/>
    <w:rsid w:val="006D05C5"/>
    <w:rsid w:val="006D2CF9"/>
    <w:rsid w:val="006D2DB7"/>
    <w:rsid w:val="006D6261"/>
    <w:rsid w:val="006D7155"/>
    <w:rsid w:val="00701AA4"/>
    <w:rsid w:val="00722F8E"/>
    <w:rsid w:val="007400C9"/>
    <w:rsid w:val="0075284C"/>
    <w:rsid w:val="0076361B"/>
    <w:rsid w:val="00763E8B"/>
    <w:rsid w:val="00777DFA"/>
    <w:rsid w:val="00782A02"/>
    <w:rsid w:val="00792037"/>
    <w:rsid w:val="007951D3"/>
    <w:rsid w:val="007A2848"/>
    <w:rsid w:val="007A31B1"/>
    <w:rsid w:val="007A6DD6"/>
    <w:rsid w:val="00813EC9"/>
    <w:rsid w:val="00814FCA"/>
    <w:rsid w:val="00827968"/>
    <w:rsid w:val="008361E7"/>
    <w:rsid w:val="00841694"/>
    <w:rsid w:val="00845D47"/>
    <w:rsid w:val="00880D61"/>
    <w:rsid w:val="00883320"/>
    <w:rsid w:val="00887775"/>
    <w:rsid w:val="0089044C"/>
    <w:rsid w:val="00894F82"/>
    <w:rsid w:val="008A3934"/>
    <w:rsid w:val="008A649F"/>
    <w:rsid w:val="008A697E"/>
    <w:rsid w:val="008C1865"/>
    <w:rsid w:val="009076F7"/>
    <w:rsid w:val="00923510"/>
    <w:rsid w:val="00926FA9"/>
    <w:rsid w:val="00943436"/>
    <w:rsid w:val="00973E3F"/>
    <w:rsid w:val="009B41F6"/>
    <w:rsid w:val="009C786B"/>
    <w:rsid w:val="009D083B"/>
    <w:rsid w:val="009F00E1"/>
    <w:rsid w:val="00A11EE5"/>
    <w:rsid w:val="00A222F9"/>
    <w:rsid w:val="00A23FD9"/>
    <w:rsid w:val="00A429F8"/>
    <w:rsid w:val="00A43964"/>
    <w:rsid w:val="00A47B91"/>
    <w:rsid w:val="00A54A54"/>
    <w:rsid w:val="00A66AEC"/>
    <w:rsid w:val="00A8040E"/>
    <w:rsid w:val="00A829E4"/>
    <w:rsid w:val="00AA435C"/>
    <w:rsid w:val="00AB28F1"/>
    <w:rsid w:val="00AC38F3"/>
    <w:rsid w:val="00AD3BCF"/>
    <w:rsid w:val="00AE4362"/>
    <w:rsid w:val="00AF7970"/>
    <w:rsid w:val="00B02CA3"/>
    <w:rsid w:val="00B07E71"/>
    <w:rsid w:val="00B128A3"/>
    <w:rsid w:val="00B466BB"/>
    <w:rsid w:val="00B46F21"/>
    <w:rsid w:val="00B60A4D"/>
    <w:rsid w:val="00B628A4"/>
    <w:rsid w:val="00B70A63"/>
    <w:rsid w:val="00B7479F"/>
    <w:rsid w:val="00BC2D27"/>
    <w:rsid w:val="00BD3938"/>
    <w:rsid w:val="00BF4319"/>
    <w:rsid w:val="00C05462"/>
    <w:rsid w:val="00C06AFA"/>
    <w:rsid w:val="00C1260A"/>
    <w:rsid w:val="00C14062"/>
    <w:rsid w:val="00C14179"/>
    <w:rsid w:val="00C21FE1"/>
    <w:rsid w:val="00C22812"/>
    <w:rsid w:val="00C43010"/>
    <w:rsid w:val="00C5319E"/>
    <w:rsid w:val="00C531E4"/>
    <w:rsid w:val="00C6508F"/>
    <w:rsid w:val="00C727E6"/>
    <w:rsid w:val="00C73797"/>
    <w:rsid w:val="00C85F0D"/>
    <w:rsid w:val="00C94C12"/>
    <w:rsid w:val="00CB5726"/>
    <w:rsid w:val="00CB7E0B"/>
    <w:rsid w:val="00CD74D9"/>
    <w:rsid w:val="00CE0926"/>
    <w:rsid w:val="00CF0F0B"/>
    <w:rsid w:val="00D06F38"/>
    <w:rsid w:val="00D3075B"/>
    <w:rsid w:val="00D34127"/>
    <w:rsid w:val="00DA6999"/>
    <w:rsid w:val="00DB1D92"/>
    <w:rsid w:val="00DC4C38"/>
    <w:rsid w:val="00DC640B"/>
    <w:rsid w:val="00DD73BF"/>
    <w:rsid w:val="00DE2B52"/>
    <w:rsid w:val="00DE5A5F"/>
    <w:rsid w:val="00DE5AC0"/>
    <w:rsid w:val="00DF3D4F"/>
    <w:rsid w:val="00E00410"/>
    <w:rsid w:val="00EA1B95"/>
    <w:rsid w:val="00EA2A3B"/>
    <w:rsid w:val="00EB43C4"/>
    <w:rsid w:val="00EC498F"/>
    <w:rsid w:val="00F00E79"/>
    <w:rsid w:val="00F2566A"/>
    <w:rsid w:val="00F26706"/>
    <w:rsid w:val="00F30773"/>
    <w:rsid w:val="00F729EE"/>
    <w:rsid w:val="00F81DF6"/>
    <w:rsid w:val="00FA655B"/>
    <w:rsid w:val="00FD2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CDAF1"/>
  <w15:chartTrackingRefBased/>
  <w15:docId w15:val="{98AF1EDD-6542-6449-9BC4-03E71D9F0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3938"/>
    <w:pPr>
      <w:spacing w:after="3" w:line="267" w:lineRule="auto"/>
      <w:ind w:left="10" w:hanging="10"/>
    </w:pPr>
    <w:rPr>
      <w:rFonts w:ascii="Arial" w:eastAsia="Arial" w:hAnsi="Arial" w:cs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3938"/>
    <w:pPr>
      <w:keepNext/>
      <w:keepLines/>
      <w:spacing w:before="360" w:after="80" w:line="278" w:lineRule="auto"/>
      <w:ind w:left="0" w:firstLine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3938"/>
    <w:pPr>
      <w:keepNext/>
      <w:keepLines/>
      <w:spacing w:before="160" w:after="80" w:line="278" w:lineRule="auto"/>
      <w:ind w:left="0" w:firstLine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3938"/>
    <w:pPr>
      <w:keepNext/>
      <w:keepLines/>
      <w:spacing w:before="160" w:after="80" w:line="278" w:lineRule="auto"/>
      <w:ind w:left="0" w:firstLine="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3938"/>
    <w:pPr>
      <w:keepNext/>
      <w:keepLines/>
      <w:spacing w:before="80" w:after="40" w:line="278" w:lineRule="auto"/>
      <w:ind w:left="0" w:firstLine="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3938"/>
    <w:pPr>
      <w:keepNext/>
      <w:keepLines/>
      <w:spacing w:before="80" w:after="40" w:line="278" w:lineRule="auto"/>
      <w:ind w:left="0" w:firstLine="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3938"/>
    <w:pPr>
      <w:keepNext/>
      <w:keepLines/>
      <w:spacing w:before="40" w:after="0" w:line="278" w:lineRule="auto"/>
      <w:ind w:left="0" w:firstLine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3938"/>
    <w:pPr>
      <w:keepNext/>
      <w:keepLines/>
      <w:spacing w:before="40" w:after="0" w:line="278" w:lineRule="auto"/>
      <w:ind w:left="0" w:firstLine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3938"/>
    <w:pPr>
      <w:keepNext/>
      <w:keepLines/>
      <w:spacing w:after="0" w:line="278" w:lineRule="auto"/>
      <w:ind w:left="0" w:firstLin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3938"/>
    <w:pPr>
      <w:keepNext/>
      <w:keepLines/>
      <w:spacing w:after="0" w:line="278" w:lineRule="auto"/>
      <w:ind w:left="0" w:firstLin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D39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39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39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39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39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39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39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39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39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3938"/>
    <w:pPr>
      <w:spacing w:after="80" w:line="240" w:lineRule="auto"/>
      <w:ind w:left="0" w:firstLine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39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3938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39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3938"/>
    <w:pPr>
      <w:spacing w:before="160" w:after="160" w:line="278" w:lineRule="auto"/>
      <w:ind w:left="0" w:firstLine="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39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3938"/>
    <w:pPr>
      <w:spacing w:after="160" w:line="278" w:lineRule="auto"/>
      <w:ind w:left="720" w:firstLine="0"/>
      <w:contextualSpacing/>
    </w:pPr>
    <w:rPr>
      <w:rFonts w:asciiTheme="minorHAnsi" w:eastAsiaTheme="minorEastAsia" w:hAnsiTheme="minorHAnsi" w:cstheme="minorBidi"/>
      <w:color w:val="auto"/>
    </w:rPr>
  </w:style>
  <w:style w:type="character" w:styleId="IntenseEmphasis">
    <w:name w:val="Intense Emphasis"/>
    <w:basedOn w:val="DefaultParagraphFont"/>
    <w:uiPriority w:val="21"/>
    <w:qFormat/>
    <w:rsid w:val="00BD39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39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39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39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1415</Words>
  <Characters>8069</Characters>
  <Application>Microsoft Office Word</Application>
  <DocSecurity>0</DocSecurity>
  <Lines>67</Lines>
  <Paragraphs>18</Paragraphs>
  <ScaleCrop>false</ScaleCrop>
  <Company/>
  <LinksUpToDate>false</LinksUpToDate>
  <CharactersWithSpaces>9466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Rebecca Davis</dc:creator>
  <cp:keywords/>
  <dc:description/>
  <cp:lastModifiedBy>Rebecca Davis</cp:lastModifiedBy>
  <cp:revision>2</cp:revision>
  <dcterms:created xsi:type="dcterms:W3CDTF">2026-08-06T09:36:00Z</dcterms:created>
  <dcterms:modified xsi:type="dcterms:W3CDTF">2026-08-06T09:39:00Z</dcterms:modified>
</cp:coreProperties>
</file>