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2E6FE" w14:textId="33588193" w:rsidR="001F75D1" w:rsidRDefault="001F75D1" w:rsidP="005B1031">
      <w:r>
        <w:t>RE</w:t>
      </w:r>
      <w:r w:rsidR="00F05858">
        <w:t>BECCA ALINDA S23B23/056 B20726</w:t>
      </w:r>
    </w:p>
    <w:p w14:paraId="600692F3" w14:textId="5B7DF813" w:rsidR="005B1031" w:rsidRDefault="005B1031" w:rsidP="005B1031">
      <w:r>
        <w:t>Assignment (Practical) — Error Handling &amp; Logging in Python</w:t>
      </w:r>
    </w:p>
    <w:p w14:paraId="774054A2" w14:textId="77777777" w:rsidR="005B1031" w:rsidRDefault="005B1031" w:rsidP="005B1031"/>
    <w:p w14:paraId="79FBBB51" w14:textId="493C9C1B" w:rsidR="005B1031" w:rsidRDefault="005B1031" w:rsidP="005B1031">
      <w:r>
        <w:t xml:space="preserve">Project: </w:t>
      </w:r>
      <w:proofErr w:type="spellStart"/>
      <w:r>
        <w:t>py_handles_csv</w:t>
      </w:r>
      <w:proofErr w:type="spellEnd"/>
      <w:r>
        <w:t xml:space="preserve"> — Open-Source CSV Data Processing Scripts</w:t>
      </w:r>
    </w:p>
    <w:p w14:paraId="494E04FE" w14:textId="77777777" w:rsidR="005B1031" w:rsidRDefault="005B1031" w:rsidP="005B1031">
      <w:r>
        <w:t>**Language:** Python | **GitHub:** github.com/Alexmhack/py_handles_csv</w:t>
      </w:r>
    </w:p>
    <w:p w14:paraId="512253C6" w14:textId="77777777" w:rsidR="005B1031" w:rsidRDefault="005B1031" w:rsidP="005B1031"/>
    <w:p w14:paraId="2CF4A20E" w14:textId="77777777" w:rsidR="005B1031" w:rsidRDefault="005B1031" w:rsidP="005B1031">
      <w:r>
        <w:t>---</w:t>
      </w:r>
    </w:p>
    <w:p w14:paraId="3FF9C5BB" w14:textId="77777777" w:rsidR="005B1031" w:rsidRDefault="005B1031" w:rsidP="005B1031"/>
    <w:p w14:paraId="6C237E2F" w14:textId="77777777" w:rsidR="005B1031" w:rsidRDefault="005B1031" w:rsidP="005B1031">
      <w:r>
        <w:t xml:space="preserve">## Task 1 — </w:t>
      </w:r>
      <w:proofErr w:type="spellStart"/>
      <w:r>
        <w:t>Analyzing</w:t>
      </w:r>
      <w:proofErr w:type="spellEnd"/>
      <w:r>
        <w:t xml:space="preserve"> Poorly Written Error Handling</w:t>
      </w:r>
    </w:p>
    <w:p w14:paraId="28ACB674" w14:textId="77777777" w:rsidR="005B1031" w:rsidRDefault="005B1031" w:rsidP="005B1031"/>
    <w:p w14:paraId="04E050D8" w14:textId="77777777" w:rsidR="005B1031" w:rsidRDefault="005B1031" w:rsidP="005B1031">
      <w:r>
        <w:t>The chosen project is **</w:t>
      </w:r>
      <w:proofErr w:type="spellStart"/>
      <w:r>
        <w:t>py_handles_csv</w:t>
      </w:r>
      <w:proofErr w:type="spellEnd"/>
      <w:r>
        <w:t>**, a Python data processing repository that reads, transforms, and prints CSV data using both the built-in csv module and the pandas library. It was selected because it exhibits multiple classic anti-patterns that make it an ideal teaching example for error handling and logging.</w:t>
      </w:r>
    </w:p>
    <w:p w14:paraId="2C8A13A2" w14:textId="77777777" w:rsidR="005B1031" w:rsidRDefault="005B1031" w:rsidP="005B1031"/>
    <w:p w14:paraId="48200B49" w14:textId="77777777" w:rsidR="005B1031" w:rsidRDefault="005B1031" w:rsidP="005B1031">
      <w:r>
        <w:t xml:space="preserve">The first script, </w:t>
      </w:r>
      <w:proofErr w:type="spellStart"/>
      <w:r>
        <w:t>reading_csvfile.py</w:t>
      </w:r>
      <w:proofErr w:type="spellEnd"/>
      <w:r>
        <w:t xml:space="preserve">, opens a CSV file and iterates through its rows using the </w:t>
      </w:r>
      <w:proofErr w:type="spellStart"/>
      <w:r>
        <w:t>csv.reader</w:t>
      </w:r>
      <w:proofErr w:type="spellEnd"/>
      <w:r>
        <w:t xml:space="preserve"> object, printing each employee's name, department, and birth year. The second script, </w:t>
      </w:r>
      <w:proofErr w:type="spellStart"/>
      <w:r>
        <w:t>pandas_reads_csv.py</w:t>
      </w:r>
      <w:proofErr w:type="spellEnd"/>
      <w:r>
        <w:t xml:space="preserve">, loads a CSV file into a pandas </w:t>
      </w:r>
      <w:proofErr w:type="spellStart"/>
      <w:r>
        <w:t>dataframe</w:t>
      </w:r>
      <w:proofErr w:type="spellEnd"/>
      <w:r>
        <w:t xml:space="preserve"> and prints it directly. Both scripts are minimal and functional on the surface, but they contain serious error handling weaknesses that would cause them to fail unpredictably in any real-world environment.</w:t>
      </w:r>
    </w:p>
    <w:p w14:paraId="105DDCC5" w14:textId="77777777" w:rsidR="005B1031" w:rsidRDefault="005B1031" w:rsidP="005B1031"/>
    <w:p w14:paraId="7BEB1E98" w14:textId="77777777" w:rsidR="005B1031" w:rsidRDefault="005B1031" w:rsidP="005B1031">
      <w:r>
        <w:t xml:space="preserve">The most fundamental problem in both scripts is that neither wraps its file-reading operations in any exception handling. If the file being opened does not exist at the specified path, Python raises a </w:t>
      </w:r>
      <w:proofErr w:type="spellStart"/>
      <w:r>
        <w:t>FileNotFoundError</w:t>
      </w:r>
      <w:proofErr w:type="spellEnd"/>
      <w:r>
        <w:t xml:space="preserve"> and the entire program crashes, printing a raw </w:t>
      </w:r>
      <w:proofErr w:type="spellStart"/>
      <w:r>
        <w:t>traceback</w:t>
      </w:r>
      <w:proofErr w:type="spellEnd"/>
      <w:r>
        <w:t xml:space="preserve"> to the screen with no helpful message to the user. In Script 1, there is an additional problem with how individual rows are accessed. The code directly indexes into each row using row[0], row[1], and row[2] without first checking whether the row actually contains three columns. If the CSV file has any malformed or incomplete rows, this causes an </w:t>
      </w:r>
      <w:proofErr w:type="spellStart"/>
      <w:r>
        <w:t>IndexError</w:t>
      </w:r>
      <w:proofErr w:type="spellEnd"/>
      <w:r>
        <w:t xml:space="preserve"> and the program stops processing entirely, even if all other rows are perfectly valid.</w:t>
      </w:r>
    </w:p>
    <w:p w14:paraId="0601B3CB" w14:textId="77777777" w:rsidR="005B1031" w:rsidRDefault="005B1031" w:rsidP="005B1031"/>
    <w:p w14:paraId="0A5B2EEB" w14:textId="77777777" w:rsidR="005B1031" w:rsidRDefault="005B1031" w:rsidP="005B1031">
      <w:r>
        <w:t xml:space="preserve">Both scripts also fail to handle the case where the CSV file exists but contains no data. Script 1 would simply process zero rows and print nothing, giving the user no indication that anything was wrong. Script 2 would return an empty </w:t>
      </w:r>
      <w:proofErr w:type="spellStart"/>
      <w:r>
        <w:t>dataframe</w:t>
      </w:r>
      <w:proofErr w:type="spellEnd"/>
      <w:r>
        <w:t xml:space="preserve"> silently. In Script 2, there is an additional issue with column validation. The code assumes that columns named Name, Hire Date, and Department are present in the file, but if any of those columns are missing or named differently, pandas throws a </w:t>
      </w:r>
      <w:proofErr w:type="spellStart"/>
      <w:r>
        <w:t>KeyError</w:t>
      </w:r>
      <w:proofErr w:type="spellEnd"/>
      <w:r>
        <w:t xml:space="preserve"> deep inside its own internals, producing a confusing error message. There is also a subtle problem with the </w:t>
      </w:r>
      <w:proofErr w:type="spellStart"/>
      <w:r>
        <w:t>parse_dates</w:t>
      </w:r>
      <w:proofErr w:type="spellEnd"/>
      <w:r>
        <w:t xml:space="preserve"> parameter. When pandas cannot parse a date value, it silently keeps it as a raw string rather than raising any warning, which causes downstream type errors that are very difficult to trace.</w:t>
      </w:r>
    </w:p>
    <w:p w14:paraId="67239B60" w14:textId="77777777" w:rsidR="005B1031" w:rsidRDefault="005B1031" w:rsidP="005B1031"/>
    <w:p w14:paraId="5C0C9FF1" w14:textId="77777777" w:rsidR="005B1031" w:rsidRDefault="005B1031" w:rsidP="005B1031">
      <w:r>
        <w:t>Finally, and most importantly for maintainability, both scripts rely entirely on print() statements. There are no timestamps, no severity levels, and no log files. This makes it impossible to diagnose problems in any production or automated pipeline context, because there is no record of what happened, when it happened, or how serious it was.</w:t>
      </w:r>
    </w:p>
    <w:p w14:paraId="6B60DA3B" w14:textId="77777777" w:rsidR="005B1031" w:rsidRDefault="005B1031" w:rsidP="005B1031"/>
    <w:p w14:paraId="7DA10908" w14:textId="77777777" w:rsidR="005B1031" w:rsidRDefault="005B1031" w:rsidP="005B1031">
      <w:r>
        <w:t>---</w:t>
      </w:r>
    </w:p>
    <w:p w14:paraId="25E48500" w14:textId="77777777" w:rsidR="005B1031" w:rsidRDefault="005B1031" w:rsidP="005B1031"/>
    <w:p w14:paraId="4ACF05AD" w14:textId="77777777" w:rsidR="005B1031" w:rsidRDefault="005B1031" w:rsidP="005B1031">
      <w:r>
        <w:t>## Task 2 — Improved Exception Strategies with Targeted Fixes</w:t>
      </w:r>
    </w:p>
    <w:p w14:paraId="03198BED" w14:textId="77777777" w:rsidR="005B1031" w:rsidRDefault="005B1031" w:rsidP="005B1031"/>
    <w:p w14:paraId="0619C0EB" w14:textId="77777777" w:rsidR="005B1031" w:rsidRDefault="005B1031" w:rsidP="005B1031">
      <w:r>
        <w:t>The improved versions of both scripts address each of the above weaknesses with targeted, specific exception handlers. The guiding principle was to catch exactly what is expected at each point in the code, rather than using broad catches like except Exception, which would hide unexpected errors and make debugging harder.</w:t>
      </w:r>
    </w:p>
    <w:p w14:paraId="250AA53B" w14:textId="77777777" w:rsidR="005B1031" w:rsidRDefault="005B1031" w:rsidP="005B1031"/>
    <w:p w14:paraId="24719934" w14:textId="77777777" w:rsidR="005B1031" w:rsidRDefault="005B1031" w:rsidP="005B1031">
      <w:r>
        <w:t xml:space="preserve">In the improved </w:t>
      </w:r>
      <w:proofErr w:type="spellStart"/>
      <w:r>
        <w:t>reading_csvfile.py</w:t>
      </w:r>
      <w:proofErr w:type="spellEnd"/>
      <w:r>
        <w:t xml:space="preserve">, the entire file-reading block is wrapped in a try/except structure that handles four distinct exception types. </w:t>
      </w:r>
      <w:proofErr w:type="spellStart"/>
      <w:r>
        <w:t>FileNotFoundError</w:t>
      </w:r>
      <w:proofErr w:type="spellEnd"/>
      <w:r>
        <w:t xml:space="preserve"> is caught and replaced with a clear, actionable message telling the user to check the file path. </w:t>
      </w:r>
      <w:proofErr w:type="spellStart"/>
      <w:r>
        <w:t>PermissionError</w:t>
      </w:r>
      <w:proofErr w:type="spellEnd"/>
      <w:r>
        <w:t xml:space="preserve"> is caught separately to handle cases where the file exists but the operating system is blocking access. </w:t>
      </w:r>
      <w:proofErr w:type="spellStart"/>
      <w:r>
        <w:t>csv.Error</w:t>
      </w:r>
      <w:proofErr w:type="spellEnd"/>
      <w:r>
        <w:t xml:space="preserve"> is caught to handle cases where the file exists but its contents cannot be parsed as valid CSV. </w:t>
      </w:r>
      <w:proofErr w:type="spellStart"/>
      <w:r>
        <w:t>UnicodeDecodeError</w:t>
      </w:r>
      <w:proofErr w:type="spellEnd"/>
      <w:r>
        <w:t xml:space="preserve"> is caught to handle files saved in non-UTF-8 encodings, which is a common problem with CSV files exported from Microsoft Excel.</w:t>
      </w:r>
    </w:p>
    <w:p w14:paraId="350F2ABF" w14:textId="77777777" w:rsidR="005B1031" w:rsidRDefault="005B1031" w:rsidP="005B1031"/>
    <w:p w14:paraId="21E7A679" w14:textId="77777777" w:rsidR="005B1031" w:rsidRDefault="005B1031" w:rsidP="005B1031">
      <w:r>
        <w:t>Inside the loop, a length check is performed on each row before attempting to access its columns. If a row contains fewer than three fields, the script logs a warning and skips that row using continue, allowing processing to complete for all valid rows rather than stopping entirely. An empty file check is also performed before the loop begins, so that the absence of any data rows is reported explicitly rather than silently ignored.</w:t>
      </w:r>
    </w:p>
    <w:p w14:paraId="4EEA3591" w14:textId="77777777" w:rsidR="005B1031" w:rsidRDefault="005B1031" w:rsidP="005B1031"/>
    <w:p w14:paraId="0A15CBB4" w14:textId="77777777" w:rsidR="005B1031" w:rsidRDefault="005B1031" w:rsidP="005B1031">
      <w:r>
        <w:t xml:space="preserve">In the improved </w:t>
      </w:r>
      <w:proofErr w:type="spellStart"/>
      <w:r>
        <w:t>pandas_reads_csv.py</w:t>
      </w:r>
      <w:proofErr w:type="spellEnd"/>
      <w:r>
        <w:t xml:space="preserve">, the same </w:t>
      </w:r>
      <w:proofErr w:type="spellStart"/>
      <w:r>
        <w:t>FileNotFoundError</w:t>
      </w:r>
      <w:proofErr w:type="spellEnd"/>
      <w:r>
        <w:t xml:space="preserve"> and </w:t>
      </w:r>
      <w:proofErr w:type="spellStart"/>
      <w:r>
        <w:t>PermissionError</w:t>
      </w:r>
      <w:proofErr w:type="spellEnd"/>
      <w:r>
        <w:t xml:space="preserve"> handlers are applied. Two additional pandas-specific exceptions are handled: </w:t>
      </w:r>
      <w:proofErr w:type="spellStart"/>
      <w:r>
        <w:t>pd.errors.EmptyDataError</w:t>
      </w:r>
      <w:proofErr w:type="spellEnd"/>
      <w:r>
        <w:t xml:space="preserve">, which is raised when a file contains absolutely no content at all, not even headers, and </w:t>
      </w:r>
      <w:proofErr w:type="spellStart"/>
      <w:r>
        <w:t>pd.errors.ParserError</w:t>
      </w:r>
      <w:proofErr w:type="spellEnd"/>
      <w:r>
        <w:t xml:space="preserve">, which is raised when the file content cannot be interpreted as CSV. Before setting the index or parsing dates, the script explicitly validates that all required columns are present in the </w:t>
      </w:r>
      <w:proofErr w:type="spellStart"/>
      <w:r>
        <w:t>dataframe</w:t>
      </w:r>
      <w:proofErr w:type="spellEnd"/>
      <w:r>
        <w:t xml:space="preserve">. If any are missing, a </w:t>
      </w:r>
      <w:proofErr w:type="spellStart"/>
      <w:r>
        <w:t>KeyError</w:t>
      </w:r>
      <w:proofErr w:type="spellEnd"/>
      <w:r>
        <w:t xml:space="preserve"> is raised manually with a clear message identifying exactly which columns are absent. The date parsing is also changed to use errors='raise' rather than relying on silent coercion, so that any </w:t>
      </w:r>
      <w:proofErr w:type="spellStart"/>
      <w:r>
        <w:t>unparseable</w:t>
      </w:r>
      <w:proofErr w:type="spellEnd"/>
      <w:r>
        <w:t xml:space="preserve"> date values surface immediately as a warning rather than being quietly converted to strings.</w:t>
      </w:r>
    </w:p>
    <w:p w14:paraId="01346B92" w14:textId="77777777" w:rsidR="005B1031" w:rsidRDefault="005B1031" w:rsidP="005B1031"/>
    <w:p w14:paraId="530F75D6" w14:textId="77777777" w:rsidR="005B1031" w:rsidRDefault="005B1031" w:rsidP="005B1031">
      <w:r>
        <w:t>---</w:t>
      </w:r>
    </w:p>
    <w:p w14:paraId="13287C9F" w14:textId="77777777" w:rsidR="005B1031" w:rsidRDefault="005B1031" w:rsidP="005B1031"/>
    <w:p w14:paraId="13419198" w14:textId="77777777" w:rsidR="005B1031" w:rsidRDefault="005B1031" w:rsidP="005B1031">
      <w:r>
        <w:t>## Task 3 — Adding Meaningful Logging</w:t>
      </w:r>
    </w:p>
    <w:p w14:paraId="557B1FAD" w14:textId="77777777" w:rsidR="005B1031" w:rsidRDefault="005B1031" w:rsidP="005B1031"/>
    <w:p w14:paraId="6F7B172C" w14:textId="77777777" w:rsidR="005B1031" w:rsidRDefault="005B1031" w:rsidP="005B1031">
      <w:r>
        <w:t xml:space="preserve">Having improved the exception handling, the next step was to replace all print() calls with Python's built-in logging module. Logging was configured with a format that includes a timestamp, a fixed-width severity level field, and the message text. Two handlers were attached: a </w:t>
      </w:r>
      <w:proofErr w:type="spellStart"/>
      <w:r>
        <w:t>FileHandler</w:t>
      </w:r>
      <w:proofErr w:type="spellEnd"/>
      <w:r>
        <w:t xml:space="preserve"> that writes all log output to a persistent .log file, and a </w:t>
      </w:r>
      <w:proofErr w:type="spellStart"/>
      <w:r>
        <w:t>StreamHandler</w:t>
      </w:r>
      <w:proofErr w:type="spellEnd"/>
      <w:r>
        <w:t xml:space="preserve"> that prints output to the console simultaneously. This dual-handler approach means that developers can watch logs in real time during development while also having a permanent record available for production auditing.</w:t>
      </w:r>
    </w:p>
    <w:p w14:paraId="6034DF54" w14:textId="77777777" w:rsidR="005B1031" w:rsidRDefault="005B1031" w:rsidP="005B1031"/>
    <w:p w14:paraId="67688C61" w14:textId="77777777" w:rsidR="005B1031" w:rsidRDefault="005B1031" w:rsidP="005B1031">
      <w:r>
        <w:t xml:space="preserve">The logger is created using </w:t>
      </w:r>
      <w:proofErr w:type="spellStart"/>
      <w:r>
        <w:t>logging.getLogger</w:t>
      </w:r>
      <w:proofErr w:type="spellEnd"/>
      <w:r>
        <w:t>(__name__), which is considered best practice in Python because it ties the logger's name to the module it belongs to, making it straightforward to trace the source of any log message when the code is part of a larger project.</w:t>
      </w:r>
    </w:p>
    <w:p w14:paraId="30DE5089" w14:textId="77777777" w:rsidR="005B1031" w:rsidRDefault="005B1031" w:rsidP="005B1031"/>
    <w:p w14:paraId="5BC475CE" w14:textId="77777777" w:rsidR="005B1031" w:rsidRDefault="005B1031" w:rsidP="005B1031">
      <w:r>
        <w:t xml:space="preserve">Each log statement was assigned a severity level based on careful reasoning about what the event means operationally. DEBUG was used for internal detail that is only useful during development, such as the contents of the header row, whether an individual row parsed successfully, and the shape and column list of the loaded </w:t>
      </w:r>
      <w:proofErr w:type="spellStart"/>
      <w:r>
        <w:t>dataframe</w:t>
      </w:r>
      <w:proofErr w:type="spellEnd"/>
      <w:r>
        <w:t>. This information is invaluable when diagnosing unexpected behaviour, but it would be far too verbose to show in a production environment. INFO was used for normal milestones that the operator should see during every run, such as confirmation that processing has started, the total number of records loaded, and a completion summary showing how many rows were processed successfully versus how many were skipped.</w:t>
      </w:r>
    </w:p>
    <w:p w14:paraId="1AE8381B" w14:textId="77777777" w:rsidR="005B1031" w:rsidRDefault="005B1031" w:rsidP="005B1031"/>
    <w:p w14:paraId="59BD163C" w14:textId="77777777" w:rsidR="005B1031" w:rsidRDefault="005B1031" w:rsidP="005B1031">
      <w:r>
        <w:t xml:space="preserve">WARNING was used for situations that are unexpected and worth investigating, but where the program can still continue running. Malformed rows that are skipped, date values that cannot be parsed, and files that are empty but present all fall into this category. ERROR was reserved for genuine failures where the program cannot complete its intended task, such as a missing file or a required column that is absent from the data. CRITICAL was used for a single case: </w:t>
      </w:r>
      <w:proofErr w:type="spellStart"/>
      <w:r>
        <w:t>PermissionError</w:t>
      </w:r>
      <w:proofErr w:type="spellEnd"/>
      <w:r>
        <w:t>. This was escalated above ERROR because a permission failure is not a user mistake or a data quality problem — it is a system configuration issue that requires immediate attention from an administrator.</w:t>
      </w:r>
    </w:p>
    <w:p w14:paraId="460ADF00" w14:textId="77777777" w:rsidR="005B1031" w:rsidRDefault="005B1031" w:rsidP="005B1031"/>
    <w:p w14:paraId="2A19EFB9" w14:textId="77777777" w:rsidR="005B1031" w:rsidRDefault="005B1031" w:rsidP="005B1031">
      <w:r>
        <w:t xml:space="preserve">Two additional logging decisions are worth highlighting. Row success and error counts are logged at INFO level at the end of processing, giving a one-line health summary for every pipeline run that makes it easy to spot data quality degradation over time. The full </w:t>
      </w:r>
      <w:proofErr w:type="spellStart"/>
      <w:r>
        <w:t>dataframe</w:t>
      </w:r>
      <w:proofErr w:type="spellEnd"/>
      <w:r>
        <w:t xml:space="preserve"> content is logged at DEBUG level using </w:t>
      </w:r>
      <w:proofErr w:type="spellStart"/>
      <w:r>
        <w:t>df.to_string</w:t>
      </w:r>
      <w:proofErr w:type="spellEnd"/>
      <w:r>
        <w:t>(), rather than at INFO, specifically to prevent large datasets from flooding production logs while still making the data available when needed for debugging.</w:t>
      </w:r>
    </w:p>
    <w:p w14:paraId="400E5530" w14:textId="77777777" w:rsidR="005B1031" w:rsidRDefault="005B1031" w:rsidP="005B1031"/>
    <w:p w14:paraId="00E6E922" w14:textId="77777777" w:rsidR="005B1031" w:rsidRDefault="005B1031" w:rsidP="005B1031">
      <w:r>
        <w:t>---</w:t>
      </w:r>
    </w:p>
    <w:p w14:paraId="358A76E6" w14:textId="77777777" w:rsidR="005B1031" w:rsidRDefault="005B1031" w:rsidP="005B1031"/>
    <w:p w14:paraId="1C001C37" w14:textId="77777777" w:rsidR="005B1031" w:rsidRDefault="005B1031" w:rsidP="005B1031">
      <w:r>
        <w:t>## Task 4 — AI-Generated vs Human Logging Reasoning</w:t>
      </w:r>
    </w:p>
    <w:p w14:paraId="4B4733EF" w14:textId="77777777" w:rsidR="005B1031" w:rsidRDefault="005B1031" w:rsidP="005B1031"/>
    <w:p w14:paraId="05A03C62" w14:textId="77777777" w:rsidR="005B1031" w:rsidRDefault="005B1031" w:rsidP="005B1031">
      <w:r>
        <w:t>To complete this task, the original unmodified scripts were submitted to Claude AI with a request to identify where logging statements should be added and what severity level each should use. The AI's suggestions were then compared point by point against the human decisions made in Task 3.</w:t>
      </w:r>
    </w:p>
    <w:p w14:paraId="6F3925EF" w14:textId="77777777" w:rsidR="005B1031" w:rsidRDefault="005B1031" w:rsidP="005B1031"/>
    <w:p w14:paraId="7E7133B6" w14:textId="77777777" w:rsidR="005B1031" w:rsidRDefault="005B1031" w:rsidP="005B1031">
      <w:r>
        <w:t xml:space="preserve">On the most straightforward cases, the AI and human reasoning aligned closely. Both assigned INFO to the entry point of each function, marking the start of processing as a normal milestone. Both assigned ERROR to the </w:t>
      </w:r>
      <w:proofErr w:type="spellStart"/>
      <w:r>
        <w:t>FileNotFoundError</w:t>
      </w:r>
      <w:proofErr w:type="spellEnd"/>
      <w:r>
        <w:t xml:space="preserve"> case, recognising it as an actionable failure. Both assigned WARNING to the empty file case, correctly reasoning that the program can exit cleanly rather than crashing. Both agreed on WARNING for malformed rows, DEBUG for successful row parsing, INFO for the processing completion summary, and ERROR for a missing required column. Out of ten logging decisions, seven were identical between the AI and the human, which demonstrates that well-defined, common failure modes are handled consistently regardless of who is making the judgment.</w:t>
      </w:r>
    </w:p>
    <w:p w14:paraId="57D9D0EA" w14:textId="77777777" w:rsidR="005B1031" w:rsidRDefault="005B1031" w:rsidP="005B1031"/>
    <w:p w14:paraId="5A308E54" w14:textId="77777777" w:rsidR="005B1031" w:rsidRDefault="005B1031" w:rsidP="005B1031">
      <w:r>
        <w:t xml:space="preserve">However, the comparison revealed two meaningful gaps in the AI's reasoning. The first was the absence of a DEBUG log for the </w:t>
      </w:r>
      <w:proofErr w:type="spellStart"/>
      <w:r>
        <w:t>dataframe</w:t>
      </w:r>
      <w:proofErr w:type="spellEnd"/>
      <w:r>
        <w:t xml:space="preserve"> shape and column list after loading. The human added this specifically because it is one of the most useful pieces of diagnostic information when a script fails due to an unexpected schema, and experienced engineers know to include it as a matter of habit. The AI, analysing only the surface syntax of the code, did not identify it as a useful logging point.</w:t>
      </w:r>
    </w:p>
    <w:p w14:paraId="13D106E2" w14:textId="77777777" w:rsidR="005B1031" w:rsidRDefault="005B1031" w:rsidP="005B1031"/>
    <w:p w14:paraId="5501C1D3" w14:textId="77777777" w:rsidR="005B1031" w:rsidRDefault="005B1031" w:rsidP="005B1031">
      <w:r>
        <w:t xml:space="preserve">The second and more significant gap was the silent pandas date coercion issue. The original Script 2 uses </w:t>
      </w:r>
      <w:proofErr w:type="spellStart"/>
      <w:r>
        <w:t>parse_dates</w:t>
      </w:r>
      <w:proofErr w:type="spellEnd"/>
      <w:r>
        <w:t xml:space="preserve"> to ask pandas to interpret the Hire Date column as </w:t>
      </w:r>
      <w:proofErr w:type="spellStart"/>
      <w:r>
        <w:t>datetime</w:t>
      </w:r>
      <w:proofErr w:type="spellEnd"/>
      <w:r>
        <w:t xml:space="preserve"> values. When pandas encounters a value it cannot parse, it does not raise an error — it silently keeps the value as a string. This is a well-known pandas behaviour that causes confusing downstream type errors. The human flagged this as a WARNING because it represents a data quality problem that the operator needs to know about. The AI did not flag it at all, because it requires knowledge of how pandas behaves at runtime, not just what the code says syntactically.</w:t>
      </w:r>
    </w:p>
    <w:p w14:paraId="3F759E8F" w14:textId="77777777" w:rsidR="005B1031" w:rsidRDefault="005B1031" w:rsidP="005B1031"/>
    <w:p w14:paraId="1E50A4CD" w14:textId="77777777" w:rsidR="005B1031" w:rsidRDefault="005B1031" w:rsidP="005B1031">
      <w:r>
        <w:t xml:space="preserve">The one case where AI and human agreed on the need for a log entry but disagreed on the severity level was </w:t>
      </w:r>
      <w:proofErr w:type="spellStart"/>
      <w:r>
        <w:t>PermissionError</w:t>
      </w:r>
      <w:proofErr w:type="spellEnd"/>
      <w:r>
        <w:t xml:space="preserve">. The AI assigned it ERROR, treating it in the same category as </w:t>
      </w:r>
      <w:proofErr w:type="spellStart"/>
      <w:r>
        <w:t>FileNotFoundError</w:t>
      </w:r>
      <w:proofErr w:type="spellEnd"/>
      <w:r>
        <w:t>. The human assigned it CRITICAL, reasoning that while a wrong file path is a mistake the user can fix immediately by correcting the path, a permission failure points to a problem with the system environment itself — file ownership, access controls, or security policy — that requires administrator involvement and cannot be resolved by simply rerunning the script.</w:t>
      </w:r>
    </w:p>
    <w:p w14:paraId="16CEFF94" w14:textId="77777777" w:rsidR="005B1031" w:rsidRDefault="005B1031" w:rsidP="005B1031"/>
    <w:p w14:paraId="5C5FB583" w14:textId="5D72C168" w:rsidR="00412C57" w:rsidRPr="004109C1" w:rsidRDefault="005B1031" w:rsidP="004109C1">
      <w:r>
        <w:t xml:space="preserve">In conclusion, AI-generated logging suggestions proved to be a reliable and efficient starting point, correctly handling the majority of common and well-defined cases. However, human engineering judgment remained essential in two areas: understanding the runtime behaviour of third-party libraries like pandas, which introduces silent failure modes that are invisible at the syntax level, and correctly calibrating the operational severity of different failure types based on who needs to respond and how urgently. The most effective approach in practice would be to use AI suggestions as a first pass to ensure broad coverage, and then have an experienced engineer review and refine the severity levels and completeness based on their knowledge of the system </w:t>
      </w:r>
      <w:r w:rsidR="0019441D">
        <w:t>and its operational context</w:t>
      </w:r>
    </w:p>
    <w:sectPr w:rsidR="00412C57" w:rsidRPr="004109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4"/>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C57"/>
    <w:rsid w:val="00026257"/>
    <w:rsid w:val="0019441D"/>
    <w:rsid w:val="001F75D1"/>
    <w:rsid w:val="004109C1"/>
    <w:rsid w:val="00412C57"/>
    <w:rsid w:val="00440E95"/>
    <w:rsid w:val="005B1031"/>
    <w:rsid w:val="00974705"/>
    <w:rsid w:val="009C660D"/>
    <w:rsid w:val="009D3A2A"/>
    <w:rsid w:val="00C203AC"/>
    <w:rsid w:val="00F058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AF1823"/>
  <w15:chartTrackingRefBased/>
  <w15:docId w15:val="{92307046-2B69-FD40-B36E-60BDA6C0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C57"/>
    <w:rPr>
      <w:rFonts w:eastAsiaTheme="majorEastAsia" w:cstheme="majorBidi"/>
      <w:color w:val="272727" w:themeColor="text1" w:themeTint="D8"/>
    </w:rPr>
  </w:style>
  <w:style w:type="paragraph" w:styleId="Title">
    <w:name w:val="Title"/>
    <w:basedOn w:val="Normal"/>
    <w:next w:val="Normal"/>
    <w:link w:val="TitleChar"/>
    <w:uiPriority w:val="10"/>
    <w:qFormat/>
    <w:rsid w:val="00412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C57"/>
    <w:pPr>
      <w:spacing w:before="160"/>
      <w:jc w:val="center"/>
    </w:pPr>
    <w:rPr>
      <w:i/>
      <w:iCs/>
      <w:color w:val="404040" w:themeColor="text1" w:themeTint="BF"/>
    </w:rPr>
  </w:style>
  <w:style w:type="character" w:customStyle="1" w:styleId="QuoteChar">
    <w:name w:val="Quote Char"/>
    <w:basedOn w:val="DefaultParagraphFont"/>
    <w:link w:val="Quote"/>
    <w:uiPriority w:val="29"/>
    <w:rsid w:val="00412C57"/>
    <w:rPr>
      <w:i/>
      <w:iCs/>
      <w:color w:val="404040" w:themeColor="text1" w:themeTint="BF"/>
    </w:rPr>
  </w:style>
  <w:style w:type="paragraph" w:styleId="ListParagraph">
    <w:name w:val="List Paragraph"/>
    <w:basedOn w:val="Normal"/>
    <w:uiPriority w:val="34"/>
    <w:qFormat/>
    <w:rsid w:val="00412C57"/>
    <w:pPr>
      <w:ind w:left="720"/>
      <w:contextualSpacing/>
    </w:pPr>
  </w:style>
  <w:style w:type="character" w:styleId="IntenseEmphasis">
    <w:name w:val="Intense Emphasis"/>
    <w:basedOn w:val="DefaultParagraphFont"/>
    <w:uiPriority w:val="21"/>
    <w:qFormat/>
    <w:rsid w:val="00412C57"/>
    <w:rPr>
      <w:i/>
      <w:iCs/>
      <w:color w:val="0F4761" w:themeColor="accent1" w:themeShade="BF"/>
    </w:rPr>
  </w:style>
  <w:style w:type="paragraph" w:styleId="IntenseQuote">
    <w:name w:val="Intense Quote"/>
    <w:basedOn w:val="Normal"/>
    <w:next w:val="Normal"/>
    <w:link w:val="IntenseQuoteChar"/>
    <w:uiPriority w:val="30"/>
    <w:qFormat/>
    <w:rsid w:val="00412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C57"/>
    <w:rPr>
      <w:i/>
      <w:iCs/>
      <w:color w:val="0F4761" w:themeColor="accent1" w:themeShade="BF"/>
    </w:rPr>
  </w:style>
  <w:style w:type="character" w:styleId="IntenseReference">
    <w:name w:val="Intense Reference"/>
    <w:basedOn w:val="DefaultParagraphFont"/>
    <w:uiPriority w:val="32"/>
    <w:qFormat/>
    <w:rsid w:val="00412C57"/>
    <w:rPr>
      <w:b/>
      <w:bCs/>
      <w:smallCaps/>
      <w:color w:val="0F4761" w:themeColor="accent1" w:themeShade="BF"/>
      <w:spacing w:val="5"/>
    </w:rPr>
  </w:style>
  <w:style w:type="table" w:styleId="TableGrid">
    <w:name w:val="Table Grid"/>
    <w:basedOn w:val="TableNormal"/>
    <w:uiPriority w:val="39"/>
    <w:rsid w:val="00C20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1744</Words>
  <Characters>9944</Characters>
  <Application>Microsoft Office Word</Application>
  <DocSecurity>0</DocSecurity>
  <Lines>82</Lines>
  <Paragraphs>23</Paragraphs>
  <ScaleCrop>false</ScaleCrop>
  <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ALINDA REBECCA PEARL</dc:creator>
  <cp:keywords/>
  <dc:description/>
  <cp:lastModifiedBy>ALINDA REBECCA PEARL</cp:lastModifiedBy>
  <cp:revision>11</cp:revision>
  <dcterms:created xsi:type="dcterms:W3CDTF">2026-03-15T23:35:00Z</dcterms:created>
  <dcterms:modified xsi:type="dcterms:W3CDTF">2026-03-15T23:52:00Z</dcterms:modified>
</cp:coreProperties>
</file>