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bottom w:color="eaecef" w:space="5" w:sz="6" w:val="single"/>
        </w:pBdr>
        <w:shd w:fill="ffffff" w:val="clear"/>
        <w:spacing w:after="240" w:line="300" w:lineRule="auto"/>
        <w:contextualSpacing w:val="0"/>
        <w:rPr>
          <w:b w:val="1"/>
          <w:color w:val="24292e"/>
          <w:sz w:val="24"/>
          <w:szCs w:val="24"/>
        </w:rPr>
      </w:pPr>
      <w:bookmarkStart w:colFirst="0" w:colLast="0" w:name="_im00l2lxa4wm" w:id="0"/>
      <w:bookmarkEnd w:id="0"/>
      <w:r w:rsidDel="00000000" w:rsidR="00000000" w:rsidRPr="00000000">
        <w:rPr>
          <w:b w:val="1"/>
          <w:color w:val="24292e"/>
          <w:sz w:val="24"/>
          <w:szCs w:val="24"/>
          <w:rtl w:val="0"/>
        </w:rPr>
        <w:t xml:space="preserve">App User Story 3: Existing User Managing Song Tags</w:t>
      </w:r>
    </w:p>
    <w:p w:rsidR="00000000" w:rsidDel="00000000" w:rsidP="00000000" w:rsidRDefault="00000000" w:rsidRPr="00000000" w14:paraId="00000001">
      <w:pPr>
        <w:contextualSpacing w:val="0"/>
        <w:jc w:val="both"/>
        <w:rPr/>
      </w:pPr>
      <w:r w:rsidDel="00000000" w:rsidR="00000000" w:rsidRPr="00000000">
        <w:rPr>
          <w:rtl w:val="0"/>
        </w:rPr>
        <w:t xml:space="preserve">Just like selecting workout tags, the users will also be able to manage tags among various song genres. A new user registers in on our app, logs in with spotify and is redirected to the main page. There they pick the “manage tags” option where they will pick which playlists/songs fall under of the three existing tags (</w:t>
      </w:r>
      <w:r w:rsidDel="00000000" w:rsidR="00000000" w:rsidRPr="00000000">
        <w:rPr>
          <w:color w:val="24292e"/>
          <w:rtl w:val="0"/>
        </w:rPr>
        <w:t xml:space="preserve">running, jogging and lifting).</w:t>
      </w:r>
      <w:r w:rsidDel="00000000" w:rsidR="00000000" w:rsidRPr="00000000">
        <w:rPr>
          <w:rtl w:val="0"/>
        </w:rPr>
        <w:t xml:space="preserve"> Depending on the selection the app will suggest songs that would fit both the workout and the selected genre. After setting up the songs, the user can go back to the main page and click on “start exercise” and begin their exercise (user story 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