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93A3" w14:textId="77777777" w:rsidR="00F22D21" w:rsidRDefault="00000000">
      <w:pPr>
        <w:pStyle w:val="Title"/>
        <w:jc w:val="center"/>
      </w:pPr>
      <w:r>
        <w:t>Dataset 12: Stroop Trial Raw Data</w:t>
      </w:r>
    </w:p>
    <w:p w14:paraId="3E334B2A" w14:textId="77777777" w:rsidR="00E4153B" w:rsidRDefault="00E4153B">
      <w:pPr>
        <w:pStyle w:val="Heading1"/>
        <w:spacing w:after="150"/>
        <w:rPr>
          <w:color w:val="000000" w:themeColor="text1"/>
        </w:rPr>
      </w:pPr>
    </w:p>
    <w:p w14:paraId="0C014E74" w14:textId="457BECAC" w:rsidR="00F22D21" w:rsidRPr="00DA6408" w:rsidRDefault="00000000">
      <w:pPr>
        <w:pStyle w:val="Heading1"/>
        <w:spacing w:after="150"/>
        <w:rPr>
          <w:color w:val="000000" w:themeColor="text1"/>
        </w:rPr>
      </w:pPr>
      <w:r w:rsidRPr="00DA6408">
        <w:rPr>
          <w:color w:val="000000" w:themeColor="text1"/>
        </w:rPr>
        <w:t>Scenario Overview</w:t>
      </w:r>
    </w:p>
    <w:p w14:paraId="292B7356" w14:textId="77777777" w:rsidR="00F22D21" w:rsidRPr="00DA6408" w:rsidRDefault="00000000">
      <w:pPr>
        <w:spacing w:after="200"/>
        <w:rPr>
          <w:color w:val="000000" w:themeColor="text1"/>
        </w:rPr>
      </w:pPr>
      <w:r w:rsidRPr="00DA6408">
        <w:rPr>
          <w:color w:val="000000" w:themeColor="text1"/>
        </w:rPr>
        <w:t>Raw response times (</w:t>
      </w:r>
      <w:proofErr w:type="spellStart"/>
      <w:r w:rsidRPr="00DA6408">
        <w:rPr>
          <w:color w:val="000000" w:themeColor="text1"/>
        </w:rPr>
        <w:t>ms</w:t>
      </w:r>
      <w:proofErr w:type="spellEnd"/>
      <w:r w:rsidRPr="00DA6408">
        <w:rPr>
          <w:color w:val="000000" w:themeColor="text1"/>
        </w:rPr>
        <w:t>) for congruent and incongruent Stroop trials are shown for each participant. Students can use these data to create their own graph.</w:t>
      </w:r>
    </w:p>
    <w:p w14:paraId="02F470C1" w14:textId="77777777" w:rsidR="00F22D21" w:rsidRPr="00DA6408" w:rsidRDefault="00000000">
      <w:pPr>
        <w:pStyle w:val="Heading1"/>
        <w:spacing w:before="200" w:after="150"/>
        <w:rPr>
          <w:color w:val="000000" w:themeColor="text1"/>
        </w:rPr>
      </w:pPr>
      <w:r w:rsidRPr="00DA6408">
        <w:rPr>
          <w:color w:val="000000" w:themeColor="text1"/>
        </w:rPr>
        <w:t>Data Summary</w:t>
      </w:r>
    </w:p>
    <w:p w14:paraId="76964CAA" w14:textId="77777777" w:rsidR="00F22D21" w:rsidRPr="00DA6408" w:rsidRDefault="00000000">
      <w:pPr>
        <w:spacing w:after="120"/>
        <w:rPr>
          <w:color w:val="000000" w:themeColor="text1"/>
        </w:rPr>
      </w:pPr>
      <w:r w:rsidRPr="00DA6408">
        <w:rPr>
          <w:b/>
          <w:bCs/>
          <w:color w:val="000000" w:themeColor="text1"/>
        </w:rPr>
        <w:t>Table 1</w:t>
      </w:r>
      <w:r w:rsidRPr="00DA6408">
        <w:rPr>
          <w:i/>
          <w:iCs/>
          <w:color w:val="000000" w:themeColor="text1"/>
        </w:rPr>
        <w:t xml:space="preserve"> Raw Stroop response times (</w:t>
      </w:r>
      <w:proofErr w:type="spellStart"/>
      <w:r w:rsidRPr="00DA6408">
        <w:rPr>
          <w:i/>
          <w:iCs/>
          <w:color w:val="000000" w:themeColor="text1"/>
        </w:rPr>
        <w:t>ms</w:t>
      </w:r>
      <w:proofErr w:type="spellEnd"/>
      <w:r w:rsidRPr="00DA6408">
        <w:rPr>
          <w:i/>
          <w:iCs/>
          <w:color w:val="000000" w:themeColor="text1"/>
        </w:rPr>
        <w:t>) by participant.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3933"/>
        <w:gridCol w:w="4242"/>
      </w:tblGrid>
      <w:tr w:rsidR="00DA6408" w:rsidRPr="00DA6408" w14:paraId="0D641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080A92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b/>
                <w:bCs/>
                <w:color w:val="000000" w:themeColor="text1"/>
              </w:rPr>
              <w:t>Participant</w:t>
            </w:r>
          </w:p>
        </w:tc>
        <w:tc>
          <w:tcPr>
            <w:tcW w:w="0" w:type="auto"/>
          </w:tcPr>
          <w:p w14:paraId="728A7AB2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b/>
                <w:bCs/>
                <w:color w:val="000000" w:themeColor="text1"/>
              </w:rPr>
              <w:t>Congruent RT (</w:t>
            </w:r>
            <w:proofErr w:type="spellStart"/>
            <w:r w:rsidRPr="00DA6408">
              <w:rPr>
                <w:b/>
                <w:bCs/>
                <w:color w:val="000000" w:themeColor="text1"/>
              </w:rPr>
              <w:t>ms</w:t>
            </w:r>
            <w:proofErr w:type="spellEnd"/>
            <w:r w:rsidRPr="00DA6408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</w:tcPr>
          <w:p w14:paraId="45920203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b/>
                <w:bCs/>
                <w:color w:val="000000" w:themeColor="text1"/>
              </w:rPr>
              <w:t>Incongruent RT (</w:t>
            </w:r>
            <w:proofErr w:type="spellStart"/>
            <w:r w:rsidRPr="00DA6408">
              <w:rPr>
                <w:b/>
                <w:bCs/>
                <w:color w:val="000000" w:themeColor="text1"/>
              </w:rPr>
              <w:t>ms</w:t>
            </w:r>
            <w:proofErr w:type="spellEnd"/>
            <w:r w:rsidRPr="00DA6408">
              <w:rPr>
                <w:b/>
                <w:bCs/>
                <w:color w:val="000000" w:themeColor="text1"/>
              </w:rPr>
              <w:t>)</w:t>
            </w:r>
          </w:p>
        </w:tc>
      </w:tr>
      <w:tr w:rsidR="00DA6408" w:rsidRPr="00DA6408" w14:paraId="7CFBC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D1CE75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P1</w:t>
            </w:r>
          </w:p>
        </w:tc>
        <w:tc>
          <w:tcPr>
            <w:tcW w:w="0" w:type="auto"/>
          </w:tcPr>
          <w:p w14:paraId="32EA3858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520</w:t>
            </w:r>
          </w:p>
        </w:tc>
        <w:tc>
          <w:tcPr>
            <w:tcW w:w="0" w:type="auto"/>
          </w:tcPr>
          <w:p w14:paraId="5E8059A4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610</w:t>
            </w:r>
          </w:p>
        </w:tc>
      </w:tr>
      <w:tr w:rsidR="00DA6408" w:rsidRPr="00DA6408" w14:paraId="58320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4D1551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P2</w:t>
            </w:r>
          </w:p>
        </w:tc>
        <w:tc>
          <w:tcPr>
            <w:tcW w:w="0" w:type="auto"/>
          </w:tcPr>
          <w:p w14:paraId="6537B68A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510</w:t>
            </w:r>
          </w:p>
        </w:tc>
        <w:tc>
          <w:tcPr>
            <w:tcW w:w="0" w:type="auto"/>
          </w:tcPr>
          <w:p w14:paraId="2562BE7A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640</w:t>
            </w:r>
          </w:p>
        </w:tc>
      </w:tr>
      <w:tr w:rsidR="00DA6408" w:rsidRPr="00DA6408" w14:paraId="6E6FEE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89F4A1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P3</w:t>
            </w:r>
          </w:p>
        </w:tc>
        <w:tc>
          <w:tcPr>
            <w:tcW w:w="0" w:type="auto"/>
          </w:tcPr>
          <w:p w14:paraId="517A73C4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540</w:t>
            </w:r>
          </w:p>
        </w:tc>
        <w:tc>
          <w:tcPr>
            <w:tcW w:w="0" w:type="auto"/>
          </w:tcPr>
          <w:p w14:paraId="61B817A5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660</w:t>
            </w:r>
          </w:p>
        </w:tc>
      </w:tr>
      <w:tr w:rsidR="00DA6408" w:rsidRPr="00DA6408" w14:paraId="5D0A6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2E0011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P4</w:t>
            </w:r>
          </w:p>
        </w:tc>
        <w:tc>
          <w:tcPr>
            <w:tcW w:w="0" w:type="auto"/>
          </w:tcPr>
          <w:p w14:paraId="1AC583B0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500</w:t>
            </w:r>
          </w:p>
        </w:tc>
        <w:tc>
          <w:tcPr>
            <w:tcW w:w="0" w:type="auto"/>
          </w:tcPr>
          <w:p w14:paraId="2659C5EA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590</w:t>
            </w:r>
          </w:p>
        </w:tc>
      </w:tr>
      <w:tr w:rsidR="00DA6408" w:rsidRPr="00DA6408" w14:paraId="402D5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1369F9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P5</w:t>
            </w:r>
          </w:p>
        </w:tc>
        <w:tc>
          <w:tcPr>
            <w:tcW w:w="0" w:type="auto"/>
          </w:tcPr>
          <w:p w14:paraId="4AD55A16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560</w:t>
            </w:r>
          </w:p>
        </w:tc>
        <w:tc>
          <w:tcPr>
            <w:tcW w:w="0" w:type="auto"/>
          </w:tcPr>
          <w:p w14:paraId="75EDD5BB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720</w:t>
            </w:r>
          </w:p>
        </w:tc>
      </w:tr>
      <w:tr w:rsidR="00DA6408" w:rsidRPr="00DA6408" w14:paraId="11A3D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22AF2D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P6</w:t>
            </w:r>
          </w:p>
        </w:tc>
        <w:tc>
          <w:tcPr>
            <w:tcW w:w="0" w:type="auto"/>
          </w:tcPr>
          <w:p w14:paraId="78A71514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530</w:t>
            </w:r>
          </w:p>
        </w:tc>
        <w:tc>
          <w:tcPr>
            <w:tcW w:w="0" w:type="auto"/>
          </w:tcPr>
          <w:p w14:paraId="3CE0A843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600</w:t>
            </w:r>
          </w:p>
        </w:tc>
      </w:tr>
      <w:tr w:rsidR="00DA6408" w:rsidRPr="00DA6408" w14:paraId="28E4A9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D10797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P7</w:t>
            </w:r>
          </w:p>
        </w:tc>
        <w:tc>
          <w:tcPr>
            <w:tcW w:w="0" w:type="auto"/>
          </w:tcPr>
          <w:p w14:paraId="2C1D1CEC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495</w:t>
            </w:r>
          </w:p>
        </w:tc>
        <w:tc>
          <w:tcPr>
            <w:tcW w:w="0" w:type="auto"/>
          </w:tcPr>
          <w:p w14:paraId="73EB673E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580</w:t>
            </w:r>
          </w:p>
        </w:tc>
      </w:tr>
      <w:tr w:rsidR="00DA6408" w:rsidRPr="00DA6408" w14:paraId="6B3036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508702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P8</w:t>
            </w:r>
          </w:p>
        </w:tc>
        <w:tc>
          <w:tcPr>
            <w:tcW w:w="0" w:type="auto"/>
          </w:tcPr>
          <w:p w14:paraId="17583F48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515</w:t>
            </w:r>
          </w:p>
        </w:tc>
        <w:tc>
          <w:tcPr>
            <w:tcW w:w="0" w:type="auto"/>
          </w:tcPr>
          <w:p w14:paraId="2F8061AF" w14:textId="77777777" w:rsidR="00F22D21" w:rsidRPr="00DA6408" w:rsidRDefault="00000000">
            <w:pPr>
              <w:rPr>
                <w:color w:val="000000" w:themeColor="text1"/>
              </w:rPr>
            </w:pPr>
            <w:r w:rsidRPr="00DA6408">
              <w:rPr>
                <w:color w:val="000000" w:themeColor="text1"/>
              </w:rPr>
              <w:t>635</w:t>
            </w:r>
          </w:p>
        </w:tc>
      </w:tr>
    </w:tbl>
    <w:p w14:paraId="33AFD08A" w14:textId="77777777" w:rsidR="00F22D21" w:rsidRPr="00DA6408" w:rsidRDefault="00000000">
      <w:pPr>
        <w:pStyle w:val="Heading1"/>
        <w:spacing w:before="200" w:after="150"/>
        <w:rPr>
          <w:color w:val="000000" w:themeColor="text1"/>
        </w:rPr>
      </w:pPr>
      <w:r w:rsidRPr="00DA6408">
        <w:rPr>
          <w:color w:val="000000" w:themeColor="text1"/>
        </w:rPr>
        <w:t>IA1 Practice Questions</w:t>
      </w:r>
    </w:p>
    <w:p w14:paraId="7AE011AD" w14:textId="77777777" w:rsidR="00F22D21" w:rsidRDefault="00000000">
      <w:pPr>
        <w:pStyle w:val="ListParagraph"/>
        <w:numPr>
          <w:ilvl w:val="0"/>
          <w:numId w:val="2"/>
        </w:numPr>
        <w:spacing w:after="80"/>
      </w:pPr>
      <w:r>
        <w:t>Calculate: Calculate each participant’s Stroop effect (incongruent − congruent).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F22D21" w14:paraId="52267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11307FF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  <w:tr w:rsidR="00F22D21" w14:paraId="41C67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878EA6F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</w:tbl>
    <w:p w14:paraId="74D4DA98" w14:textId="77777777" w:rsidR="00F22D21" w:rsidRDefault="00F22D21">
      <w:pPr>
        <w:spacing w:after="240"/>
      </w:pPr>
    </w:p>
    <w:p w14:paraId="24D2EBDC" w14:textId="77777777" w:rsidR="00F22D21" w:rsidRDefault="00000000">
      <w:pPr>
        <w:pStyle w:val="ListParagraph"/>
        <w:numPr>
          <w:ilvl w:val="0"/>
          <w:numId w:val="2"/>
        </w:numPr>
        <w:spacing w:after="80"/>
      </w:pPr>
      <w:r>
        <w:t>Calculate: Calculate the mean reaction time for the Congruent condition.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F22D21" w14:paraId="3D6A4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AAF2D50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  <w:tr w:rsidR="00F22D21" w14:paraId="66B41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037C603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</w:tbl>
    <w:p w14:paraId="26F2DFED" w14:textId="77777777" w:rsidR="00F22D21" w:rsidRDefault="00F22D21">
      <w:pPr>
        <w:spacing w:after="240"/>
      </w:pPr>
    </w:p>
    <w:p w14:paraId="4E8547D6" w14:textId="77777777" w:rsidR="00F22D21" w:rsidRDefault="00000000">
      <w:pPr>
        <w:pStyle w:val="ListParagraph"/>
        <w:numPr>
          <w:ilvl w:val="0"/>
          <w:numId w:val="2"/>
        </w:numPr>
        <w:spacing w:after="80"/>
      </w:pPr>
      <w:r>
        <w:t>Determine: Determine the mean Stroop effect across participants.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F22D21" w14:paraId="2A0A4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A21B42E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  <w:tr w:rsidR="00F22D21" w14:paraId="4EBF2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776AC5C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</w:tbl>
    <w:p w14:paraId="1755658A" w14:textId="77777777" w:rsidR="00F22D21" w:rsidRDefault="00F22D21">
      <w:pPr>
        <w:spacing w:after="240"/>
      </w:pPr>
    </w:p>
    <w:p w14:paraId="42250BF1" w14:textId="77777777" w:rsidR="00F22D21" w:rsidRDefault="00000000">
      <w:pPr>
        <w:pStyle w:val="ListParagraph"/>
        <w:numPr>
          <w:ilvl w:val="0"/>
          <w:numId w:val="2"/>
        </w:numPr>
        <w:spacing w:after="80"/>
      </w:pPr>
      <w:r>
        <w:t>Organise: Organise participants by effect size from largest to smallest.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F22D21" w14:paraId="3B968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247E7DB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  <w:tr w:rsidR="00F22D21" w14:paraId="7EAA6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87C969B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</w:tbl>
    <w:p w14:paraId="69D37CC0" w14:textId="77777777" w:rsidR="00F22D21" w:rsidRDefault="00F22D21">
      <w:pPr>
        <w:spacing w:after="240"/>
      </w:pPr>
    </w:p>
    <w:p w14:paraId="7165CBCE" w14:textId="77777777" w:rsidR="00F22D21" w:rsidRDefault="00000000">
      <w:pPr>
        <w:pStyle w:val="ListParagraph"/>
        <w:numPr>
          <w:ilvl w:val="0"/>
          <w:numId w:val="2"/>
        </w:numPr>
        <w:spacing w:after="80"/>
      </w:pPr>
      <w:r>
        <w:t>Identify: Identify one outlier based on effect size.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F22D21" w14:paraId="21459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94899EA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  <w:tr w:rsidR="00F22D21" w14:paraId="24E8E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6DB44BE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</w:tbl>
    <w:p w14:paraId="15E51592" w14:textId="77777777" w:rsidR="00F22D21" w:rsidRDefault="00F22D21">
      <w:pPr>
        <w:spacing w:after="240"/>
      </w:pPr>
    </w:p>
    <w:p w14:paraId="10793C69" w14:textId="77777777" w:rsidR="00F22D2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Draw: Draw a conclusion about selective attention demands in the Stroop task.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F22D21" w14:paraId="644C1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60F4EBB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  <w:tr w:rsidR="00F22D21" w14:paraId="0C1E8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59339D5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</w:tbl>
    <w:p w14:paraId="09577B9B" w14:textId="77777777" w:rsidR="00F22D21" w:rsidRDefault="00F22D21">
      <w:pPr>
        <w:spacing w:after="240"/>
      </w:pPr>
    </w:p>
    <w:p w14:paraId="7C2D9058" w14:textId="77777777" w:rsidR="00F22D21" w:rsidRDefault="00000000">
      <w:pPr>
        <w:pStyle w:val="ListParagraph"/>
        <w:numPr>
          <w:ilvl w:val="0"/>
          <w:numId w:val="2"/>
        </w:numPr>
        <w:spacing w:after="80"/>
      </w:pPr>
      <w:r>
        <w:t>Justify: Justify one data-based limitation.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F22D21" w14:paraId="67B36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B077228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  <w:tr w:rsidR="00F22D21" w14:paraId="64FD6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7BD51F1" w14:textId="77777777" w:rsidR="00F22D21" w:rsidRDefault="00000000">
            <w:pPr>
              <w:spacing w:after="120"/>
            </w:pPr>
            <w:r>
              <w:t xml:space="preserve"> </w:t>
            </w:r>
          </w:p>
        </w:tc>
      </w:tr>
    </w:tbl>
    <w:p w14:paraId="684EBE82" w14:textId="77777777" w:rsidR="00F22D21" w:rsidRDefault="00F22D21">
      <w:pPr>
        <w:spacing w:after="240"/>
      </w:pPr>
    </w:p>
    <w:sectPr w:rsidR="00F22D2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66E4"/>
    <w:multiLevelType w:val="hybridMultilevel"/>
    <w:tmpl w:val="1C9046D2"/>
    <w:lvl w:ilvl="0" w:tplc="784C7CA0">
      <w:start w:val="1"/>
      <w:numFmt w:val="bullet"/>
      <w:lvlText w:val="●"/>
      <w:lvlJc w:val="left"/>
      <w:pPr>
        <w:ind w:left="720" w:hanging="360"/>
      </w:pPr>
    </w:lvl>
    <w:lvl w:ilvl="1" w:tplc="7B0851FE">
      <w:start w:val="1"/>
      <w:numFmt w:val="bullet"/>
      <w:lvlText w:val="○"/>
      <w:lvlJc w:val="left"/>
      <w:pPr>
        <w:ind w:left="1440" w:hanging="360"/>
      </w:pPr>
    </w:lvl>
    <w:lvl w:ilvl="2" w:tplc="15BAFEA2">
      <w:start w:val="1"/>
      <w:numFmt w:val="bullet"/>
      <w:lvlText w:val="■"/>
      <w:lvlJc w:val="left"/>
      <w:pPr>
        <w:ind w:left="2160" w:hanging="360"/>
      </w:pPr>
    </w:lvl>
    <w:lvl w:ilvl="3" w:tplc="315861FE">
      <w:start w:val="1"/>
      <w:numFmt w:val="bullet"/>
      <w:lvlText w:val="●"/>
      <w:lvlJc w:val="left"/>
      <w:pPr>
        <w:ind w:left="2880" w:hanging="360"/>
      </w:pPr>
    </w:lvl>
    <w:lvl w:ilvl="4" w:tplc="CF9C08AE">
      <w:start w:val="1"/>
      <w:numFmt w:val="bullet"/>
      <w:lvlText w:val="○"/>
      <w:lvlJc w:val="left"/>
      <w:pPr>
        <w:ind w:left="3600" w:hanging="360"/>
      </w:pPr>
    </w:lvl>
    <w:lvl w:ilvl="5" w:tplc="6F7C4480">
      <w:start w:val="1"/>
      <w:numFmt w:val="bullet"/>
      <w:lvlText w:val="■"/>
      <w:lvlJc w:val="left"/>
      <w:pPr>
        <w:ind w:left="4320" w:hanging="360"/>
      </w:pPr>
    </w:lvl>
    <w:lvl w:ilvl="6" w:tplc="5DFABA48">
      <w:start w:val="1"/>
      <w:numFmt w:val="bullet"/>
      <w:lvlText w:val="●"/>
      <w:lvlJc w:val="left"/>
      <w:pPr>
        <w:ind w:left="5040" w:hanging="360"/>
      </w:pPr>
    </w:lvl>
    <w:lvl w:ilvl="7" w:tplc="0DE45CDE">
      <w:start w:val="1"/>
      <w:numFmt w:val="bullet"/>
      <w:lvlText w:val="●"/>
      <w:lvlJc w:val="left"/>
      <w:pPr>
        <w:ind w:left="5760" w:hanging="360"/>
      </w:pPr>
    </w:lvl>
    <w:lvl w:ilvl="8" w:tplc="4EC8E0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A64E4B"/>
    <w:multiLevelType w:val="hybridMultilevel"/>
    <w:tmpl w:val="8F6EF9A6"/>
    <w:lvl w:ilvl="0" w:tplc="143A4C72">
      <w:start w:val="1"/>
      <w:numFmt w:val="decimal"/>
      <w:lvlText w:val="Q%1."/>
      <w:lvlJc w:val="left"/>
      <w:pPr>
        <w:ind w:left="720" w:hanging="360"/>
      </w:pPr>
    </w:lvl>
    <w:lvl w:ilvl="1" w:tplc="04EC4FBC">
      <w:numFmt w:val="decimal"/>
      <w:lvlText w:val=""/>
      <w:lvlJc w:val="left"/>
    </w:lvl>
    <w:lvl w:ilvl="2" w:tplc="601EFC56">
      <w:numFmt w:val="decimal"/>
      <w:lvlText w:val=""/>
      <w:lvlJc w:val="left"/>
    </w:lvl>
    <w:lvl w:ilvl="3" w:tplc="0BAC30F8">
      <w:numFmt w:val="decimal"/>
      <w:lvlText w:val=""/>
      <w:lvlJc w:val="left"/>
    </w:lvl>
    <w:lvl w:ilvl="4" w:tplc="FC58702A">
      <w:numFmt w:val="decimal"/>
      <w:lvlText w:val=""/>
      <w:lvlJc w:val="left"/>
    </w:lvl>
    <w:lvl w:ilvl="5" w:tplc="5BB0D2CC">
      <w:numFmt w:val="decimal"/>
      <w:lvlText w:val=""/>
      <w:lvlJc w:val="left"/>
    </w:lvl>
    <w:lvl w:ilvl="6" w:tplc="69BA902C">
      <w:numFmt w:val="decimal"/>
      <w:lvlText w:val=""/>
      <w:lvlJc w:val="left"/>
    </w:lvl>
    <w:lvl w:ilvl="7" w:tplc="5E84839E">
      <w:numFmt w:val="decimal"/>
      <w:lvlText w:val=""/>
      <w:lvlJc w:val="left"/>
    </w:lvl>
    <w:lvl w:ilvl="8" w:tplc="AEA45AFC">
      <w:numFmt w:val="decimal"/>
      <w:lvlText w:val=""/>
      <w:lvlJc w:val="left"/>
    </w:lvl>
  </w:abstractNum>
  <w:num w:numId="1" w16cid:durableId="1007906555">
    <w:abstractNumId w:val="0"/>
    <w:lvlOverride w:ilvl="0">
      <w:startOverride w:val="1"/>
    </w:lvlOverride>
  </w:num>
  <w:num w:numId="2" w16cid:durableId="676813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D21"/>
    <w:rsid w:val="004716ED"/>
    <w:rsid w:val="00DA6408"/>
    <w:rsid w:val="00E4153B"/>
    <w:rsid w:val="00F2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C640F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809</Characters>
  <Application>Microsoft Office Word</Application>
  <DocSecurity>0</DocSecurity>
  <Lines>33</Lines>
  <Paragraphs>36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3</cp:revision>
  <dcterms:created xsi:type="dcterms:W3CDTF">2026-03-05T10:33:00Z</dcterms:created>
  <dcterms:modified xsi:type="dcterms:W3CDTF">2026-03-05T10:34:00Z</dcterms:modified>
</cp:coreProperties>
</file>