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33D9" w14:textId="77777777" w:rsidR="002740C8" w:rsidRDefault="00000000">
      <w:pPr>
        <w:pStyle w:val="Title"/>
        <w:jc w:val="center"/>
      </w:pPr>
      <w:r>
        <w:t>Dataset 10: Mindfulness &amp; Attention (Before–After)</w:t>
      </w:r>
    </w:p>
    <w:p w14:paraId="201D277C" w14:textId="77777777" w:rsidR="006603F8" w:rsidRDefault="006603F8">
      <w:pPr>
        <w:pStyle w:val="Heading1"/>
        <w:spacing w:after="150"/>
      </w:pPr>
    </w:p>
    <w:p w14:paraId="4F76D8D8" w14:textId="2D2C85FE" w:rsidR="002740C8" w:rsidRPr="006603F8" w:rsidRDefault="00000000">
      <w:pPr>
        <w:pStyle w:val="Heading1"/>
        <w:spacing w:after="150"/>
        <w:rPr>
          <w:color w:val="000000" w:themeColor="text1"/>
        </w:rPr>
      </w:pPr>
      <w:r w:rsidRPr="006603F8">
        <w:rPr>
          <w:color w:val="000000" w:themeColor="text1"/>
        </w:rPr>
        <w:t>Scenario Overview</w:t>
      </w:r>
    </w:p>
    <w:p w14:paraId="1D69BB06" w14:textId="77777777" w:rsidR="002740C8" w:rsidRPr="006603F8" w:rsidRDefault="00000000">
      <w:pPr>
        <w:spacing w:after="200"/>
        <w:rPr>
          <w:color w:val="000000" w:themeColor="text1"/>
        </w:rPr>
      </w:pPr>
      <w:r w:rsidRPr="006603F8">
        <w:rPr>
          <w:color w:val="000000" w:themeColor="text1"/>
        </w:rPr>
        <w:t>Participants completed a brief mindfulness exercise. Attention scores (out of 30) were recorded immediately before and after the session for each participant.</w:t>
      </w:r>
    </w:p>
    <w:p w14:paraId="7C38A5E0" w14:textId="77777777" w:rsidR="002740C8" w:rsidRPr="006603F8" w:rsidRDefault="00000000">
      <w:pPr>
        <w:pStyle w:val="Heading1"/>
        <w:spacing w:before="200" w:after="150"/>
        <w:rPr>
          <w:color w:val="000000" w:themeColor="text1"/>
        </w:rPr>
      </w:pPr>
      <w:r w:rsidRPr="006603F8">
        <w:rPr>
          <w:color w:val="000000" w:themeColor="text1"/>
        </w:rPr>
        <w:t>Data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2"/>
        <w:gridCol w:w="2991"/>
        <w:gridCol w:w="2423"/>
      </w:tblGrid>
      <w:tr w:rsidR="006603F8" w:rsidRPr="006603F8" w14:paraId="0B7F91C4" w14:textId="77777777">
        <w:tc>
          <w:tcPr>
            <w:tcW w:w="0" w:type="auto"/>
          </w:tcPr>
          <w:p w14:paraId="24407445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b/>
                <w:bCs/>
                <w:color w:val="000000" w:themeColor="text1"/>
              </w:rPr>
              <w:t>Participant</w:t>
            </w:r>
          </w:p>
        </w:tc>
        <w:tc>
          <w:tcPr>
            <w:tcW w:w="0" w:type="auto"/>
          </w:tcPr>
          <w:p w14:paraId="57B93223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b/>
                <w:bCs/>
                <w:color w:val="000000" w:themeColor="text1"/>
              </w:rPr>
              <w:t>Before</w:t>
            </w:r>
          </w:p>
        </w:tc>
        <w:tc>
          <w:tcPr>
            <w:tcW w:w="0" w:type="auto"/>
          </w:tcPr>
          <w:p w14:paraId="76C555F5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b/>
                <w:bCs/>
                <w:color w:val="000000" w:themeColor="text1"/>
              </w:rPr>
              <w:t>After</w:t>
            </w:r>
          </w:p>
        </w:tc>
      </w:tr>
      <w:tr w:rsidR="006603F8" w:rsidRPr="006603F8" w14:paraId="3C20DB70" w14:textId="77777777">
        <w:tc>
          <w:tcPr>
            <w:tcW w:w="0" w:type="auto"/>
          </w:tcPr>
          <w:p w14:paraId="3807C620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P1</w:t>
            </w:r>
          </w:p>
        </w:tc>
        <w:tc>
          <w:tcPr>
            <w:tcW w:w="0" w:type="auto"/>
          </w:tcPr>
          <w:p w14:paraId="1D487CC3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18</w:t>
            </w:r>
          </w:p>
        </w:tc>
        <w:tc>
          <w:tcPr>
            <w:tcW w:w="0" w:type="auto"/>
          </w:tcPr>
          <w:p w14:paraId="00E71518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20</w:t>
            </w:r>
          </w:p>
        </w:tc>
      </w:tr>
      <w:tr w:rsidR="006603F8" w:rsidRPr="006603F8" w14:paraId="2B12F957" w14:textId="77777777">
        <w:tc>
          <w:tcPr>
            <w:tcW w:w="0" w:type="auto"/>
          </w:tcPr>
          <w:p w14:paraId="538F277D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P2</w:t>
            </w:r>
          </w:p>
        </w:tc>
        <w:tc>
          <w:tcPr>
            <w:tcW w:w="0" w:type="auto"/>
          </w:tcPr>
          <w:p w14:paraId="35EAB682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20</w:t>
            </w:r>
          </w:p>
        </w:tc>
        <w:tc>
          <w:tcPr>
            <w:tcW w:w="0" w:type="auto"/>
          </w:tcPr>
          <w:p w14:paraId="086879BD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21</w:t>
            </w:r>
          </w:p>
        </w:tc>
      </w:tr>
      <w:tr w:rsidR="006603F8" w:rsidRPr="006603F8" w14:paraId="0CAA3A6B" w14:textId="77777777">
        <w:tc>
          <w:tcPr>
            <w:tcW w:w="0" w:type="auto"/>
          </w:tcPr>
          <w:p w14:paraId="11F4427E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P3</w:t>
            </w:r>
          </w:p>
        </w:tc>
        <w:tc>
          <w:tcPr>
            <w:tcW w:w="0" w:type="auto"/>
          </w:tcPr>
          <w:p w14:paraId="62A7A4FA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16</w:t>
            </w:r>
          </w:p>
        </w:tc>
        <w:tc>
          <w:tcPr>
            <w:tcW w:w="0" w:type="auto"/>
          </w:tcPr>
          <w:p w14:paraId="5470F66B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18</w:t>
            </w:r>
          </w:p>
        </w:tc>
      </w:tr>
      <w:tr w:rsidR="006603F8" w:rsidRPr="006603F8" w14:paraId="4C589229" w14:textId="77777777">
        <w:tc>
          <w:tcPr>
            <w:tcW w:w="0" w:type="auto"/>
          </w:tcPr>
          <w:p w14:paraId="798FE2A6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P4</w:t>
            </w:r>
          </w:p>
        </w:tc>
        <w:tc>
          <w:tcPr>
            <w:tcW w:w="0" w:type="auto"/>
          </w:tcPr>
          <w:p w14:paraId="1FF6FAF5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22</w:t>
            </w:r>
          </w:p>
        </w:tc>
        <w:tc>
          <w:tcPr>
            <w:tcW w:w="0" w:type="auto"/>
          </w:tcPr>
          <w:p w14:paraId="61065E32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22</w:t>
            </w:r>
          </w:p>
        </w:tc>
      </w:tr>
      <w:tr w:rsidR="006603F8" w:rsidRPr="006603F8" w14:paraId="5EE7E2C6" w14:textId="77777777">
        <w:tc>
          <w:tcPr>
            <w:tcW w:w="0" w:type="auto"/>
          </w:tcPr>
          <w:p w14:paraId="7CEBFB3E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P5</w:t>
            </w:r>
          </w:p>
        </w:tc>
        <w:tc>
          <w:tcPr>
            <w:tcW w:w="0" w:type="auto"/>
          </w:tcPr>
          <w:p w14:paraId="04127D40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19</w:t>
            </w:r>
          </w:p>
        </w:tc>
        <w:tc>
          <w:tcPr>
            <w:tcW w:w="0" w:type="auto"/>
          </w:tcPr>
          <w:p w14:paraId="545BC02A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20</w:t>
            </w:r>
          </w:p>
        </w:tc>
      </w:tr>
      <w:tr w:rsidR="006603F8" w:rsidRPr="006603F8" w14:paraId="22F95E2C" w14:textId="77777777">
        <w:tc>
          <w:tcPr>
            <w:tcW w:w="0" w:type="auto"/>
          </w:tcPr>
          <w:p w14:paraId="00F3A5C4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P6</w:t>
            </w:r>
          </w:p>
        </w:tc>
        <w:tc>
          <w:tcPr>
            <w:tcW w:w="0" w:type="auto"/>
          </w:tcPr>
          <w:p w14:paraId="1E2B0FE5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21</w:t>
            </w:r>
          </w:p>
        </w:tc>
        <w:tc>
          <w:tcPr>
            <w:tcW w:w="0" w:type="auto"/>
          </w:tcPr>
          <w:p w14:paraId="750D86CD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23</w:t>
            </w:r>
          </w:p>
        </w:tc>
      </w:tr>
      <w:tr w:rsidR="006603F8" w:rsidRPr="006603F8" w14:paraId="3BB768A8" w14:textId="77777777">
        <w:tc>
          <w:tcPr>
            <w:tcW w:w="0" w:type="auto"/>
          </w:tcPr>
          <w:p w14:paraId="539E8B3C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P7</w:t>
            </w:r>
          </w:p>
        </w:tc>
        <w:tc>
          <w:tcPr>
            <w:tcW w:w="0" w:type="auto"/>
          </w:tcPr>
          <w:p w14:paraId="0450610E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17</w:t>
            </w:r>
          </w:p>
        </w:tc>
        <w:tc>
          <w:tcPr>
            <w:tcW w:w="0" w:type="auto"/>
          </w:tcPr>
          <w:p w14:paraId="1AA80AEA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16</w:t>
            </w:r>
          </w:p>
        </w:tc>
      </w:tr>
      <w:tr w:rsidR="006603F8" w:rsidRPr="006603F8" w14:paraId="190343B6" w14:textId="77777777">
        <w:tc>
          <w:tcPr>
            <w:tcW w:w="0" w:type="auto"/>
          </w:tcPr>
          <w:p w14:paraId="0636D0F9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P8</w:t>
            </w:r>
          </w:p>
        </w:tc>
        <w:tc>
          <w:tcPr>
            <w:tcW w:w="0" w:type="auto"/>
          </w:tcPr>
          <w:p w14:paraId="7FFB8F0F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23</w:t>
            </w:r>
          </w:p>
        </w:tc>
        <w:tc>
          <w:tcPr>
            <w:tcW w:w="0" w:type="auto"/>
          </w:tcPr>
          <w:p w14:paraId="70AC31E6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24</w:t>
            </w:r>
          </w:p>
        </w:tc>
      </w:tr>
      <w:tr w:rsidR="006603F8" w:rsidRPr="006603F8" w14:paraId="2C6A0832" w14:textId="77777777">
        <w:tc>
          <w:tcPr>
            <w:tcW w:w="0" w:type="auto"/>
          </w:tcPr>
          <w:p w14:paraId="2D495A09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P9</w:t>
            </w:r>
          </w:p>
        </w:tc>
        <w:tc>
          <w:tcPr>
            <w:tcW w:w="0" w:type="auto"/>
          </w:tcPr>
          <w:p w14:paraId="720FD898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15</w:t>
            </w:r>
          </w:p>
        </w:tc>
        <w:tc>
          <w:tcPr>
            <w:tcW w:w="0" w:type="auto"/>
          </w:tcPr>
          <w:p w14:paraId="64F52A70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17</w:t>
            </w:r>
          </w:p>
        </w:tc>
      </w:tr>
      <w:tr w:rsidR="006603F8" w:rsidRPr="006603F8" w14:paraId="4D2D856D" w14:textId="77777777">
        <w:tc>
          <w:tcPr>
            <w:tcW w:w="0" w:type="auto"/>
          </w:tcPr>
          <w:p w14:paraId="7AC92327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P10</w:t>
            </w:r>
          </w:p>
        </w:tc>
        <w:tc>
          <w:tcPr>
            <w:tcW w:w="0" w:type="auto"/>
          </w:tcPr>
          <w:p w14:paraId="115689D4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20</w:t>
            </w:r>
          </w:p>
        </w:tc>
        <w:tc>
          <w:tcPr>
            <w:tcW w:w="0" w:type="auto"/>
          </w:tcPr>
          <w:p w14:paraId="3FF24AD4" w14:textId="77777777" w:rsidR="002740C8" w:rsidRPr="006603F8" w:rsidRDefault="00000000">
            <w:pPr>
              <w:rPr>
                <w:color w:val="000000" w:themeColor="text1"/>
              </w:rPr>
            </w:pPr>
            <w:r w:rsidRPr="006603F8">
              <w:rPr>
                <w:color w:val="000000" w:themeColor="text1"/>
              </w:rPr>
              <w:t>21</w:t>
            </w:r>
          </w:p>
        </w:tc>
      </w:tr>
    </w:tbl>
    <w:p w14:paraId="66647B57" w14:textId="77777777" w:rsidR="002740C8" w:rsidRPr="006603F8" w:rsidRDefault="00000000">
      <w:pPr>
        <w:pStyle w:val="Heading1"/>
        <w:spacing w:before="200" w:after="150"/>
        <w:rPr>
          <w:color w:val="000000" w:themeColor="text1"/>
        </w:rPr>
      </w:pPr>
      <w:r w:rsidRPr="006603F8">
        <w:rPr>
          <w:color w:val="000000" w:themeColor="text1"/>
        </w:rPr>
        <w:t>Figure</w:t>
      </w:r>
    </w:p>
    <w:p w14:paraId="37DCA328" w14:textId="77777777" w:rsidR="002740C8" w:rsidRDefault="00000000">
      <w:pPr>
        <w:spacing w:after="120"/>
      </w:pPr>
      <w:r>
        <w:rPr>
          <w:b/>
          <w:bCs/>
        </w:rPr>
        <w:t>Figure 1.</w:t>
      </w:r>
      <w:r>
        <w:rPr>
          <w:i/>
          <w:iCs/>
        </w:rPr>
        <w:t xml:space="preserve"> Attention scores before and after a mindfulness exercise.</w:t>
      </w:r>
    </w:p>
    <w:p w14:paraId="266BF440" w14:textId="77777777" w:rsidR="002740C8" w:rsidRDefault="00000000">
      <w:pPr>
        <w:jc w:val="center"/>
      </w:pPr>
      <w:r>
        <w:rPr>
          <w:noProof/>
        </w:rPr>
        <w:drawing>
          <wp:inline distT="0" distB="0" distL="0" distR="0" wp14:anchorId="4AF0E5F1" wp14:editId="16B22C37">
            <wp:extent cx="60960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F001" w14:textId="77777777" w:rsidR="002740C8" w:rsidRPr="00103952" w:rsidRDefault="00000000">
      <w:pPr>
        <w:pStyle w:val="Heading1"/>
        <w:spacing w:before="200" w:after="150"/>
        <w:rPr>
          <w:color w:val="000000" w:themeColor="text1"/>
        </w:rPr>
      </w:pPr>
      <w:r w:rsidRPr="00103952">
        <w:rPr>
          <w:color w:val="000000" w:themeColor="text1"/>
        </w:rPr>
        <w:t>IA1 Practice Questions</w:t>
      </w:r>
    </w:p>
    <w:p w14:paraId="2B55050C" w14:textId="77777777" w:rsidR="002740C8" w:rsidRDefault="00000000">
      <w:pPr>
        <w:pStyle w:val="ListParagraph"/>
        <w:numPr>
          <w:ilvl w:val="0"/>
          <w:numId w:val="2"/>
        </w:numPr>
        <w:spacing w:after="80"/>
      </w:pPr>
      <w:r>
        <w:t>Calculate: Calculate the mean change in attention score.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2740C8" w14:paraId="1CAB88A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77AF570D" w14:textId="77777777" w:rsidR="002740C8" w:rsidRDefault="00000000">
            <w:pPr>
              <w:spacing w:after="120"/>
            </w:pPr>
            <w:r>
              <w:t xml:space="preserve"> </w:t>
            </w:r>
          </w:p>
        </w:tc>
      </w:tr>
      <w:tr w:rsidR="002740C8" w14:paraId="5DE3E07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7BA757E5" w14:textId="77777777" w:rsidR="002740C8" w:rsidRDefault="00000000">
            <w:pPr>
              <w:spacing w:after="120"/>
            </w:pPr>
            <w:r>
              <w:lastRenderedPageBreak/>
              <w:t xml:space="preserve"> </w:t>
            </w:r>
          </w:p>
        </w:tc>
      </w:tr>
    </w:tbl>
    <w:p w14:paraId="0A27A4EE" w14:textId="77777777" w:rsidR="002740C8" w:rsidRDefault="002740C8">
      <w:pPr>
        <w:spacing w:after="240"/>
      </w:pPr>
    </w:p>
    <w:p w14:paraId="2DEEF490" w14:textId="77777777" w:rsidR="002740C8" w:rsidRDefault="00000000">
      <w:pPr>
        <w:pStyle w:val="ListParagraph"/>
        <w:numPr>
          <w:ilvl w:val="0"/>
          <w:numId w:val="2"/>
        </w:numPr>
        <w:spacing w:after="80"/>
      </w:pPr>
      <w:r>
        <w:t>Determine: Determine which participant improved the least.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2740C8" w14:paraId="14BF2C7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4328F155" w14:textId="77777777" w:rsidR="002740C8" w:rsidRDefault="00000000">
            <w:pPr>
              <w:spacing w:after="120"/>
            </w:pPr>
            <w:r>
              <w:t xml:space="preserve"> </w:t>
            </w:r>
          </w:p>
        </w:tc>
      </w:tr>
      <w:tr w:rsidR="002740C8" w14:paraId="61BCD58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051A6C63" w14:textId="77777777" w:rsidR="002740C8" w:rsidRDefault="00000000">
            <w:pPr>
              <w:spacing w:after="120"/>
            </w:pPr>
            <w:r>
              <w:t xml:space="preserve"> </w:t>
            </w:r>
          </w:p>
        </w:tc>
      </w:tr>
    </w:tbl>
    <w:p w14:paraId="245955EB" w14:textId="77777777" w:rsidR="002740C8" w:rsidRDefault="002740C8">
      <w:pPr>
        <w:spacing w:after="240"/>
      </w:pPr>
    </w:p>
    <w:p w14:paraId="1241EE18" w14:textId="77777777" w:rsidR="002740C8" w:rsidRDefault="00000000">
      <w:pPr>
        <w:pStyle w:val="ListParagraph"/>
        <w:numPr>
          <w:ilvl w:val="0"/>
          <w:numId w:val="2"/>
        </w:numPr>
        <w:spacing w:after="80"/>
      </w:pPr>
      <w:r>
        <w:t>Compare: Compare the overall before versus after pattern.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2740C8" w14:paraId="6E96D74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0657BA68" w14:textId="77777777" w:rsidR="002740C8" w:rsidRDefault="00000000">
            <w:pPr>
              <w:spacing w:after="120"/>
            </w:pPr>
            <w:r>
              <w:t xml:space="preserve"> </w:t>
            </w:r>
          </w:p>
        </w:tc>
      </w:tr>
      <w:tr w:rsidR="002740C8" w14:paraId="15D0819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2BCDEB81" w14:textId="77777777" w:rsidR="002740C8" w:rsidRDefault="00000000">
            <w:pPr>
              <w:spacing w:after="120"/>
            </w:pPr>
            <w:r>
              <w:t xml:space="preserve"> </w:t>
            </w:r>
          </w:p>
        </w:tc>
      </w:tr>
    </w:tbl>
    <w:p w14:paraId="7B075903" w14:textId="77777777" w:rsidR="002740C8" w:rsidRDefault="002740C8">
      <w:pPr>
        <w:spacing w:after="240"/>
      </w:pPr>
    </w:p>
    <w:p w14:paraId="63EEB0EA" w14:textId="77777777" w:rsidR="002740C8" w:rsidRDefault="00000000">
      <w:pPr>
        <w:pStyle w:val="ListParagraph"/>
        <w:numPr>
          <w:ilvl w:val="0"/>
          <w:numId w:val="2"/>
        </w:numPr>
        <w:spacing w:after="80"/>
      </w:pPr>
      <w:r>
        <w:t>Identify: Identify any non-responders.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2740C8" w14:paraId="175600B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5705DF57" w14:textId="77777777" w:rsidR="002740C8" w:rsidRDefault="00000000">
            <w:pPr>
              <w:spacing w:after="120"/>
            </w:pPr>
            <w:r>
              <w:t xml:space="preserve"> </w:t>
            </w:r>
          </w:p>
        </w:tc>
      </w:tr>
      <w:tr w:rsidR="002740C8" w14:paraId="6F01D60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596767B1" w14:textId="77777777" w:rsidR="002740C8" w:rsidRDefault="00000000">
            <w:pPr>
              <w:spacing w:after="120"/>
            </w:pPr>
            <w:r>
              <w:t xml:space="preserve"> </w:t>
            </w:r>
          </w:p>
        </w:tc>
      </w:tr>
    </w:tbl>
    <w:p w14:paraId="347BC300" w14:textId="77777777" w:rsidR="002740C8" w:rsidRDefault="002740C8">
      <w:pPr>
        <w:spacing w:after="240"/>
      </w:pPr>
    </w:p>
    <w:p w14:paraId="0AF49A5D" w14:textId="77777777" w:rsidR="002740C8" w:rsidRDefault="00000000">
      <w:pPr>
        <w:pStyle w:val="ListParagraph"/>
        <w:numPr>
          <w:ilvl w:val="0"/>
          <w:numId w:val="2"/>
        </w:numPr>
        <w:spacing w:after="80"/>
      </w:pPr>
      <w:r>
        <w:t>Draw: Draw a conclusion about the association between a short mindfulness intervention and attention scores.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2740C8" w14:paraId="7F67097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4D2A093" w14:textId="77777777" w:rsidR="002740C8" w:rsidRDefault="00000000">
            <w:pPr>
              <w:spacing w:after="120"/>
            </w:pPr>
            <w:r>
              <w:t xml:space="preserve"> </w:t>
            </w:r>
          </w:p>
        </w:tc>
      </w:tr>
      <w:tr w:rsidR="002740C8" w14:paraId="6F22CC8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2EE3AAF9" w14:textId="77777777" w:rsidR="002740C8" w:rsidRDefault="00000000">
            <w:pPr>
              <w:spacing w:after="120"/>
            </w:pPr>
            <w:r>
              <w:t xml:space="preserve"> </w:t>
            </w:r>
          </w:p>
        </w:tc>
      </w:tr>
    </w:tbl>
    <w:p w14:paraId="250D281E" w14:textId="77777777" w:rsidR="002740C8" w:rsidRDefault="002740C8">
      <w:pPr>
        <w:spacing w:after="240"/>
      </w:pPr>
    </w:p>
    <w:p w14:paraId="04C8CEE9" w14:textId="77777777" w:rsidR="002740C8" w:rsidRDefault="00000000">
      <w:pPr>
        <w:pStyle w:val="ListParagraph"/>
        <w:numPr>
          <w:ilvl w:val="0"/>
          <w:numId w:val="2"/>
        </w:numPr>
        <w:spacing w:after="80"/>
      </w:pPr>
      <w:r>
        <w:t>Justify: Justify one limitation of this dataset.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2740C8" w14:paraId="3E05184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26B6631D" w14:textId="77777777" w:rsidR="002740C8" w:rsidRDefault="00000000">
            <w:pPr>
              <w:spacing w:after="120"/>
            </w:pPr>
            <w:r>
              <w:t xml:space="preserve"> </w:t>
            </w:r>
          </w:p>
        </w:tc>
      </w:tr>
      <w:tr w:rsidR="002740C8" w14:paraId="5F579A2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6481B708" w14:textId="77777777" w:rsidR="002740C8" w:rsidRDefault="00000000">
            <w:pPr>
              <w:spacing w:after="120"/>
            </w:pPr>
            <w:r>
              <w:t xml:space="preserve"> </w:t>
            </w:r>
          </w:p>
        </w:tc>
      </w:tr>
    </w:tbl>
    <w:p w14:paraId="3EC29C3F" w14:textId="77777777" w:rsidR="002740C8" w:rsidRDefault="002740C8">
      <w:pPr>
        <w:spacing w:after="240"/>
      </w:pPr>
    </w:p>
    <w:sectPr w:rsidR="002740C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E71BD"/>
    <w:multiLevelType w:val="hybridMultilevel"/>
    <w:tmpl w:val="4BF4222C"/>
    <w:lvl w:ilvl="0" w:tplc="5FA47070">
      <w:start w:val="1"/>
      <w:numFmt w:val="decimal"/>
      <w:lvlText w:val="Q%1."/>
      <w:lvlJc w:val="left"/>
      <w:pPr>
        <w:ind w:left="720" w:hanging="360"/>
      </w:pPr>
    </w:lvl>
    <w:lvl w:ilvl="1" w:tplc="F25AE6A0">
      <w:numFmt w:val="decimal"/>
      <w:lvlText w:val=""/>
      <w:lvlJc w:val="left"/>
    </w:lvl>
    <w:lvl w:ilvl="2" w:tplc="04C44C16">
      <w:numFmt w:val="decimal"/>
      <w:lvlText w:val=""/>
      <w:lvlJc w:val="left"/>
    </w:lvl>
    <w:lvl w:ilvl="3" w:tplc="7268A1E8">
      <w:numFmt w:val="decimal"/>
      <w:lvlText w:val=""/>
      <w:lvlJc w:val="left"/>
    </w:lvl>
    <w:lvl w:ilvl="4" w:tplc="E716EABA">
      <w:numFmt w:val="decimal"/>
      <w:lvlText w:val=""/>
      <w:lvlJc w:val="left"/>
    </w:lvl>
    <w:lvl w:ilvl="5" w:tplc="8B2C92D0">
      <w:numFmt w:val="decimal"/>
      <w:lvlText w:val=""/>
      <w:lvlJc w:val="left"/>
    </w:lvl>
    <w:lvl w:ilvl="6" w:tplc="9FD07F4C">
      <w:numFmt w:val="decimal"/>
      <w:lvlText w:val=""/>
      <w:lvlJc w:val="left"/>
    </w:lvl>
    <w:lvl w:ilvl="7" w:tplc="2A6E3708">
      <w:numFmt w:val="decimal"/>
      <w:lvlText w:val=""/>
      <w:lvlJc w:val="left"/>
    </w:lvl>
    <w:lvl w:ilvl="8" w:tplc="A574BBC6">
      <w:numFmt w:val="decimal"/>
      <w:lvlText w:val=""/>
      <w:lvlJc w:val="left"/>
    </w:lvl>
  </w:abstractNum>
  <w:abstractNum w:abstractNumId="1" w15:restartNumberingAfterBreak="0">
    <w:nsid w:val="77507B2C"/>
    <w:multiLevelType w:val="hybridMultilevel"/>
    <w:tmpl w:val="43101D0A"/>
    <w:lvl w:ilvl="0" w:tplc="6DA821C4">
      <w:start w:val="1"/>
      <w:numFmt w:val="bullet"/>
      <w:lvlText w:val="●"/>
      <w:lvlJc w:val="left"/>
      <w:pPr>
        <w:ind w:left="720" w:hanging="360"/>
      </w:pPr>
    </w:lvl>
    <w:lvl w:ilvl="1" w:tplc="BD862EF0">
      <w:start w:val="1"/>
      <w:numFmt w:val="bullet"/>
      <w:lvlText w:val="○"/>
      <w:lvlJc w:val="left"/>
      <w:pPr>
        <w:ind w:left="1440" w:hanging="360"/>
      </w:pPr>
    </w:lvl>
    <w:lvl w:ilvl="2" w:tplc="2C3EB504">
      <w:start w:val="1"/>
      <w:numFmt w:val="bullet"/>
      <w:lvlText w:val="■"/>
      <w:lvlJc w:val="left"/>
      <w:pPr>
        <w:ind w:left="2160" w:hanging="360"/>
      </w:pPr>
    </w:lvl>
    <w:lvl w:ilvl="3" w:tplc="0D386C52">
      <w:start w:val="1"/>
      <w:numFmt w:val="bullet"/>
      <w:lvlText w:val="●"/>
      <w:lvlJc w:val="left"/>
      <w:pPr>
        <w:ind w:left="2880" w:hanging="360"/>
      </w:pPr>
    </w:lvl>
    <w:lvl w:ilvl="4" w:tplc="F3325EF6">
      <w:start w:val="1"/>
      <w:numFmt w:val="bullet"/>
      <w:lvlText w:val="○"/>
      <w:lvlJc w:val="left"/>
      <w:pPr>
        <w:ind w:left="3600" w:hanging="360"/>
      </w:pPr>
    </w:lvl>
    <w:lvl w:ilvl="5" w:tplc="938C042C">
      <w:start w:val="1"/>
      <w:numFmt w:val="bullet"/>
      <w:lvlText w:val="■"/>
      <w:lvlJc w:val="left"/>
      <w:pPr>
        <w:ind w:left="4320" w:hanging="360"/>
      </w:pPr>
    </w:lvl>
    <w:lvl w:ilvl="6" w:tplc="51A0E082">
      <w:start w:val="1"/>
      <w:numFmt w:val="bullet"/>
      <w:lvlText w:val="●"/>
      <w:lvlJc w:val="left"/>
      <w:pPr>
        <w:ind w:left="5040" w:hanging="360"/>
      </w:pPr>
    </w:lvl>
    <w:lvl w:ilvl="7" w:tplc="8BA81FD4">
      <w:start w:val="1"/>
      <w:numFmt w:val="bullet"/>
      <w:lvlText w:val="●"/>
      <w:lvlJc w:val="left"/>
      <w:pPr>
        <w:ind w:left="5760" w:hanging="360"/>
      </w:pPr>
    </w:lvl>
    <w:lvl w:ilvl="8" w:tplc="61D0CE98">
      <w:start w:val="1"/>
      <w:numFmt w:val="bullet"/>
      <w:lvlText w:val="●"/>
      <w:lvlJc w:val="left"/>
      <w:pPr>
        <w:ind w:left="6480" w:hanging="360"/>
      </w:pPr>
    </w:lvl>
  </w:abstractNum>
  <w:num w:numId="1" w16cid:durableId="186528108">
    <w:abstractNumId w:val="1"/>
    <w:lvlOverride w:ilvl="0">
      <w:startOverride w:val="1"/>
    </w:lvlOverride>
  </w:num>
  <w:num w:numId="2" w16cid:durableId="2043942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0C8"/>
    <w:rsid w:val="00103952"/>
    <w:rsid w:val="002740C8"/>
    <w:rsid w:val="004716ED"/>
    <w:rsid w:val="0066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926C28"/>
  <w15:docId w15:val="{4424B56A-59BA-374C-84F8-E3D5C48B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716</Characters>
  <Application>Microsoft Office Word</Application>
  <DocSecurity>0</DocSecurity>
  <Lines>68</Lines>
  <Paragraphs>46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BIDDLE, Rebecca (rbidd9)</cp:lastModifiedBy>
  <cp:revision>3</cp:revision>
  <dcterms:created xsi:type="dcterms:W3CDTF">2026-03-05T09:40:00Z</dcterms:created>
  <dcterms:modified xsi:type="dcterms:W3CDTF">2026-03-05T10:30:00Z</dcterms:modified>
</cp:coreProperties>
</file>