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27F" w:rsidRPr="006027F3" w:rsidRDefault="00B6127F" w:rsidP="006027F3">
      <w:pPr>
        <w:pStyle w:val="Default"/>
        <w:spacing w:line="360" w:lineRule="auto"/>
        <w:jc w:val="center"/>
      </w:pPr>
      <w:r w:rsidRPr="006027F3">
        <w:t>St. Francis Institute of Technology</w:t>
      </w:r>
    </w:p>
    <w:p w:rsidR="00B6127F" w:rsidRPr="006027F3" w:rsidRDefault="00B6127F" w:rsidP="006027F3">
      <w:pPr>
        <w:spacing w:line="360" w:lineRule="auto"/>
        <w:jc w:val="center"/>
        <w:rPr>
          <w:b/>
          <w:sz w:val="24"/>
          <w:szCs w:val="24"/>
          <w:u w:val="single"/>
        </w:rPr>
      </w:pPr>
      <w:r w:rsidRPr="006027F3">
        <w:rPr>
          <w:b/>
          <w:sz w:val="24"/>
          <w:szCs w:val="24"/>
          <w:u w:val="single"/>
        </w:rPr>
        <w:t>Department of Computer Engineering</w:t>
      </w:r>
    </w:p>
    <w:p w:rsidR="00B6127F" w:rsidRPr="006027F3" w:rsidRDefault="00B6127F" w:rsidP="006027F3">
      <w:pPr>
        <w:spacing w:line="360" w:lineRule="auto"/>
        <w:jc w:val="center"/>
        <w:rPr>
          <w:b/>
          <w:sz w:val="24"/>
          <w:szCs w:val="24"/>
        </w:rPr>
      </w:pPr>
    </w:p>
    <w:p w:rsidR="00B6127F" w:rsidRPr="006027F3" w:rsidRDefault="00B6127F" w:rsidP="006027F3">
      <w:pPr>
        <w:pStyle w:val="Default"/>
        <w:spacing w:line="360" w:lineRule="auto"/>
      </w:pPr>
      <w:r w:rsidRPr="006027F3">
        <w:rPr>
          <w:b/>
        </w:rPr>
        <w:t>Academic Year: 2021-2022</w:t>
      </w:r>
      <w:r w:rsidRPr="006027F3">
        <w:rPr>
          <w:b/>
        </w:rPr>
        <w:tab/>
      </w:r>
      <w:r w:rsidRPr="006027F3">
        <w:rPr>
          <w:b/>
        </w:rPr>
        <w:tab/>
      </w:r>
      <w:r w:rsidRPr="006027F3">
        <w:rPr>
          <w:b/>
        </w:rPr>
        <w:tab/>
      </w:r>
      <w:r w:rsidRPr="006027F3">
        <w:rPr>
          <w:b/>
        </w:rPr>
        <w:tab/>
      </w:r>
      <w:r w:rsidRPr="006027F3">
        <w:rPr>
          <w:b/>
        </w:rPr>
        <w:tab/>
      </w:r>
      <w:r w:rsidRPr="006027F3">
        <w:rPr>
          <w:b/>
        </w:rPr>
        <w:tab/>
      </w:r>
      <w:r w:rsidRPr="006027F3">
        <w:rPr>
          <w:b/>
        </w:rPr>
        <w:tab/>
        <w:t>Semester: VIII Subject:  Human Machine Interaction                  Class / Branch / Division: BE/CMPN/A</w:t>
      </w:r>
    </w:p>
    <w:p w:rsidR="00B6127F" w:rsidRPr="006027F3" w:rsidRDefault="00B6127F" w:rsidP="006027F3">
      <w:pPr>
        <w:spacing w:line="360" w:lineRule="auto"/>
        <w:rPr>
          <w:b/>
          <w:sz w:val="24"/>
          <w:szCs w:val="24"/>
        </w:rPr>
      </w:pPr>
      <w:proofErr w:type="gramStart"/>
      <w:r w:rsidRPr="006027F3">
        <w:rPr>
          <w:b/>
          <w:sz w:val="24"/>
          <w:szCs w:val="24"/>
        </w:rPr>
        <w:t>Name :-</w:t>
      </w:r>
      <w:proofErr w:type="gramEnd"/>
      <w:r w:rsidRPr="006027F3">
        <w:rPr>
          <w:b/>
          <w:sz w:val="24"/>
          <w:szCs w:val="24"/>
        </w:rPr>
        <w:tab/>
      </w:r>
      <w:proofErr w:type="spellStart"/>
      <w:r w:rsidRPr="006027F3">
        <w:rPr>
          <w:b/>
          <w:sz w:val="24"/>
          <w:szCs w:val="24"/>
        </w:rPr>
        <w:t>Nazneen</w:t>
      </w:r>
      <w:proofErr w:type="spellEnd"/>
      <w:r w:rsidRPr="006027F3">
        <w:rPr>
          <w:b/>
          <w:sz w:val="24"/>
          <w:szCs w:val="24"/>
        </w:rPr>
        <w:t xml:space="preserve"> Ansari</w:t>
      </w:r>
      <w:r w:rsidRPr="006027F3">
        <w:rPr>
          <w:b/>
          <w:sz w:val="24"/>
          <w:szCs w:val="24"/>
        </w:rPr>
        <w:tab/>
      </w:r>
      <w:r w:rsidRPr="006027F3">
        <w:rPr>
          <w:b/>
          <w:sz w:val="24"/>
          <w:szCs w:val="24"/>
        </w:rPr>
        <w:tab/>
      </w:r>
      <w:r w:rsidRPr="006027F3">
        <w:rPr>
          <w:b/>
          <w:sz w:val="24"/>
          <w:szCs w:val="24"/>
        </w:rPr>
        <w:tab/>
      </w:r>
      <w:r w:rsidRPr="006027F3">
        <w:rPr>
          <w:b/>
          <w:sz w:val="24"/>
          <w:szCs w:val="24"/>
        </w:rPr>
        <w:tab/>
      </w:r>
      <w:r w:rsidRPr="006027F3">
        <w:rPr>
          <w:b/>
          <w:sz w:val="24"/>
          <w:szCs w:val="24"/>
        </w:rPr>
        <w:tab/>
      </w:r>
      <w:r w:rsidRPr="006027F3">
        <w:rPr>
          <w:b/>
          <w:sz w:val="24"/>
          <w:szCs w:val="24"/>
        </w:rPr>
        <w:tab/>
        <w:t>Roll Number:00</w:t>
      </w:r>
      <w:r w:rsidRPr="006027F3">
        <w:rPr>
          <w:b/>
          <w:sz w:val="24"/>
          <w:szCs w:val="24"/>
        </w:rPr>
        <w:tab/>
      </w:r>
    </w:p>
    <w:p w:rsidR="009B6833" w:rsidRPr="006027F3" w:rsidRDefault="009B6833" w:rsidP="006027F3">
      <w:pPr>
        <w:spacing w:line="360" w:lineRule="auto"/>
        <w:rPr>
          <w:b/>
          <w:bCs/>
          <w:color w:val="FF0000"/>
          <w:sz w:val="24"/>
          <w:szCs w:val="24"/>
        </w:rPr>
      </w:pPr>
    </w:p>
    <w:p w:rsidR="00B6127F" w:rsidRPr="006027F3" w:rsidRDefault="00B6127F" w:rsidP="006027F3">
      <w:pPr>
        <w:spacing w:line="360" w:lineRule="auto"/>
        <w:rPr>
          <w:sz w:val="24"/>
          <w:szCs w:val="24"/>
        </w:rPr>
      </w:pPr>
      <w:r w:rsidRPr="006027F3">
        <w:rPr>
          <w:b/>
          <w:bCs/>
          <w:sz w:val="24"/>
          <w:szCs w:val="24"/>
        </w:rPr>
        <w:t>Experiment No: 4</w:t>
      </w:r>
    </w:p>
    <w:p w:rsidR="00A63864" w:rsidRPr="006027F3" w:rsidRDefault="00A63864" w:rsidP="006027F3">
      <w:pPr>
        <w:spacing w:line="360" w:lineRule="auto"/>
        <w:rPr>
          <w:bCs/>
          <w:sz w:val="24"/>
          <w:szCs w:val="24"/>
        </w:rPr>
      </w:pPr>
      <w:r w:rsidRPr="006027F3">
        <w:rPr>
          <w:b/>
          <w:bCs/>
          <w:sz w:val="24"/>
          <w:szCs w:val="24"/>
        </w:rPr>
        <w:t>Aim</w:t>
      </w:r>
      <w:r w:rsidR="00D75F45" w:rsidRPr="006027F3">
        <w:rPr>
          <w:b/>
          <w:bCs/>
          <w:sz w:val="24"/>
          <w:szCs w:val="24"/>
        </w:rPr>
        <w:t>: -</w:t>
      </w:r>
      <w:r w:rsidRPr="006027F3">
        <w:rPr>
          <w:b/>
          <w:bCs/>
          <w:sz w:val="24"/>
          <w:szCs w:val="24"/>
        </w:rPr>
        <w:t xml:space="preserve"> </w:t>
      </w:r>
      <w:r w:rsidR="00894E57" w:rsidRPr="006027F3">
        <w:rPr>
          <w:bCs/>
          <w:sz w:val="24"/>
          <w:szCs w:val="24"/>
        </w:rPr>
        <w:t>To understand the fundamental properties and features of Color. Apply color theory in creating attractive web content.</w:t>
      </w:r>
    </w:p>
    <w:p w:rsidR="003E595E" w:rsidRPr="006027F3" w:rsidRDefault="003E595E" w:rsidP="006027F3">
      <w:pPr>
        <w:spacing w:line="360" w:lineRule="auto"/>
        <w:rPr>
          <w:b/>
          <w:sz w:val="24"/>
          <w:szCs w:val="24"/>
          <w:u w:val="single"/>
        </w:rPr>
      </w:pPr>
      <w:r w:rsidRPr="006027F3">
        <w:rPr>
          <w:b/>
          <w:sz w:val="24"/>
          <w:szCs w:val="24"/>
          <w:u w:val="single"/>
        </w:rPr>
        <w:t>II-OBJECTIVE</w:t>
      </w:r>
    </w:p>
    <w:p w:rsidR="003E595E" w:rsidRPr="006027F3" w:rsidRDefault="003E595E" w:rsidP="006027F3">
      <w:pPr>
        <w:widowControl/>
        <w:numPr>
          <w:ilvl w:val="0"/>
          <w:numId w:val="4"/>
        </w:numPr>
        <w:autoSpaceDE/>
        <w:autoSpaceDN/>
        <w:spacing w:line="360" w:lineRule="auto"/>
        <w:ind w:left="300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To understand the fundamental properties of color, color wheel and color context.</w:t>
      </w:r>
    </w:p>
    <w:p w:rsidR="003E595E" w:rsidRPr="006027F3" w:rsidRDefault="003E595E" w:rsidP="006027F3">
      <w:pPr>
        <w:widowControl/>
        <w:numPr>
          <w:ilvl w:val="0"/>
          <w:numId w:val="4"/>
        </w:numPr>
        <w:autoSpaceDE/>
        <w:autoSpaceDN/>
        <w:spacing w:line="360" w:lineRule="auto"/>
        <w:ind w:left="300"/>
        <w:jc w:val="both"/>
        <w:rPr>
          <w:color w:val="1D1D1D"/>
          <w:sz w:val="24"/>
          <w:szCs w:val="24"/>
        </w:rPr>
      </w:pPr>
      <w:proofErr w:type="gramStart"/>
      <w:r w:rsidRPr="006027F3">
        <w:rPr>
          <w:color w:val="1D1D1D"/>
          <w:sz w:val="24"/>
          <w:szCs w:val="24"/>
        </w:rPr>
        <w:t>To  apply</w:t>
      </w:r>
      <w:proofErr w:type="gramEnd"/>
      <w:r w:rsidRPr="006027F3">
        <w:rPr>
          <w:color w:val="1D1D1D"/>
          <w:sz w:val="24"/>
          <w:szCs w:val="24"/>
        </w:rPr>
        <w:t xml:space="preserve"> color theory in creating attractive web content.</w:t>
      </w:r>
    </w:p>
    <w:p w:rsidR="003E595E" w:rsidRPr="006027F3" w:rsidRDefault="003E595E" w:rsidP="006027F3">
      <w:pPr>
        <w:widowControl/>
        <w:numPr>
          <w:ilvl w:val="0"/>
          <w:numId w:val="4"/>
        </w:numPr>
        <w:autoSpaceDE/>
        <w:autoSpaceDN/>
        <w:spacing w:line="360" w:lineRule="auto"/>
        <w:ind w:left="300"/>
        <w:jc w:val="both"/>
        <w:rPr>
          <w:color w:val="1D1D1D"/>
          <w:sz w:val="24"/>
          <w:szCs w:val="24"/>
        </w:rPr>
      </w:pPr>
      <w:proofErr w:type="gramStart"/>
      <w:r w:rsidRPr="006027F3">
        <w:rPr>
          <w:color w:val="1D1D1D"/>
          <w:sz w:val="24"/>
          <w:szCs w:val="24"/>
        </w:rPr>
        <w:t>To  understand</w:t>
      </w:r>
      <w:proofErr w:type="gramEnd"/>
      <w:r w:rsidRPr="006027F3">
        <w:rPr>
          <w:color w:val="1D1D1D"/>
          <w:sz w:val="24"/>
          <w:szCs w:val="24"/>
        </w:rPr>
        <w:t xml:space="preserve"> essential features required for color text legibility on web pages.</w:t>
      </w:r>
    </w:p>
    <w:p w:rsidR="003E595E" w:rsidRPr="006027F3" w:rsidRDefault="003E595E" w:rsidP="006027F3">
      <w:pPr>
        <w:widowControl/>
        <w:numPr>
          <w:ilvl w:val="0"/>
          <w:numId w:val="4"/>
        </w:numPr>
        <w:autoSpaceDE/>
        <w:autoSpaceDN/>
        <w:spacing w:line="360" w:lineRule="auto"/>
        <w:ind w:left="300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To  apply W3C guidelines for color text readability on web pages</w:t>
      </w:r>
    </w:p>
    <w:p w:rsidR="003E595E" w:rsidRPr="006027F3" w:rsidRDefault="003E595E" w:rsidP="006027F3">
      <w:pPr>
        <w:spacing w:line="360" w:lineRule="auto"/>
        <w:rPr>
          <w:sz w:val="24"/>
          <w:szCs w:val="24"/>
        </w:rPr>
      </w:pPr>
    </w:p>
    <w:p w:rsidR="00737D3B" w:rsidRPr="006027F3" w:rsidRDefault="003E595E" w:rsidP="006027F3">
      <w:pPr>
        <w:spacing w:line="360" w:lineRule="auto"/>
        <w:rPr>
          <w:b/>
          <w:sz w:val="24"/>
          <w:szCs w:val="24"/>
          <w:u w:val="single"/>
        </w:rPr>
      </w:pPr>
      <w:r w:rsidRPr="006027F3">
        <w:rPr>
          <w:b/>
          <w:sz w:val="24"/>
          <w:szCs w:val="24"/>
          <w:u w:val="single"/>
        </w:rPr>
        <w:t>I</w:t>
      </w:r>
      <w:r w:rsidR="00737D3B" w:rsidRPr="006027F3">
        <w:rPr>
          <w:b/>
          <w:sz w:val="24"/>
          <w:szCs w:val="24"/>
          <w:u w:val="single"/>
        </w:rPr>
        <w:t>I-THEORY</w:t>
      </w:r>
    </w:p>
    <w:p w:rsidR="00787701" w:rsidRPr="006027F3" w:rsidRDefault="00787701" w:rsidP="006027F3">
      <w:pPr>
        <w:widowControl/>
        <w:autoSpaceDE/>
        <w:autoSpaceDN/>
        <w:spacing w:after="150" w:line="360" w:lineRule="auto"/>
        <w:outlineLvl w:val="0"/>
        <w:rPr>
          <w:b/>
          <w:bCs/>
          <w:color w:val="990000"/>
          <w:spacing w:val="-15"/>
          <w:kern w:val="36"/>
          <w:sz w:val="24"/>
          <w:szCs w:val="24"/>
        </w:rPr>
      </w:pPr>
      <w:r w:rsidRPr="006027F3">
        <w:rPr>
          <w:b/>
          <w:bCs/>
          <w:color w:val="990000"/>
          <w:spacing w:val="-15"/>
          <w:kern w:val="36"/>
          <w:sz w:val="24"/>
          <w:szCs w:val="24"/>
        </w:rPr>
        <w:t>Color Properties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>Hue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Hue defines pure colors in terms of red, green or blue. Hue also defines mixtures of two pure colors like red-yellow or yellow-green.</w:t>
      </w:r>
    </w:p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tbl>
      <w:tblPr>
        <w:tblpPr w:leftFromText="45" w:rightFromText="45" w:vertAnchor="text"/>
        <w:tblW w:w="3000" w:type="dxa"/>
        <w:tblCellSpacing w:w="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1"/>
        <w:gridCol w:w="2601"/>
      </w:tblGrid>
      <w:tr w:rsidR="00787701" w:rsidRPr="006027F3" w:rsidTr="00787701">
        <w:trPr>
          <w:tblCellSpacing w:w="7" w:type="dxa"/>
        </w:trPr>
        <w:tc>
          <w:tcPr>
            <w:tcW w:w="0" w:type="auto"/>
            <w:vAlign w:val="center"/>
            <w:hideMark/>
          </w:tcPr>
          <w:p w:rsidR="00787701" w:rsidRPr="006027F3" w:rsidRDefault="00787701" w:rsidP="006027F3">
            <w:pPr>
              <w:widowControl/>
              <w:autoSpaceDE/>
              <w:autoSpaceDN/>
              <w:spacing w:line="360" w:lineRule="auto"/>
              <w:rPr>
                <w:color w:val="1D1D1D"/>
                <w:sz w:val="24"/>
                <w:szCs w:val="24"/>
              </w:rPr>
            </w:pPr>
            <w:r w:rsidRPr="006027F3">
              <w:rPr>
                <w:color w:val="1D1D1D"/>
                <w:sz w:val="24"/>
                <w:szCs w:val="24"/>
              </w:rPr>
              <w:t> </w:t>
            </w:r>
          </w:p>
          <w:p w:rsidR="00787701" w:rsidRPr="006027F3" w:rsidRDefault="00787701" w:rsidP="006027F3">
            <w:pPr>
              <w:widowControl/>
              <w:autoSpaceDE/>
              <w:autoSpaceDN/>
              <w:spacing w:line="360" w:lineRule="auto"/>
              <w:rPr>
                <w:color w:val="1D1D1D"/>
                <w:sz w:val="24"/>
                <w:szCs w:val="24"/>
              </w:rPr>
            </w:pPr>
            <w:r w:rsidRPr="006027F3">
              <w:rPr>
                <w:noProof/>
                <w:color w:val="0D0D0D"/>
                <w:sz w:val="24"/>
                <w:szCs w:val="24"/>
                <w:lang w:val="en-IN" w:eastAsia="en-IN"/>
              </w:rPr>
              <w:drawing>
                <wp:inline distT="0" distB="0" distL="0" distR="0" wp14:anchorId="43C07EBB" wp14:editId="4ACAADA4">
                  <wp:extent cx="1924050" cy="641350"/>
                  <wp:effectExtent l="0" t="0" r="0" b="6350"/>
                  <wp:docPr id="20" name="Picture 20" descr="https://hci-iitg.vlabs.ac.in/images/h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s://hci-iitg.vlabs.ac.in/images/h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7701" w:rsidRPr="006027F3" w:rsidRDefault="00787701" w:rsidP="006027F3">
            <w:pPr>
              <w:widowControl/>
              <w:autoSpaceDE/>
              <w:autoSpaceDN/>
              <w:spacing w:line="360" w:lineRule="auto"/>
              <w:rPr>
                <w:color w:val="1D1D1D"/>
                <w:sz w:val="24"/>
                <w:szCs w:val="24"/>
              </w:rPr>
            </w:pPr>
            <w:r w:rsidRPr="006027F3">
              <w:rPr>
                <w:color w:val="1D1D1D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787701" w:rsidRPr="006027F3" w:rsidRDefault="00787701" w:rsidP="006027F3">
            <w:pPr>
              <w:widowControl/>
              <w:autoSpaceDE/>
              <w:autoSpaceDN/>
              <w:spacing w:line="360" w:lineRule="auto"/>
              <w:rPr>
                <w:color w:val="1D1D1D"/>
                <w:sz w:val="24"/>
                <w:szCs w:val="24"/>
              </w:rPr>
            </w:pPr>
            <w:r w:rsidRPr="006027F3">
              <w:rPr>
                <w:noProof/>
                <w:color w:val="0D0D0D"/>
                <w:sz w:val="24"/>
                <w:szCs w:val="24"/>
                <w:lang w:val="en-IN" w:eastAsia="en-IN"/>
              </w:rPr>
              <w:drawing>
                <wp:inline distT="0" distB="0" distL="0" distR="0" wp14:anchorId="5C744105" wp14:editId="72EF51DA">
                  <wp:extent cx="1631950" cy="1555750"/>
                  <wp:effectExtent l="0" t="0" r="6350" b="6350"/>
                  <wp:docPr id="19" name="Picture 19" descr="https://hci-iitg.vlabs.ac.in/images/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hci-iitg.vlabs.ac.in/images/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0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196F16" w:rsidRPr="006027F3" w:rsidRDefault="00196F16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</w:p>
    <w:p w:rsidR="00196F16" w:rsidRPr="006027F3" w:rsidRDefault="00196F16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</w:p>
    <w:p w:rsidR="00196F16" w:rsidRPr="006027F3" w:rsidRDefault="00E95DBB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196F16" w:rsidRPr="006027F3">
        <w:rPr>
          <w:b/>
          <w:bCs/>
          <w:color w:val="1D1D1D"/>
          <w:sz w:val="24"/>
          <w:szCs w:val="24"/>
        </w:rPr>
        <w:t>.1 :</w:t>
      </w:r>
      <w:proofErr w:type="gramEnd"/>
      <w:r w:rsidR="00196F16" w:rsidRPr="006027F3">
        <w:rPr>
          <w:b/>
          <w:bCs/>
          <w:color w:val="1D1D1D"/>
          <w:sz w:val="24"/>
          <w:szCs w:val="24"/>
        </w:rPr>
        <w:t xml:space="preserve"> Color Properties Hue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>Tint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lastRenderedPageBreak/>
        <w:t>A tint is a mixing result of an original color to which has been added white. If you tinted a color, you've been adding white to the original color.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center"/>
        <w:rPr>
          <w:color w:val="1D1D1D"/>
          <w:sz w:val="24"/>
          <w:szCs w:val="24"/>
        </w:rPr>
      </w:pPr>
      <w:r w:rsidRPr="006027F3">
        <w:rPr>
          <w:noProof/>
          <w:color w:val="1D1D1D"/>
          <w:sz w:val="24"/>
          <w:szCs w:val="24"/>
          <w:lang w:val="en-IN" w:eastAsia="en-IN"/>
        </w:rPr>
        <w:drawing>
          <wp:inline distT="0" distB="0" distL="0" distR="0" wp14:anchorId="62240DC2" wp14:editId="1C30A52B">
            <wp:extent cx="2501900" cy="482600"/>
            <wp:effectExtent l="0" t="0" r="0" b="0"/>
            <wp:docPr id="18" name="Picture 18" descr="https://hci-iitg.vlabs.ac.in/images/t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hci-iitg.vlabs.ac.in/images/ti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FF04D1" w:rsidRPr="006027F3" w:rsidRDefault="00E73DE2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FF04D1" w:rsidRPr="006027F3">
        <w:rPr>
          <w:b/>
          <w:bCs/>
          <w:color w:val="1D1D1D"/>
          <w:sz w:val="24"/>
          <w:szCs w:val="24"/>
        </w:rPr>
        <w:t>.2 :</w:t>
      </w:r>
      <w:proofErr w:type="gramEnd"/>
      <w:r w:rsidR="00FF04D1" w:rsidRPr="006027F3">
        <w:rPr>
          <w:b/>
          <w:bCs/>
          <w:color w:val="1D1D1D"/>
          <w:sz w:val="24"/>
          <w:szCs w:val="24"/>
        </w:rPr>
        <w:t xml:space="preserve"> Color Properties Tint</w:t>
      </w:r>
    </w:p>
    <w:p w:rsidR="00FF04D1" w:rsidRPr="006027F3" w:rsidRDefault="00FF04D1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>Shade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A shade is a mixing result of an original color to which has been added black. A shade is darker than the original color.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center"/>
        <w:rPr>
          <w:color w:val="1D1D1D"/>
          <w:sz w:val="24"/>
          <w:szCs w:val="24"/>
        </w:rPr>
      </w:pPr>
      <w:r w:rsidRPr="006027F3">
        <w:rPr>
          <w:noProof/>
          <w:color w:val="1D1D1D"/>
          <w:sz w:val="24"/>
          <w:szCs w:val="24"/>
          <w:lang w:val="en-IN" w:eastAsia="en-IN"/>
        </w:rPr>
        <w:drawing>
          <wp:inline distT="0" distB="0" distL="0" distR="0" wp14:anchorId="113D265C" wp14:editId="71F552B0">
            <wp:extent cx="1428750" cy="298450"/>
            <wp:effectExtent l="0" t="0" r="0" b="6350"/>
            <wp:docPr id="17" name="Picture 17" descr="https://hci-iitg.vlabs.ac.in/images/sh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hci-iitg.vlabs.ac.in/images/sha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BE7069" w:rsidRPr="006027F3" w:rsidRDefault="00E73DE2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BE7069" w:rsidRPr="006027F3">
        <w:rPr>
          <w:b/>
          <w:bCs/>
          <w:color w:val="1D1D1D"/>
          <w:sz w:val="24"/>
          <w:szCs w:val="24"/>
        </w:rPr>
        <w:t>.3 :</w:t>
      </w:r>
      <w:proofErr w:type="gramEnd"/>
      <w:r w:rsidR="00BE7069" w:rsidRPr="006027F3">
        <w:rPr>
          <w:b/>
          <w:bCs/>
          <w:color w:val="1D1D1D"/>
          <w:sz w:val="24"/>
          <w:szCs w:val="24"/>
        </w:rPr>
        <w:t xml:space="preserve"> Color Properties Shade</w:t>
      </w:r>
    </w:p>
    <w:p w:rsidR="00BE7069" w:rsidRPr="006027F3" w:rsidRDefault="00BE7069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>Tone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Tone is result of mixing a pure color with any neutral/grayscale color including the two extremes white and black. By this definition all tints and shades are also considered to be tones.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center"/>
        <w:rPr>
          <w:color w:val="1D1D1D"/>
          <w:sz w:val="24"/>
          <w:szCs w:val="24"/>
        </w:rPr>
      </w:pPr>
      <w:r w:rsidRPr="006027F3">
        <w:rPr>
          <w:noProof/>
          <w:color w:val="1D1D1D"/>
          <w:sz w:val="24"/>
          <w:szCs w:val="24"/>
          <w:lang w:val="en-IN" w:eastAsia="en-IN"/>
        </w:rPr>
        <w:drawing>
          <wp:inline distT="0" distB="0" distL="0" distR="0" wp14:anchorId="6B721DC6" wp14:editId="13ED2E3E">
            <wp:extent cx="2139950" cy="1314450"/>
            <wp:effectExtent l="0" t="0" r="0" b="0"/>
            <wp:docPr id="16" name="Picture 16" descr="https://hci-iitg.vlabs.ac.in/images/t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hci-iitg.vlabs.ac.in/images/ton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DE3CA9" w:rsidRPr="006027F3" w:rsidRDefault="00E73DE2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DE3CA9" w:rsidRPr="006027F3">
        <w:rPr>
          <w:b/>
          <w:bCs/>
          <w:color w:val="1D1D1D"/>
          <w:sz w:val="24"/>
          <w:szCs w:val="24"/>
        </w:rPr>
        <w:t>.4 :</w:t>
      </w:r>
      <w:proofErr w:type="gramEnd"/>
      <w:r w:rsidR="00DE3CA9" w:rsidRPr="006027F3">
        <w:rPr>
          <w:b/>
          <w:bCs/>
          <w:color w:val="1D1D1D"/>
          <w:sz w:val="24"/>
          <w:szCs w:val="24"/>
        </w:rPr>
        <w:t xml:space="preserve"> Color Properties Tone</w:t>
      </w:r>
    </w:p>
    <w:p w:rsidR="00DE3CA9" w:rsidRPr="006027F3" w:rsidRDefault="00DE3CA9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>Lightness or Value = Tone in percentage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 xml:space="preserve">Lightness is usually one property of three when used to determine a certain color and measured as percentage value. Lightness defines a range from dark (0%) to fully illuminated (100%).Any original hue has the average lightness level of 50%. Lightness is the range from fully shaded to </w:t>
      </w:r>
      <w:r w:rsidRPr="006027F3">
        <w:rPr>
          <w:color w:val="1D1D1D"/>
          <w:sz w:val="24"/>
          <w:szCs w:val="24"/>
        </w:rPr>
        <w:lastRenderedPageBreak/>
        <w:t xml:space="preserve">fully </w:t>
      </w:r>
      <w:r w:rsidR="00D75F45" w:rsidRPr="006027F3">
        <w:rPr>
          <w:color w:val="1D1D1D"/>
          <w:sz w:val="24"/>
          <w:szCs w:val="24"/>
        </w:rPr>
        <w:t>tint</w:t>
      </w:r>
      <w:r w:rsidRPr="006027F3">
        <w:rPr>
          <w:color w:val="1D1D1D"/>
          <w:sz w:val="24"/>
          <w:szCs w:val="24"/>
        </w:rPr>
        <w:t>. Value or tone is a measure of how light or dark a color is, without any consideration for its hue.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center"/>
        <w:rPr>
          <w:color w:val="1D1D1D"/>
          <w:sz w:val="24"/>
          <w:szCs w:val="24"/>
        </w:rPr>
      </w:pPr>
      <w:r w:rsidRPr="006027F3">
        <w:rPr>
          <w:noProof/>
          <w:color w:val="1D1D1D"/>
          <w:sz w:val="24"/>
          <w:szCs w:val="24"/>
          <w:lang w:val="en-IN" w:eastAsia="en-IN"/>
        </w:rPr>
        <w:drawing>
          <wp:inline distT="0" distB="0" distL="0" distR="0" wp14:anchorId="0D13B700" wp14:editId="48603080">
            <wp:extent cx="1905000" cy="2114550"/>
            <wp:effectExtent l="0" t="0" r="0" b="0"/>
            <wp:docPr id="15" name="Picture 15" descr="https://hci-iitg.vlabs.ac.in/images/ligh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hci-iitg.vlabs.ac.in/images/lightn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E5610E" w:rsidRPr="006027F3" w:rsidRDefault="00E73DE2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E5610E" w:rsidRPr="006027F3">
        <w:rPr>
          <w:b/>
          <w:bCs/>
          <w:color w:val="1D1D1D"/>
          <w:sz w:val="24"/>
          <w:szCs w:val="24"/>
        </w:rPr>
        <w:t>.5 :</w:t>
      </w:r>
      <w:proofErr w:type="gramEnd"/>
      <w:r w:rsidR="00E5610E" w:rsidRPr="006027F3">
        <w:rPr>
          <w:b/>
          <w:bCs/>
          <w:color w:val="1D1D1D"/>
          <w:sz w:val="24"/>
          <w:szCs w:val="24"/>
        </w:rPr>
        <w:t xml:space="preserve"> Color Properties Lightness</w:t>
      </w:r>
    </w:p>
    <w:p w:rsidR="00E5610E" w:rsidRPr="006027F3" w:rsidRDefault="00E5610E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>Saturation or Chroma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 xml:space="preserve">Saturation is usually one property of three when used to determine a certain color and measured as percentage value. Saturation defines a range from pure color (100%) to gray (0%) at a constant lightness level. A pure color is fully saturated. Saturation is the purity of a color. The </w:t>
      </w:r>
      <w:r w:rsidR="00D75F45" w:rsidRPr="006027F3">
        <w:rPr>
          <w:color w:val="1D1D1D"/>
          <w:sz w:val="24"/>
          <w:szCs w:val="24"/>
        </w:rPr>
        <w:t>Chroma</w:t>
      </w:r>
      <w:r w:rsidRPr="006027F3">
        <w:rPr>
          <w:color w:val="1D1D1D"/>
          <w:sz w:val="24"/>
          <w:szCs w:val="24"/>
        </w:rPr>
        <w:t xml:space="preserve"> or saturation of a color is a measure of how intense it is. High saturation colors look rich and full. Low saturation colors look dull and grayish.</w:t>
      </w:r>
    </w:p>
    <w:tbl>
      <w:tblPr>
        <w:tblW w:w="9000" w:type="dxa"/>
        <w:jc w:val="center"/>
        <w:tblCellSpacing w:w="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61"/>
        <w:gridCol w:w="2499"/>
      </w:tblGrid>
      <w:tr w:rsidR="00787701" w:rsidRPr="006027F3" w:rsidTr="00787701">
        <w:trPr>
          <w:tblCellSpacing w:w="75" w:type="dxa"/>
          <w:jc w:val="center"/>
        </w:trPr>
        <w:tc>
          <w:tcPr>
            <w:tcW w:w="0" w:type="auto"/>
            <w:vAlign w:val="center"/>
            <w:hideMark/>
          </w:tcPr>
          <w:p w:rsidR="00787701" w:rsidRPr="006027F3" w:rsidRDefault="00787701" w:rsidP="006027F3">
            <w:pPr>
              <w:widowControl/>
              <w:autoSpaceDE/>
              <w:autoSpaceDN/>
              <w:spacing w:line="360" w:lineRule="auto"/>
              <w:rPr>
                <w:color w:val="000000"/>
                <w:sz w:val="24"/>
                <w:szCs w:val="24"/>
              </w:rPr>
            </w:pPr>
            <w:r w:rsidRPr="006027F3">
              <w:rPr>
                <w:noProof/>
                <w:color w:val="000000"/>
                <w:sz w:val="24"/>
                <w:szCs w:val="24"/>
                <w:lang w:val="en-IN" w:eastAsia="en-IN"/>
              </w:rPr>
              <w:drawing>
                <wp:inline distT="0" distB="0" distL="0" distR="0" wp14:anchorId="2D316C80" wp14:editId="5C1C47B6">
                  <wp:extent cx="4591050" cy="1974850"/>
                  <wp:effectExtent l="0" t="0" r="0" b="6350"/>
                  <wp:docPr id="14" name="Picture 14" descr="https://hci-iitg.vlabs.ac.in/images/satur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s://hci-iitg.vlabs.ac.in/images/satur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197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787701" w:rsidRPr="006027F3" w:rsidRDefault="00787701" w:rsidP="006027F3">
            <w:pPr>
              <w:widowControl/>
              <w:autoSpaceDE/>
              <w:autoSpaceDN/>
              <w:spacing w:line="360" w:lineRule="auto"/>
              <w:rPr>
                <w:color w:val="000000"/>
                <w:sz w:val="24"/>
                <w:szCs w:val="24"/>
              </w:rPr>
            </w:pPr>
            <w:r w:rsidRPr="006027F3">
              <w:rPr>
                <w:noProof/>
                <w:color w:val="000000"/>
                <w:sz w:val="24"/>
                <w:szCs w:val="24"/>
                <w:lang w:val="en-IN" w:eastAsia="en-IN"/>
              </w:rPr>
              <w:drawing>
                <wp:inline distT="0" distB="0" distL="0" distR="0" wp14:anchorId="43F7E975" wp14:editId="18C40D44">
                  <wp:extent cx="1504950" cy="1524000"/>
                  <wp:effectExtent l="0" t="0" r="0" b="0"/>
                  <wp:docPr id="13" name="Picture 13" descr="https://hci-iitg.vlabs.ac.in/images/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s://hci-iitg.vlabs.ac.in/images/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3A54DA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  <w:r w:rsidR="00E73DE2"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="00E73DE2" w:rsidRPr="006027F3">
        <w:rPr>
          <w:b/>
          <w:bCs/>
          <w:color w:val="1D1D1D"/>
          <w:sz w:val="24"/>
          <w:szCs w:val="24"/>
        </w:rPr>
        <w:t>4</w:t>
      </w:r>
      <w:r w:rsidR="003A54DA" w:rsidRPr="006027F3">
        <w:rPr>
          <w:b/>
          <w:bCs/>
          <w:color w:val="1D1D1D"/>
          <w:sz w:val="24"/>
          <w:szCs w:val="24"/>
        </w:rPr>
        <w:t>.6 :</w:t>
      </w:r>
      <w:proofErr w:type="gramEnd"/>
      <w:r w:rsidR="003A54DA" w:rsidRPr="006027F3">
        <w:rPr>
          <w:b/>
          <w:bCs/>
          <w:color w:val="1D1D1D"/>
          <w:sz w:val="24"/>
          <w:szCs w:val="24"/>
        </w:rPr>
        <w:t xml:space="preserve"> Color Properties Saturation or Chroma</w:t>
      </w:r>
    </w:p>
    <w:p w:rsidR="003A54DA" w:rsidRPr="006027F3" w:rsidRDefault="003A54DA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</w:p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>Intensity / Luminosity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It can be used in conjunction with any color property. </w:t>
      </w:r>
      <w:r w:rsidRPr="006027F3">
        <w:rPr>
          <w:b/>
          <w:bCs/>
          <w:color w:val="1D1D1D"/>
          <w:sz w:val="24"/>
          <w:szCs w:val="24"/>
        </w:rPr>
        <w:t>Luma (%)</w:t>
      </w:r>
      <w:r w:rsidRPr="006027F3">
        <w:rPr>
          <w:color w:val="1D1D1D"/>
          <w:sz w:val="24"/>
          <w:szCs w:val="24"/>
        </w:rPr>
        <w:t> is the intensity of the achromatic signal contributing to our color perception.</w:t>
      </w:r>
    </w:p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Brightness / </w:t>
      </w:r>
      <w:r w:rsidR="00D75F45" w:rsidRPr="006027F3">
        <w:rPr>
          <w:b/>
          <w:bCs/>
          <w:color w:val="1D1D1D"/>
          <w:sz w:val="24"/>
          <w:szCs w:val="24"/>
        </w:rPr>
        <w:t>Luminance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Brightness is an attribute of our perception which is mainly influenced by a color's lightness. For one color of specific hue the perception of brightness is also more intense, if we increase saturation.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center"/>
        <w:rPr>
          <w:color w:val="1D1D1D"/>
          <w:sz w:val="24"/>
          <w:szCs w:val="24"/>
        </w:rPr>
      </w:pPr>
      <w:r w:rsidRPr="006027F3">
        <w:rPr>
          <w:noProof/>
          <w:color w:val="1D1D1D"/>
          <w:sz w:val="24"/>
          <w:szCs w:val="24"/>
          <w:lang w:val="en-IN" w:eastAsia="en-IN"/>
        </w:rPr>
        <w:drawing>
          <wp:inline distT="0" distB="0" distL="0" distR="0" wp14:anchorId="343DA26D" wp14:editId="3B8CF655">
            <wp:extent cx="2781300" cy="1238250"/>
            <wp:effectExtent l="0" t="0" r="0" b="0"/>
            <wp:docPr id="12" name="Picture 12" descr="https://hci-iitg.vlabs.ac.in/images/b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hci-iitg.vlabs.ac.in/images/brigh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701" w:rsidRPr="006027F3" w:rsidRDefault="00787701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AF6CDB" w:rsidRPr="006027F3" w:rsidRDefault="00E73DE2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B36DCA" w:rsidRPr="006027F3">
        <w:rPr>
          <w:b/>
          <w:bCs/>
          <w:color w:val="1D1D1D"/>
          <w:sz w:val="24"/>
          <w:szCs w:val="24"/>
        </w:rPr>
        <w:t>.7</w:t>
      </w:r>
      <w:r w:rsidR="00AF6CDB" w:rsidRPr="006027F3">
        <w:rPr>
          <w:b/>
          <w:bCs/>
          <w:color w:val="1D1D1D"/>
          <w:sz w:val="24"/>
          <w:szCs w:val="24"/>
        </w:rPr>
        <w:t xml:space="preserve"> :</w:t>
      </w:r>
      <w:proofErr w:type="gramEnd"/>
      <w:r w:rsidR="00AF6CDB" w:rsidRPr="006027F3">
        <w:rPr>
          <w:b/>
          <w:bCs/>
          <w:color w:val="1D1D1D"/>
          <w:sz w:val="24"/>
          <w:szCs w:val="24"/>
        </w:rPr>
        <w:t xml:space="preserve"> Color Properties Brightness / Luminance</w:t>
      </w:r>
    </w:p>
    <w:p w:rsidR="00AF6CDB" w:rsidRPr="006027F3" w:rsidRDefault="00AF6CDB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>Gray Scale</w:t>
      </w:r>
    </w:p>
    <w:p w:rsidR="00787701" w:rsidRPr="006027F3" w:rsidRDefault="00787701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A grayscale is a series of neutral colors, ranging from black to white, or the other way around. Each step's color value is usually shifted by constant amounts.</w:t>
      </w:r>
    </w:p>
    <w:p w:rsidR="00D01C19" w:rsidRPr="006027F3" w:rsidRDefault="00D01C1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</w:p>
    <w:p w:rsidR="00787701" w:rsidRPr="006027F3" w:rsidRDefault="00D01C19" w:rsidP="006027F3">
      <w:pPr>
        <w:widowControl/>
        <w:autoSpaceDE/>
        <w:autoSpaceDN/>
        <w:spacing w:line="360" w:lineRule="auto"/>
        <w:jc w:val="center"/>
        <w:rPr>
          <w:color w:val="1D1D1D"/>
          <w:sz w:val="24"/>
          <w:szCs w:val="24"/>
        </w:rPr>
      </w:pPr>
      <w:r w:rsidRPr="006027F3">
        <w:rPr>
          <w:noProof/>
          <w:color w:val="1D1D1D"/>
          <w:sz w:val="24"/>
          <w:szCs w:val="24"/>
          <w:lang w:val="en-IN" w:eastAsia="en-IN"/>
        </w:rPr>
        <w:drawing>
          <wp:inline distT="0" distB="0" distL="0" distR="0" wp14:anchorId="29D2E057" wp14:editId="19F52BB2">
            <wp:extent cx="3651250" cy="14414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D3B" w:rsidRPr="006027F3" w:rsidRDefault="00737D3B" w:rsidP="006027F3">
      <w:pPr>
        <w:spacing w:line="360" w:lineRule="auto"/>
        <w:rPr>
          <w:sz w:val="24"/>
          <w:szCs w:val="24"/>
        </w:rPr>
      </w:pPr>
    </w:p>
    <w:p w:rsidR="005A576F" w:rsidRPr="006027F3" w:rsidRDefault="00E73DE2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1373BF" w:rsidRPr="006027F3">
        <w:rPr>
          <w:b/>
          <w:bCs/>
          <w:color w:val="1D1D1D"/>
          <w:sz w:val="24"/>
          <w:szCs w:val="24"/>
        </w:rPr>
        <w:t>.8 :</w:t>
      </w:r>
      <w:proofErr w:type="gramEnd"/>
      <w:r w:rsidR="001373BF" w:rsidRPr="006027F3">
        <w:rPr>
          <w:b/>
          <w:bCs/>
          <w:color w:val="1D1D1D"/>
          <w:sz w:val="24"/>
          <w:szCs w:val="24"/>
        </w:rPr>
        <w:t xml:space="preserve"> Color Properties </w:t>
      </w:r>
      <w:r w:rsidR="005A576F" w:rsidRPr="006027F3">
        <w:rPr>
          <w:b/>
          <w:bCs/>
          <w:color w:val="1D1D1D"/>
          <w:sz w:val="24"/>
          <w:szCs w:val="24"/>
        </w:rPr>
        <w:t>Gray Scale</w:t>
      </w:r>
    </w:p>
    <w:p w:rsidR="001373BF" w:rsidRPr="006027F3" w:rsidRDefault="001373BF" w:rsidP="006027F3">
      <w:pPr>
        <w:widowControl/>
        <w:autoSpaceDE/>
        <w:autoSpaceDN/>
        <w:spacing w:line="360" w:lineRule="auto"/>
        <w:jc w:val="both"/>
        <w:rPr>
          <w:b/>
          <w:bCs/>
          <w:color w:val="990000"/>
          <w:spacing w:val="-15"/>
          <w:kern w:val="36"/>
          <w:sz w:val="24"/>
          <w:szCs w:val="24"/>
        </w:rPr>
      </w:pPr>
    </w:p>
    <w:p w:rsidR="000D76C9" w:rsidRPr="006027F3" w:rsidRDefault="000D76C9" w:rsidP="006027F3">
      <w:pPr>
        <w:widowControl/>
        <w:autoSpaceDE/>
        <w:autoSpaceDN/>
        <w:spacing w:after="150" w:line="360" w:lineRule="auto"/>
        <w:outlineLvl w:val="0"/>
        <w:rPr>
          <w:b/>
          <w:bCs/>
          <w:color w:val="990000"/>
          <w:spacing w:val="-15"/>
          <w:kern w:val="36"/>
          <w:sz w:val="24"/>
          <w:szCs w:val="24"/>
        </w:rPr>
      </w:pPr>
      <w:r w:rsidRPr="006027F3">
        <w:rPr>
          <w:b/>
          <w:bCs/>
          <w:color w:val="990000"/>
          <w:spacing w:val="-15"/>
          <w:kern w:val="36"/>
          <w:sz w:val="24"/>
          <w:szCs w:val="24"/>
        </w:rPr>
        <w:t>The color wheel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lastRenderedPageBreak/>
        <w:t>A color wheel or color circle is an abstract illustrative organization of color hues around a circle that shows relationships between primary colors, secondary colors, complementary colors.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center"/>
        <w:rPr>
          <w:color w:val="1D1D1D"/>
          <w:sz w:val="24"/>
          <w:szCs w:val="24"/>
        </w:rPr>
      </w:pPr>
      <w:r w:rsidRPr="006027F3">
        <w:rPr>
          <w:noProof/>
          <w:color w:val="1D1D1D"/>
          <w:sz w:val="24"/>
          <w:szCs w:val="24"/>
          <w:lang w:val="en-IN" w:eastAsia="en-IN"/>
        </w:rPr>
        <w:drawing>
          <wp:inline distT="0" distB="0" distL="0" distR="0" wp14:anchorId="6D9A0714" wp14:editId="490E8C0B">
            <wp:extent cx="2095500" cy="1492250"/>
            <wp:effectExtent l="0" t="0" r="0" b="0"/>
            <wp:docPr id="27" name="Picture 27" descr="https://hci-iitg.vlabs.ac.in/images/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hci-iitg.vlabs.ac.in/images/image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6C9" w:rsidRPr="006027F3" w:rsidRDefault="000D76C9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EE7018" w:rsidRPr="006027F3" w:rsidRDefault="00E73DE2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EE7018" w:rsidRPr="006027F3">
        <w:rPr>
          <w:b/>
          <w:bCs/>
          <w:color w:val="1D1D1D"/>
          <w:sz w:val="24"/>
          <w:szCs w:val="24"/>
        </w:rPr>
        <w:t>.9 :</w:t>
      </w:r>
      <w:proofErr w:type="gramEnd"/>
      <w:r w:rsidR="00EE7018" w:rsidRPr="006027F3">
        <w:rPr>
          <w:b/>
          <w:bCs/>
          <w:color w:val="1D1D1D"/>
          <w:sz w:val="24"/>
          <w:szCs w:val="24"/>
        </w:rPr>
        <w:t xml:space="preserve"> Color Wheel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>Primary Colors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 xml:space="preserve">Colors at their basic essence; those colors that cannot be created by mixing others. </w:t>
      </w:r>
      <w:proofErr w:type="gramStart"/>
      <w:r w:rsidRPr="006027F3">
        <w:rPr>
          <w:color w:val="1D1D1D"/>
          <w:sz w:val="24"/>
          <w:szCs w:val="24"/>
        </w:rPr>
        <w:t>e.g</w:t>
      </w:r>
      <w:proofErr w:type="gramEnd"/>
      <w:r w:rsidRPr="006027F3">
        <w:rPr>
          <w:color w:val="1D1D1D"/>
          <w:sz w:val="24"/>
          <w:szCs w:val="24"/>
        </w:rPr>
        <w:t>. Red, yellow and blue.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center"/>
        <w:rPr>
          <w:color w:val="1D1D1D"/>
          <w:sz w:val="24"/>
          <w:szCs w:val="24"/>
        </w:rPr>
      </w:pPr>
      <w:r w:rsidRPr="006027F3">
        <w:rPr>
          <w:noProof/>
          <w:color w:val="1D1D1D"/>
          <w:sz w:val="24"/>
          <w:szCs w:val="24"/>
          <w:lang w:val="en-IN" w:eastAsia="en-IN"/>
        </w:rPr>
        <w:drawing>
          <wp:inline distT="0" distB="0" distL="0" distR="0" wp14:anchorId="4E1F4C8D" wp14:editId="21C88CCC">
            <wp:extent cx="2095500" cy="1492250"/>
            <wp:effectExtent l="0" t="0" r="0" b="0"/>
            <wp:docPr id="26" name="Picture 26" descr="https://hci-iitg.vlabs.ac.in/images/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hci-iitg.vlabs.ac.in/images/image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6C9" w:rsidRPr="006027F3" w:rsidRDefault="000D76C9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84447E" w:rsidRPr="006027F3" w:rsidRDefault="00E73DE2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B72FD2" w:rsidRPr="006027F3">
        <w:rPr>
          <w:b/>
          <w:bCs/>
          <w:color w:val="1D1D1D"/>
          <w:sz w:val="24"/>
          <w:szCs w:val="24"/>
        </w:rPr>
        <w:t>.10 :</w:t>
      </w:r>
      <w:proofErr w:type="gramEnd"/>
      <w:r w:rsidR="00B72FD2" w:rsidRPr="006027F3">
        <w:rPr>
          <w:b/>
          <w:bCs/>
          <w:color w:val="1D1D1D"/>
          <w:sz w:val="24"/>
          <w:szCs w:val="24"/>
        </w:rPr>
        <w:t xml:space="preserve"> </w:t>
      </w:r>
      <w:r w:rsidR="0084447E" w:rsidRPr="006027F3">
        <w:rPr>
          <w:b/>
          <w:bCs/>
          <w:color w:val="1D1D1D"/>
          <w:sz w:val="24"/>
          <w:szCs w:val="24"/>
        </w:rPr>
        <w:t>Primary Colors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>Secondary Colors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 xml:space="preserve">Those colors achieved by a mixture of two primaries. </w:t>
      </w:r>
      <w:proofErr w:type="gramStart"/>
      <w:r w:rsidRPr="006027F3">
        <w:rPr>
          <w:color w:val="1D1D1D"/>
          <w:sz w:val="24"/>
          <w:szCs w:val="24"/>
        </w:rPr>
        <w:t>e.g</w:t>
      </w:r>
      <w:proofErr w:type="gramEnd"/>
      <w:r w:rsidRPr="006027F3">
        <w:rPr>
          <w:color w:val="1D1D1D"/>
          <w:sz w:val="24"/>
          <w:szCs w:val="24"/>
        </w:rPr>
        <w:t>. Green, orange and purple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center"/>
        <w:rPr>
          <w:color w:val="1D1D1D"/>
          <w:sz w:val="24"/>
          <w:szCs w:val="24"/>
        </w:rPr>
      </w:pPr>
      <w:r w:rsidRPr="006027F3">
        <w:rPr>
          <w:noProof/>
          <w:color w:val="1D1D1D"/>
          <w:sz w:val="24"/>
          <w:szCs w:val="24"/>
          <w:lang w:val="en-IN" w:eastAsia="en-IN"/>
        </w:rPr>
        <w:drawing>
          <wp:inline distT="0" distB="0" distL="0" distR="0" wp14:anchorId="25CE4434" wp14:editId="751B4D6A">
            <wp:extent cx="2095500" cy="1492250"/>
            <wp:effectExtent l="0" t="0" r="0" b="0"/>
            <wp:docPr id="25" name="Picture 25" descr="https://hci-iitg.vlabs.ac.in/images/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hci-iitg.vlabs.ac.in/images/image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6C9" w:rsidRPr="006027F3" w:rsidRDefault="000D76C9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520942" w:rsidRPr="006027F3" w:rsidRDefault="00E73DE2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520942" w:rsidRPr="006027F3">
        <w:rPr>
          <w:b/>
          <w:bCs/>
          <w:color w:val="1D1D1D"/>
          <w:sz w:val="24"/>
          <w:szCs w:val="24"/>
        </w:rPr>
        <w:t>.11 :</w:t>
      </w:r>
      <w:proofErr w:type="gramEnd"/>
      <w:r w:rsidR="00520942" w:rsidRPr="006027F3">
        <w:rPr>
          <w:b/>
          <w:bCs/>
          <w:color w:val="1D1D1D"/>
          <w:sz w:val="24"/>
          <w:szCs w:val="24"/>
        </w:rPr>
        <w:t xml:space="preserve"> Secondary Colors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lastRenderedPageBreak/>
        <w:t>Tertiary Colors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 xml:space="preserve">Those colors achieved by a mixture of primary and secondary hues. </w:t>
      </w:r>
      <w:proofErr w:type="gramStart"/>
      <w:r w:rsidRPr="006027F3">
        <w:rPr>
          <w:color w:val="1D1D1D"/>
          <w:sz w:val="24"/>
          <w:szCs w:val="24"/>
        </w:rPr>
        <w:t>e.g</w:t>
      </w:r>
      <w:proofErr w:type="gramEnd"/>
      <w:r w:rsidRPr="006027F3">
        <w:rPr>
          <w:color w:val="1D1D1D"/>
          <w:sz w:val="24"/>
          <w:szCs w:val="24"/>
        </w:rPr>
        <w:t>. Yellow-orange, red-orange, red-purple, blue-purple, blue-green &amp; yellow-green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center"/>
        <w:rPr>
          <w:color w:val="1D1D1D"/>
          <w:sz w:val="24"/>
          <w:szCs w:val="24"/>
        </w:rPr>
      </w:pPr>
      <w:r w:rsidRPr="006027F3">
        <w:rPr>
          <w:noProof/>
          <w:color w:val="1D1D1D"/>
          <w:sz w:val="24"/>
          <w:szCs w:val="24"/>
          <w:lang w:val="en-IN" w:eastAsia="en-IN"/>
        </w:rPr>
        <w:drawing>
          <wp:inline distT="0" distB="0" distL="0" distR="0" wp14:anchorId="3375C322" wp14:editId="47CBD148">
            <wp:extent cx="2095500" cy="1492250"/>
            <wp:effectExtent l="0" t="0" r="0" b="0"/>
            <wp:docPr id="24" name="Picture 24" descr="https://hci-iitg.vlabs.ac.in/images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hci-iitg.vlabs.ac.in/images/image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6C9" w:rsidRPr="006027F3" w:rsidRDefault="000D76C9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3D49E0" w:rsidRPr="006027F3" w:rsidRDefault="00E73DE2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2D1874" w:rsidRPr="006027F3">
        <w:rPr>
          <w:b/>
          <w:bCs/>
          <w:color w:val="1D1D1D"/>
          <w:sz w:val="24"/>
          <w:szCs w:val="24"/>
        </w:rPr>
        <w:t>.12</w:t>
      </w:r>
      <w:r w:rsidR="00E934AC" w:rsidRPr="006027F3">
        <w:rPr>
          <w:b/>
          <w:bCs/>
          <w:color w:val="1D1D1D"/>
          <w:sz w:val="24"/>
          <w:szCs w:val="24"/>
        </w:rPr>
        <w:t xml:space="preserve"> :</w:t>
      </w:r>
      <w:proofErr w:type="gramEnd"/>
      <w:r w:rsidR="003D49E0" w:rsidRPr="006027F3">
        <w:rPr>
          <w:b/>
          <w:bCs/>
          <w:color w:val="1D1D1D"/>
          <w:sz w:val="24"/>
          <w:szCs w:val="24"/>
        </w:rPr>
        <w:t xml:space="preserve"> Tertiary Colors</w:t>
      </w:r>
    </w:p>
    <w:p w:rsidR="00E934AC" w:rsidRPr="006027F3" w:rsidRDefault="00E934AC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>Complementary Colors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Those colors located opposite each other on a color wheel.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center"/>
        <w:rPr>
          <w:color w:val="1D1D1D"/>
          <w:sz w:val="24"/>
          <w:szCs w:val="24"/>
        </w:rPr>
      </w:pPr>
      <w:r w:rsidRPr="006027F3">
        <w:rPr>
          <w:noProof/>
          <w:color w:val="1D1D1D"/>
          <w:sz w:val="24"/>
          <w:szCs w:val="24"/>
          <w:lang w:val="en-IN" w:eastAsia="en-IN"/>
        </w:rPr>
        <w:drawing>
          <wp:inline distT="0" distB="0" distL="0" distR="0" wp14:anchorId="7128A081" wp14:editId="3EA25D8A">
            <wp:extent cx="2095500" cy="1492250"/>
            <wp:effectExtent l="0" t="0" r="0" b="0"/>
            <wp:docPr id="23" name="Picture 23" descr="https://hci-iitg.vlabs.ac.in/images/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hci-iitg.vlabs.ac.in/images/image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6C9" w:rsidRPr="006027F3" w:rsidRDefault="000D76C9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 </w:t>
      </w:r>
    </w:p>
    <w:p w:rsidR="00C26221" w:rsidRPr="006027F3" w:rsidRDefault="00C02E75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2D1874" w:rsidRPr="006027F3">
        <w:rPr>
          <w:b/>
          <w:bCs/>
          <w:color w:val="1D1D1D"/>
          <w:sz w:val="24"/>
          <w:szCs w:val="24"/>
        </w:rPr>
        <w:t>.13</w:t>
      </w:r>
      <w:r w:rsidR="003D49E0" w:rsidRPr="006027F3">
        <w:rPr>
          <w:b/>
          <w:bCs/>
          <w:color w:val="1D1D1D"/>
          <w:sz w:val="24"/>
          <w:szCs w:val="24"/>
        </w:rPr>
        <w:t xml:space="preserve"> :</w:t>
      </w:r>
      <w:proofErr w:type="gramEnd"/>
      <w:r w:rsidR="00C26221" w:rsidRPr="006027F3">
        <w:rPr>
          <w:b/>
          <w:bCs/>
          <w:color w:val="1D1D1D"/>
          <w:sz w:val="24"/>
          <w:szCs w:val="24"/>
        </w:rPr>
        <w:t xml:space="preserve"> Complementary Colors</w:t>
      </w:r>
    </w:p>
    <w:p w:rsidR="003D49E0" w:rsidRPr="006027F3" w:rsidRDefault="003D49E0" w:rsidP="006027F3">
      <w:pPr>
        <w:widowControl/>
        <w:autoSpaceDE/>
        <w:autoSpaceDN/>
        <w:spacing w:line="360" w:lineRule="auto"/>
        <w:jc w:val="both"/>
        <w:rPr>
          <w:b/>
          <w:bCs/>
          <w:color w:val="1D1D1D"/>
          <w:sz w:val="24"/>
          <w:szCs w:val="24"/>
        </w:rPr>
      </w:pP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>Analogous Colors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Those colors located close together on a color wheel.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center"/>
        <w:rPr>
          <w:color w:val="1D1D1D"/>
          <w:sz w:val="24"/>
          <w:szCs w:val="24"/>
        </w:rPr>
      </w:pPr>
      <w:r w:rsidRPr="006027F3">
        <w:rPr>
          <w:noProof/>
          <w:color w:val="1D1D1D"/>
          <w:sz w:val="24"/>
          <w:szCs w:val="24"/>
          <w:lang w:val="en-IN" w:eastAsia="en-IN"/>
        </w:rPr>
        <w:drawing>
          <wp:inline distT="0" distB="0" distL="0" distR="0" wp14:anchorId="75EB4787" wp14:editId="5E24026C">
            <wp:extent cx="1397000" cy="1397000"/>
            <wp:effectExtent l="0" t="0" r="0" b="0"/>
            <wp:docPr id="22" name="Picture 22" descr="https://hci-iitg.vlabs.ac.in/images/an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hci-iitg.vlabs.ac.in/images/analo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6C9" w:rsidRPr="006027F3" w:rsidRDefault="000D76C9" w:rsidP="006027F3">
      <w:pPr>
        <w:widowControl/>
        <w:autoSpaceDE/>
        <w:autoSpaceDN/>
        <w:spacing w:line="360" w:lineRule="auto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lastRenderedPageBreak/>
        <w:t> </w:t>
      </w:r>
    </w:p>
    <w:p w:rsidR="00C26221" w:rsidRPr="006027F3" w:rsidRDefault="00C02E75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2D1874" w:rsidRPr="006027F3">
        <w:rPr>
          <w:b/>
          <w:bCs/>
          <w:color w:val="1D1D1D"/>
          <w:sz w:val="24"/>
          <w:szCs w:val="24"/>
        </w:rPr>
        <w:t>.14</w:t>
      </w:r>
      <w:r w:rsidR="00C26221" w:rsidRPr="006027F3">
        <w:rPr>
          <w:b/>
          <w:bCs/>
          <w:color w:val="1D1D1D"/>
          <w:sz w:val="24"/>
          <w:szCs w:val="24"/>
        </w:rPr>
        <w:t xml:space="preserve"> :</w:t>
      </w:r>
      <w:proofErr w:type="gramEnd"/>
      <w:r w:rsidR="00C26221" w:rsidRPr="006027F3">
        <w:rPr>
          <w:b/>
          <w:bCs/>
          <w:color w:val="1D1D1D"/>
          <w:sz w:val="24"/>
          <w:szCs w:val="24"/>
        </w:rPr>
        <w:t xml:space="preserve"> Analogous Colors</w:t>
      </w:r>
    </w:p>
    <w:p w:rsidR="00C26221" w:rsidRPr="006027F3" w:rsidRDefault="00C26221" w:rsidP="006027F3">
      <w:pPr>
        <w:widowControl/>
        <w:autoSpaceDE/>
        <w:autoSpaceDN/>
        <w:spacing w:line="360" w:lineRule="auto"/>
        <w:jc w:val="both"/>
        <w:rPr>
          <w:i/>
          <w:iCs/>
          <w:color w:val="FF0000"/>
          <w:sz w:val="24"/>
          <w:szCs w:val="24"/>
        </w:rPr>
      </w:pP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proofErr w:type="gramStart"/>
      <w:r w:rsidRPr="006027F3">
        <w:rPr>
          <w:i/>
          <w:iCs/>
          <w:color w:val="FF0000"/>
          <w:sz w:val="24"/>
          <w:szCs w:val="24"/>
        </w:rPr>
        <w:t>( Above</w:t>
      </w:r>
      <w:proofErr w:type="gramEnd"/>
      <w:r w:rsidRPr="006027F3">
        <w:rPr>
          <w:i/>
          <w:iCs/>
          <w:color w:val="FF0000"/>
          <w:sz w:val="24"/>
          <w:szCs w:val="24"/>
        </w:rPr>
        <w:t xml:space="preserve"> content can be referenced at http://www.worqx.com/color/color_wheel.htm )</w:t>
      </w:r>
    </w:p>
    <w:p w:rsidR="000D76C9" w:rsidRPr="006027F3" w:rsidRDefault="000D76C9" w:rsidP="006027F3">
      <w:pPr>
        <w:widowControl/>
        <w:autoSpaceDE/>
        <w:autoSpaceDN/>
        <w:spacing w:line="360" w:lineRule="auto"/>
        <w:rPr>
          <w:sz w:val="24"/>
          <w:szCs w:val="24"/>
        </w:rPr>
      </w:pPr>
      <w:r w:rsidRPr="006027F3">
        <w:rPr>
          <w:color w:val="000000"/>
          <w:sz w:val="24"/>
          <w:szCs w:val="24"/>
          <w:shd w:val="clear" w:color="auto" w:fill="FFFFFF"/>
        </w:rPr>
        <w:t> </w:t>
      </w:r>
    </w:p>
    <w:p w:rsidR="000D76C9" w:rsidRPr="006027F3" w:rsidRDefault="000D76C9" w:rsidP="006027F3">
      <w:pPr>
        <w:widowControl/>
        <w:autoSpaceDE/>
        <w:autoSpaceDN/>
        <w:spacing w:after="150" w:line="360" w:lineRule="auto"/>
        <w:outlineLvl w:val="0"/>
        <w:rPr>
          <w:b/>
          <w:bCs/>
          <w:color w:val="000000"/>
          <w:spacing w:val="-15"/>
          <w:kern w:val="36"/>
          <w:sz w:val="24"/>
          <w:szCs w:val="24"/>
        </w:rPr>
      </w:pPr>
      <w:r w:rsidRPr="006027F3">
        <w:rPr>
          <w:b/>
          <w:bCs/>
          <w:color w:val="000000"/>
          <w:spacing w:val="-15"/>
          <w:kern w:val="36"/>
          <w:sz w:val="24"/>
          <w:szCs w:val="24"/>
        </w:rPr>
        <w:t>Color Context</w:t>
      </w:r>
    </w:p>
    <w:p w:rsidR="000D76C9" w:rsidRPr="006027F3" w:rsidRDefault="000D76C9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How color behaves in relation to other colors and shapes is a complex area of color theory. Compare the contrast effects of different color backgrounds for the same green square in figure below.</w:t>
      </w:r>
    </w:p>
    <w:p w:rsidR="000D76C9" w:rsidRPr="006027F3" w:rsidRDefault="007307D9" w:rsidP="006027F3">
      <w:pPr>
        <w:spacing w:line="360" w:lineRule="auto"/>
        <w:rPr>
          <w:sz w:val="24"/>
          <w:szCs w:val="24"/>
        </w:rPr>
      </w:pPr>
      <w:r w:rsidRPr="006027F3">
        <w:rPr>
          <w:noProof/>
          <w:sz w:val="24"/>
          <w:szCs w:val="24"/>
          <w:lang w:val="en-IN" w:eastAsia="en-IN"/>
        </w:rPr>
        <w:drawing>
          <wp:inline distT="0" distB="0" distL="0" distR="0" wp14:anchorId="267DD728" wp14:editId="44B3DEEA">
            <wp:extent cx="5943600" cy="1758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385" w:rsidRPr="006027F3" w:rsidRDefault="00C02E75" w:rsidP="006027F3">
      <w:pPr>
        <w:widowControl/>
        <w:autoSpaceDE/>
        <w:autoSpaceDN/>
        <w:spacing w:after="150" w:line="360" w:lineRule="auto"/>
        <w:outlineLvl w:val="0"/>
        <w:rPr>
          <w:b/>
          <w:bCs/>
          <w:color w:val="000000"/>
          <w:spacing w:val="-15"/>
          <w:kern w:val="36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2D1874" w:rsidRPr="006027F3">
        <w:rPr>
          <w:b/>
          <w:bCs/>
          <w:color w:val="1D1D1D"/>
          <w:sz w:val="24"/>
          <w:szCs w:val="24"/>
        </w:rPr>
        <w:t>.15</w:t>
      </w:r>
      <w:r w:rsidR="00FE3385" w:rsidRPr="006027F3">
        <w:rPr>
          <w:b/>
          <w:bCs/>
          <w:color w:val="1D1D1D"/>
          <w:sz w:val="24"/>
          <w:szCs w:val="24"/>
        </w:rPr>
        <w:t xml:space="preserve"> :</w:t>
      </w:r>
      <w:proofErr w:type="gramEnd"/>
      <w:r w:rsidR="00FE3385" w:rsidRPr="006027F3">
        <w:rPr>
          <w:b/>
          <w:bCs/>
          <w:color w:val="000000"/>
          <w:spacing w:val="-15"/>
          <w:kern w:val="36"/>
          <w:sz w:val="24"/>
          <w:szCs w:val="24"/>
        </w:rPr>
        <w:t xml:space="preserve"> Color Context</w:t>
      </w:r>
    </w:p>
    <w:p w:rsidR="00FE3385" w:rsidRPr="006027F3" w:rsidRDefault="00FE3385" w:rsidP="006027F3">
      <w:pPr>
        <w:pStyle w:val="Heading1"/>
        <w:spacing w:before="0" w:beforeAutospacing="0" w:after="150" w:afterAutospacing="0" w:line="360" w:lineRule="auto"/>
        <w:rPr>
          <w:color w:val="990000"/>
          <w:spacing w:val="-15"/>
          <w:sz w:val="24"/>
          <w:szCs w:val="24"/>
        </w:rPr>
      </w:pPr>
    </w:p>
    <w:p w:rsidR="00902A1A" w:rsidRPr="006027F3" w:rsidRDefault="00902A1A" w:rsidP="006027F3">
      <w:pPr>
        <w:pStyle w:val="Heading1"/>
        <w:spacing w:before="0" w:beforeAutospacing="0" w:after="150" w:afterAutospacing="0" w:line="360" w:lineRule="auto"/>
        <w:rPr>
          <w:color w:val="990000"/>
          <w:spacing w:val="-15"/>
          <w:sz w:val="24"/>
          <w:szCs w:val="24"/>
        </w:rPr>
      </w:pPr>
      <w:r w:rsidRPr="006027F3">
        <w:rPr>
          <w:color w:val="990000"/>
          <w:spacing w:val="-15"/>
          <w:sz w:val="24"/>
          <w:szCs w:val="24"/>
        </w:rPr>
        <w:t>Web Content Accessibility Guidelines (WCAG) 2.0</w:t>
      </w:r>
    </w:p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Web Content Accessibility Guidelines (WCAG) 2.0 covers a wide range of recommendations for making Web content more accessible. These guidelines will also often make your web content more usable to users in general.</w:t>
      </w:r>
    </w:p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b/>
          <w:bCs/>
          <w:color w:val="1D1D1D"/>
        </w:rPr>
        <w:t>Principles of Accessibility</w:t>
      </w:r>
    </w:p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Anyone who wants to use the Web must have content that is:</w:t>
      </w:r>
    </w:p>
    <w:p w:rsidR="00902A1A" w:rsidRPr="006027F3" w:rsidRDefault="00902A1A" w:rsidP="006027F3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450"/>
        <w:jc w:val="both"/>
        <w:rPr>
          <w:color w:val="1D1D1D"/>
        </w:rPr>
      </w:pPr>
      <w:r w:rsidRPr="006027F3">
        <w:rPr>
          <w:b/>
          <w:bCs/>
          <w:color w:val="1D1D1D"/>
        </w:rPr>
        <w:t>Perceivable-</w:t>
      </w:r>
      <w:r w:rsidRPr="006027F3">
        <w:rPr>
          <w:color w:val="1D1D1D"/>
        </w:rPr>
        <w:t>Information and user interface components must be presentable in ways they can be perceived.</w:t>
      </w:r>
    </w:p>
    <w:p w:rsidR="00902A1A" w:rsidRPr="006027F3" w:rsidRDefault="00902A1A" w:rsidP="006027F3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450"/>
        <w:jc w:val="both"/>
        <w:rPr>
          <w:color w:val="1D1D1D"/>
        </w:rPr>
      </w:pPr>
      <w:r w:rsidRPr="006027F3">
        <w:rPr>
          <w:b/>
          <w:bCs/>
          <w:color w:val="1D1D1D"/>
        </w:rPr>
        <w:t>Operable - </w:t>
      </w:r>
      <w:r w:rsidRPr="006027F3">
        <w:rPr>
          <w:color w:val="1D1D1D"/>
        </w:rPr>
        <w:t>User interface components and navigation must be operable.</w:t>
      </w:r>
    </w:p>
    <w:p w:rsidR="00902A1A" w:rsidRPr="006027F3" w:rsidRDefault="00902A1A" w:rsidP="006027F3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450"/>
        <w:jc w:val="both"/>
        <w:rPr>
          <w:color w:val="1D1D1D"/>
        </w:rPr>
      </w:pPr>
      <w:r w:rsidRPr="006027F3">
        <w:rPr>
          <w:b/>
          <w:bCs/>
          <w:color w:val="1D1D1D"/>
        </w:rPr>
        <w:t>Understandable -</w:t>
      </w:r>
      <w:r w:rsidRPr="006027F3">
        <w:rPr>
          <w:color w:val="1D1D1D"/>
        </w:rPr>
        <w:t> Information and the operation of user interface must be understandable.</w:t>
      </w:r>
    </w:p>
    <w:p w:rsidR="00902A1A" w:rsidRPr="006027F3" w:rsidRDefault="00902A1A" w:rsidP="006027F3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450"/>
        <w:jc w:val="both"/>
        <w:rPr>
          <w:color w:val="1D1D1D"/>
        </w:rPr>
      </w:pPr>
      <w:r w:rsidRPr="006027F3">
        <w:rPr>
          <w:b/>
          <w:bCs/>
          <w:color w:val="1D1D1D"/>
        </w:rPr>
        <w:t>Robust -</w:t>
      </w:r>
      <w:r w:rsidRPr="006027F3">
        <w:rPr>
          <w:color w:val="1D1D1D"/>
        </w:rPr>
        <w:t> Content must be robust that it can be interpreted reliably by a wide variety of user agents and assistive technologies.</w:t>
      </w:r>
    </w:p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b/>
          <w:bCs/>
          <w:color w:val="1D1D1D"/>
        </w:rPr>
        <w:lastRenderedPageBreak/>
        <w:t>Guidelines for making content perceivable</w:t>
      </w:r>
    </w:p>
    <w:p w:rsidR="00902A1A" w:rsidRPr="006027F3" w:rsidRDefault="00902A1A" w:rsidP="006027F3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ind w:left="450"/>
        <w:jc w:val="both"/>
        <w:rPr>
          <w:color w:val="1D1D1D"/>
        </w:rPr>
      </w:pPr>
      <w:r w:rsidRPr="006027F3">
        <w:rPr>
          <w:color w:val="1D1D1D"/>
        </w:rPr>
        <w:t>Provide text alternatives for non-text content – like braille, speech etc.</w:t>
      </w:r>
    </w:p>
    <w:p w:rsidR="00902A1A" w:rsidRPr="006027F3" w:rsidRDefault="00902A1A" w:rsidP="006027F3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ind w:left="450"/>
        <w:jc w:val="both"/>
        <w:rPr>
          <w:color w:val="1D1D1D"/>
        </w:rPr>
      </w:pPr>
      <w:r w:rsidRPr="006027F3">
        <w:rPr>
          <w:color w:val="1D1D1D"/>
        </w:rPr>
        <w:t>Provide alternatives for time-based media.</w:t>
      </w:r>
    </w:p>
    <w:p w:rsidR="00902A1A" w:rsidRPr="006027F3" w:rsidRDefault="00902A1A" w:rsidP="006027F3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ind w:left="450"/>
        <w:jc w:val="both"/>
        <w:rPr>
          <w:color w:val="1D1D1D"/>
        </w:rPr>
      </w:pPr>
      <w:r w:rsidRPr="006027F3">
        <w:rPr>
          <w:color w:val="1D1D1D"/>
        </w:rPr>
        <w:t>Create content that can be presented in different ways.</w:t>
      </w:r>
    </w:p>
    <w:p w:rsidR="00902A1A" w:rsidRPr="006027F3" w:rsidRDefault="00902A1A" w:rsidP="006027F3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ind w:left="450"/>
        <w:jc w:val="both"/>
        <w:rPr>
          <w:color w:val="1D1D1D"/>
        </w:rPr>
      </w:pPr>
      <w:r w:rsidRPr="006027F3">
        <w:rPr>
          <w:color w:val="1D1D1D"/>
        </w:rPr>
        <w:t>Make it easier to see and hear content separating foreground from background.</w:t>
      </w:r>
    </w:p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FF0000"/>
        </w:rPr>
        <w:t>Color</w:t>
      </w:r>
      <w:r w:rsidRPr="006027F3">
        <w:rPr>
          <w:color w:val="008000"/>
        </w:rPr>
        <w:t> Text</w:t>
      </w:r>
      <w:r w:rsidRPr="006027F3">
        <w:rPr>
          <w:color w:val="1D1D1D"/>
        </w:rPr>
        <w:t> </w:t>
      </w:r>
      <w:proofErr w:type="spellStart"/>
      <w:r w:rsidRPr="006027F3">
        <w:rPr>
          <w:color w:val="0000FF"/>
        </w:rPr>
        <w:t>Legitibility</w:t>
      </w:r>
      <w:proofErr w:type="spellEnd"/>
    </w:p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W3C Guidelines for color readability</w:t>
      </w:r>
    </w:p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The brightness difference between foreground text-color and background-color should follow the formulae suggested in W3C Guidelines for good text-color visibility.</w:t>
      </w:r>
    </w:p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b/>
          <w:bCs/>
          <w:color w:val="1D1D1D"/>
        </w:rPr>
        <w:t>Color visibility algorithm (suggested by W3C standard)</w:t>
      </w:r>
    </w:p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Two colors provide good color visibility if the brightness difference and the color difference between the two colors are greater than a set range.</w:t>
      </w:r>
    </w:p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rPr>
          <w:color w:val="1D1D1D"/>
        </w:rPr>
      </w:pPr>
      <w:r w:rsidRPr="006027F3">
        <w:rPr>
          <w:color w:val="1D1D1D"/>
        </w:rPr>
        <w:t> </w:t>
      </w:r>
    </w:p>
    <w:tbl>
      <w:tblPr>
        <w:tblW w:w="11550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50"/>
      </w:tblGrid>
      <w:tr w:rsidR="00902A1A" w:rsidRPr="006027F3" w:rsidTr="00902A1A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02A1A" w:rsidRPr="006027F3" w:rsidRDefault="00902A1A" w:rsidP="006027F3">
            <w:pPr>
              <w:spacing w:line="360" w:lineRule="auto"/>
              <w:rPr>
                <w:color w:val="1D1D1D"/>
                <w:sz w:val="24"/>
                <w:szCs w:val="24"/>
              </w:rPr>
            </w:pPr>
            <w:r w:rsidRPr="006027F3">
              <w:rPr>
                <w:color w:val="1D1D1D"/>
                <w:sz w:val="24"/>
                <w:szCs w:val="24"/>
              </w:rPr>
              <w:t> </w:t>
            </w:r>
            <w:r w:rsidRPr="006027F3">
              <w:rPr>
                <w:rStyle w:val="Strong"/>
                <w:color w:val="1D1D1D"/>
                <w:sz w:val="24"/>
                <w:szCs w:val="24"/>
              </w:rPr>
              <w:t>Color brightness</w:t>
            </w:r>
            <w:r w:rsidRPr="006027F3">
              <w:rPr>
                <w:color w:val="1D1D1D"/>
                <w:sz w:val="24"/>
                <w:szCs w:val="24"/>
              </w:rPr>
              <w:t> =  ((Red value X 299) + (Green value X 587) + (Blue value X 114)) / 1000</w:t>
            </w:r>
          </w:p>
          <w:p w:rsidR="00902A1A" w:rsidRPr="006027F3" w:rsidRDefault="00902A1A" w:rsidP="006027F3">
            <w:pPr>
              <w:spacing w:line="360" w:lineRule="auto"/>
              <w:rPr>
                <w:color w:val="1D1D1D"/>
                <w:sz w:val="24"/>
                <w:szCs w:val="24"/>
              </w:rPr>
            </w:pPr>
            <w:r w:rsidRPr="006027F3">
              <w:rPr>
                <w:color w:val="1D1D1D"/>
                <w:sz w:val="24"/>
                <w:szCs w:val="24"/>
              </w:rPr>
              <w:t> </w:t>
            </w:r>
          </w:p>
          <w:p w:rsidR="00902A1A" w:rsidRPr="006027F3" w:rsidRDefault="00902A1A" w:rsidP="006027F3">
            <w:pPr>
              <w:spacing w:line="360" w:lineRule="auto"/>
              <w:rPr>
                <w:color w:val="1D1D1D"/>
                <w:sz w:val="24"/>
                <w:szCs w:val="24"/>
              </w:rPr>
            </w:pPr>
            <w:r w:rsidRPr="006027F3">
              <w:rPr>
                <w:color w:val="1D1D1D"/>
                <w:sz w:val="24"/>
                <w:szCs w:val="24"/>
              </w:rPr>
              <w:t> For  good color visibility  brightness difference  should  be </w:t>
            </w:r>
            <w:r w:rsidRPr="006027F3">
              <w:rPr>
                <w:rStyle w:val="Strong"/>
                <w:color w:val="1D1D1D"/>
                <w:sz w:val="24"/>
                <w:szCs w:val="24"/>
              </w:rPr>
              <w:t> &gt;  125</w:t>
            </w:r>
          </w:p>
        </w:tc>
      </w:tr>
    </w:tbl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rPr>
          <w:color w:val="1D1D1D"/>
        </w:rPr>
      </w:pPr>
      <w:r w:rsidRPr="006027F3">
        <w:rPr>
          <w:color w:val="1D1D1D"/>
        </w:rPr>
        <w:t> </w:t>
      </w:r>
    </w:p>
    <w:tbl>
      <w:tblPr>
        <w:tblW w:w="11535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5"/>
      </w:tblGrid>
      <w:tr w:rsidR="00902A1A" w:rsidRPr="006027F3" w:rsidTr="00902A1A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02A1A" w:rsidRPr="006027F3" w:rsidRDefault="00902A1A" w:rsidP="006027F3">
            <w:pPr>
              <w:spacing w:line="360" w:lineRule="auto"/>
              <w:rPr>
                <w:color w:val="1D1D1D"/>
                <w:sz w:val="24"/>
                <w:szCs w:val="24"/>
              </w:rPr>
            </w:pPr>
            <w:r w:rsidRPr="006027F3">
              <w:rPr>
                <w:rStyle w:val="Strong"/>
                <w:color w:val="1D1D1D"/>
                <w:sz w:val="24"/>
                <w:szCs w:val="24"/>
              </w:rPr>
              <w:t>Color difference</w:t>
            </w:r>
            <w:r w:rsidRPr="006027F3">
              <w:rPr>
                <w:color w:val="1D1D1D"/>
                <w:sz w:val="24"/>
                <w:szCs w:val="24"/>
              </w:rPr>
              <w:t> =  </w:t>
            </w:r>
          </w:p>
          <w:p w:rsidR="00902A1A" w:rsidRPr="006027F3" w:rsidRDefault="00902A1A" w:rsidP="006027F3">
            <w:pPr>
              <w:spacing w:line="360" w:lineRule="auto"/>
              <w:rPr>
                <w:color w:val="1D1D1D"/>
                <w:sz w:val="24"/>
                <w:szCs w:val="24"/>
              </w:rPr>
            </w:pPr>
            <w:r w:rsidRPr="006027F3">
              <w:rPr>
                <w:color w:val="1D1D1D"/>
                <w:sz w:val="24"/>
                <w:szCs w:val="24"/>
              </w:rPr>
              <w:t>   (maximum (Red value 1, Red value 2) - minimum (Red value 1, Red value 2)) +</w:t>
            </w:r>
          </w:p>
          <w:p w:rsidR="00902A1A" w:rsidRPr="006027F3" w:rsidRDefault="00902A1A" w:rsidP="006027F3">
            <w:pPr>
              <w:spacing w:line="360" w:lineRule="auto"/>
              <w:rPr>
                <w:color w:val="1D1D1D"/>
                <w:sz w:val="24"/>
                <w:szCs w:val="24"/>
              </w:rPr>
            </w:pPr>
            <w:r w:rsidRPr="006027F3">
              <w:rPr>
                <w:color w:val="1D1D1D"/>
                <w:sz w:val="24"/>
                <w:szCs w:val="24"/>
              </w:rPr>
              <w:t>   (maximum (Green value 1, Green value 2) - minimum (Green value 1, Green value 2)) +</w:t>
            </w:r>
          </w:p>
          <w:p w:rsidR="00902A1A" w:rsidRPr="006027F3" w:rsidRDefault="00902A1A" w:rsidP="006027F3">
            <w:pPr>
              <w:spacing w:line="360" w:lineRule="auto"/>
              <w:rPr>
                <w:color w:val="1D1D1D"/>
                <w:sz w:val="24"/>
                <w:szCs w:val="24"/>
              </w:rPr>
            </w:pPr>
            <w:r w:rsidRPr="006027F3">
              <w:rPr>
                <w:color w:val="1D1D1D"/>
                <w:sz w:val="24"/>
                <w:szCs w:val="24"/>
              </w:rPr>
              <w:t>   (maximum (Blue value 1, Blue value 2) - minimum (Blue value 1, Blue value 2))</w:t>
            </w:r>
          </w:p>
          <w:p w:rsidR="00902A1A" w:rsidRPr="006027F3" w:rsidRDefault="00902A1A" w:rsidP="006027F3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6027F3">
              <w:rPr>
                <w:color w:val="000000"/>
                <w:sz w:val="24"/>
                <w:szCs w:val="24"/>
              </w:rPr>
              <w:t>For  good color visibility  color difference  should  be  &gt;  </w:t>
            </w:r>
            <w:r w:rsidRPr="006027F3">
              <w:rPr>
                <w:rStyle w:val="Strong"/>
                <w:color w:val="000000"/>
                <w:sz w:val="24"/>
                <w:szCs w:val="24"/>
              </w:rPr>
              <w:t>500 </w:t>
            </w:r>
            <w:r w:rsidRPr="006027F3">
              <w:rPr>
                <w:color w:val="000000"/>
                <w:sz w:val="24"/>
                <w:szCs w:val="24"/>
              </w:rPr>
              <w:t> </w:t>
            </w:r>
          </w:p>
        </w:tc>
      </w:tr>
    </w:tbl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rPr>
          <w:color w:val="1D1D1D"/>
        </w:rPr>
      </w:pPr>
      <w:r w:rsidRPr="006027F3">
        <w:rPr>
          <w:color w:val="1D1D1D"/>
        </w:rPr>
        <w:t> </w:t>
      </w:r>
    </w:p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b/>
          <w:bCs/>
          <w:color w:val="1D1D1D"/>
        </w:rPr>
        <w:t>Note:</w:t>
      </w:r>
    </w:p>
    <w:p w:rsidR="00902A1A" w:rsidRPr="006027F3" w:rsidRDefault="00902A1A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These formulae are only suggestions and are not reliable to full extent. In actual practice you are expected to test the color combinations again and again for readability.</w:t>
      </w:r>
    </w:p>
    <w:p w:rsidR="00902A1A" w:rsidRPr="006027F3" w:rsidRDefault="00902A1A" w:rsidP="006027F3">
      <w:pPr>
        <w:spacing w:line="360" w:lineRule="auto"/>
        <w:rPr>
          <w:sz w:val="24"/>
          <w:szCs w:val="24"/>
        </w:rPr>
      </w:pPr>
    </w:p>
    <w:p w:rsidR="007851AC" w:rsidRPr="006027F3" w:rsidRDefault="007851AC" w:rsidP="006027F3">
      <w:pPr>
        <w:spacing w:line="360" w:lineRule="auto"/>
        <w:rPr>
          <w:sz w:val="24"/>
          <w:szCs w:val="24"/>
        </w:rPr>
      </w:pPr>
    </w:p>
    <w:p w:rsidR="00EC7298" w:rsidRPr="006027F3" w:rsidRDefault="00EC7298" w:rsidP="006027F3">
      <w:pPr>
        <w:spacing w:line="360" w:lineRule="auto"/>
        <w:rPr>
          <w:b/>
          <w:sz w:val="24"/>
          <w:szCs w:val="24"/>
          <w:u w:val="single"/>
        </w:rPr>
      </w:pPr>
      <w:r w:rsidRPr="006027F3">
        <w:rPr>
          <w:b/>
          <w:sz w:val="24"/>
          <w:szCs w:val="24"/>
          <w:u w:val="single"/>
        </w:rPr>
        <w:t>III-PROCEDURE</w:t>
      </w:r>
    </w:p>
    <w:p w:rsidR="00D3338D" w:rsidRPr="006027F3" w:rsidRDefault="00D3338D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The simulation based experiment allows you to apply various colors to text as well as its background and create different color contrasts.</w:t>
      </w:r>
    </w:p>
    <w:p w:rsidR="00D3338D" w:rsidRPr="006027F3" w:rsidRDefault="00D3338D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lastRenderedPageBreak/>
        <w:t>To activate this simulation program go to simulator tab and click on the relevant button.</w:t>
      </w:r>
    </w:p>
    <w:p w:rsidR="00D3338D" w:rsidRPr="006027F3" w:rsidRDefault="00D3338D" w:rsidP="006027F3">
      <w:pPr>
        <w:pStyle w:val="NormalWeb"/>
        <w:spacing w:before="0" w:beforeAutospacing="0" w:after="0" w:afterAutospacing="0" w:line="360" w:lineRule="auto"/>
        <w:rPr>
          <w:color w:val="1D1D1D"/>
        </w:rPr>
      </w:pPr>
      <w:r w:rsidRPr="006027F3">
        <w:rPr>
          <w:color w:val="1D1D1D"/>
        </w:rPr>
        <w:t> </w:t>
      </w:r>
    </w:p>
    <w:p w:rsidR="00D3338D" w:rsidRPr="006027F3" w:rsidRDefault="00D3338D" w:rsidP="006027F3">
      <w:pPr>
        <w:pStyle w:val="Heading1"/>
        <w:spacing w:before="0" w:beforeAutospacing="0" w:after="150" w:afterAutospacing="0" w:line="360" w:lineRule="auto"/>
        <w:rPr>
          <w:color w:val="990000"/>
          <w:spacing w:val="-15"/>
          <w:sz w:val="24"/>
          <w:szCs w:val="24"/>
        </w:rPr>
      </w:pPr>
      <w:r w:rsidRPr="006027F3">
        <w:rPr>
          <w:color w:val="990000"/>
          <w:spacing w:val="-15"/>
          <w:sz w:val="24"/>
          <w:szCs w:val="24"/>
        </w:rPr>
        <w:t>Steps for experiment</w:t>
      </w:r>
    </w:p>
    <w:p w:rsidR="00D3338D" w:rsidRPr="006027F3" w:rsidRDefault="00D3338D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The screen consists of two sections</w:t>
      </w:r>
    </w:p>
    <w:p w:rsidR="00D3338D" w:rsidRPr="006027F3" w:rsidRDefault="00D3338D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 xml:space="preserve">        a) </w:t>
      </w:r>
      <w:proofErr w:type="gramStart"/>
      <w:r w:rsidRPr="006027F3">
        <w:rPr>
          <w:color w:val="1D1D1D"/>
        </w:rPr>
        <w:t>website</w:t>
      </w:r>
      <w:proofErr w:type="gramEnd"/>
      <w:r w:rsidRPr="006027F3">
        <w:rPr>
          <w:color w:val="1D1D1D"/>
        </w:rPr>
        <w:t xml:space="preserve"> window - black outline</w:t>
      </w:r>
    </w:p>
    <w:p w:rsidR="00D3338D" w:rsidRPr="006027F3" w:rsidRDefault="00D3338D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        b) color- setting window -- blue outline</w:t>
      </w:r>
    </w:p>
    <w:p w:rsidR="00D3338D" w:rsidRPr="006027F3" w:rsidRDefault="00D3338D" w:rsidP="006027F3">
      <w:pPr>
        <w:pStyle w:val="NormalWeb"/>
        <w:spacing w:before="0" w:beforeAutospacing="0" w:after="0" w:afterAutospacing="0" w:line="360" w:lineRule="auto"/>
        <w:rPr>
          <w:color w:val="1D1D1D"/>
        </w:rPr>
      </w:pPr>
      <w:r w:rsidRPr="006027F3">
        <w:rPr>
          <w:color w:val="1D1D1D"/>
        </w:rPr>
        <w:t> </w:t>
      </w:r>
      <w:r w:rsidRPr="006027F3">
        <w:rPr>
          <w:noProof/>
          <w:color w:val="1D1D1D"/>
          <w:lang w:val="en-IN" w:eastAsia="en-IN"/>
        </w:rPr>
        <w:drawing>
          <wp:inline distT="0" distB="0" distL="0" distR="0" wp14:anchorId="437B987D" wp14:editId="7795D94F">
            <wp:extent cx="5943600" cy="4171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8D" w:rsidRPr="006027F3" w:rsidRDefault="00D3338D" w:rsidP="006027F3">
      <w:pPr>
        <w:pStyle w:val="NormalWeb"/>
        <w:spacing w:before="0" w:beforeAutospacing="0" w:after="0" w:afterAutospacing="0" w:line="360" w:lineRule="auto"/>
        <w:jc w:val="center"/>
        <w:rPr>
          <w:color w:val="1D1D1D"/>
        </w:rPr>
      </w:pPr>
    </w:p>
    <w:p w:rsidR="00D3338D" w:rsidRPr="006027F3" w:rsidRDefault="00D3338D" w:rsidP="006027F3">
      <w:pPr>
        <w:pStyle w:val="NormalWeb"/>
        <w:spacing w:before="0" w:beforeAutospacing="0" w:after="0" w:afterAutospacing="0" w:line="360" w:lineRule="auto"/>
        <w:rPr>
          <w:b/>
          <w:u w:val="single"/>
        </w:rPr>
      </w:pPr>
      <w:r w:rsidRPr="006027F3">
        <w:rPr>
          <w:color w:val="1D1D1D"/>
        </w:rPr>
        <w:t> </w:t>
      </w:r>
    </w:p>
    <w:p w:rsidR="009A203A" w:rsidRPr="006027F3" w:rsidRDefault="00C02E75" w:rsidP="006027F3">
      <w:pPr>
        <w:spacing w:line="360" w:lineRule="auto"/>
        <w:rPr>
          <w:b/>
          <w:sz w:val="24"/>
          <w:szCs w:val="24"/>
          <w:u w:val="single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2D1874" w:rsidRPr="006027F3">
        <w:rPr>
          <w:b/>
          <w:bCs/>
          <w:color w:val="1D1D1D"/>
          <w:sz w:val="24"/>
          <w:szCs w:val="24"/>
        </w:rPr>
        <w:t>.16</w:t>
      </w:r>
      <w:r w:rsidR="009A203A" w:rsidRPr="006027F3">
        <w:rPr>
          <w:b/>
          <w:bCs/>
          <w:color w:val="1D1D1D"/>
          <w:sz w:val="24"/>
          <w:szCs w:val="24"/>
        </w:rPr>
        <w:t xml:space="preserve"> :</w:t>
      </w:r>
      <w:proofErr w:type="gramEnd"/>
      <w:r w:rsidR="009A203A" w:rsidRPr="006027F3">
        <w:rPr>
          <w:b/>
          <w:bCs/>
          <w:color w:val="1D1D1D"/>
          <w:sz w:val="24"/>
          <w:szCs w:val="24"/>
        </w:rPr>
        <w:t xml:space="preserve"> </w:t>
      </w:r>
      <w:r w:rsidR="009A203A" w:rsidRPr="006027F3">
        <w:rPr>
          <w:color w:val="1D1D1D"/>
          <w:sz w:val="24"/>
          <w:szCs w:val="24"/>
        </w:rPr>
        <w:t>mock web-site of IITG, Guwahati</w:t>
      </w:r>
    </w:p>
    <w:p w:rsidR="00E7036B" w:rsidRPr="006027F3" w:rsidRDefault="00E7036B" w:rsidP="006027F3">
      <w:pPr>
        <w:spacing w:line="360" w:lineRule="auto"/>
        <w:rPr>
          <w:b/>
          <w:sz w:val="24"/>
          <w:szCs w:val="24"/>
          <w:u w:val="single"/>
        </w:rPr>
      </w:pPr>
      <w:r w:rsidRPr="006027F3">
        <w:rPr>
          <w:b/>
          <w:sz w:val="24"/>
          <w:szCs w:val="24"/>
          <w:u w:val="single"/>
        </w:rPr>
        <w:t>IV-TOOL/TOOLS</w:t>
      </w:r>
    </w:p>
    <w:p w:rsidR="004A4923" w:rsidRPr="006027F3" w:rsidRDefault="004A4923" w:rsidP="006027F3">
      <w:pPr>
        <w:pStyle w:val="Heading1"/>
        <w:spacing w:before="0" w:beforeAutospacing="0" w:after="150" w:afterAutospacing="0" w:line="360" w:lineRule="auto"/>
        <w:rPr>
          <w:color w:val="990000"/>
          <w:spacing w:val="-15"/>
          <w:sz w:val="24"/>
          <w:szCs w:val="24"/>
        </w:rPr>
      </w:pPr>
      <w:r w:rsidRPr="006027F3">
        <w:rPr>
          <w:color w:val="990000"/>
          <w:spacing w:val="-15"/>
          <w:sz w:val="24"/>
          <w:szCs w:val="24"/>
        </w:rPr>
        <w:t>Website Window</w:t>
      </w:r>
    </w:p>
    <w:p w:rsidR="004A4923" w:rsidRPr="006027F3" w:rsidRDefault="004A4923" w:rsidP="006027F3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You will see a mock web-site of IITG, Guwahati in this window with broad black outline.</w:t>
      </w:r>
    </w:p>
    <w:p w:rsidR="004A4923" w:rsidRPr="006027F3" w:rsidRDefault="004A4923" w:rsidP="006027F3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Various sections of this homepage have been identified with thin black borders.</w:t>
      </w:r>
    </w:p>
    <w:p w:rsidR="004A4923" w:rsidRPr="006027F3" w:rsidRDefault="004A4923" w:rsidP="006027F3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lastRenderedPageBreak/>
        <w:t>You can select any of these sections by clicking within its boundary.</w:t>
      </w:r>
    </w:p>
    <w:p w:rsidR="004A4923" w:rsidRPr="006027F3" w:rsidRDefault="004A4923" w:rsidP="006027F3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When you select a section the color of its border will change to red.</w:t>
      </w:r>
    </w:p>
    <w:p w:rsidR="004A4923" w:rsidRPr="006027F3" w:rsidRDefault="004A4923" w:rsidP="006027F3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You can now use color setting window to set colors of this selected section.</w:t>
      </w:r>
    </w:p>
    <w:p w:rsidR="004A4923" w:rsidRPr="006027F3" w:rsidRDefault="004A4923" w:rsidP="006027F3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  <w:u w:val="single"/>
        </w:rPr>
        <w:t>Unless you select a section from the homepage the color setting will not be applied.</w:t>
      </w:r>
    </w:p>
    <w:p w:rsidR="004A4923" w:rsidRPr="006027F3" w:rsidRDefault="004A4923" w:rsidP="006027F3">
      <w:pPr>
        <w:pStyle w:val="Heading1"/>
        <w:spacing w:before="0" w:beforeAutospacing="0" w:after="150" w:afterAutospacing="0" w:line="360" w:lineRule="auto"/>
        <w:rPr>
          <w:color w:val="990000"/>
          <w:spacing w:val="-15"/>
          <w:sz w:val="24"/>
          <w:szCs w:val="24"/>
        </w:rPr>
      </w:pPr>
      <w:r w:rsidRPr="006027F3">
        <w:rPr>
          <w:color w:val="990000"/>
          <w:spacing w:val="-15"/>
          <w:sz w:val="24"/>
          <w:szCs w:val="24"/>
        </w:rPr>
        <w:t>Color-setting window (Text color setting)</w:t>
      </w:r>
    </w:p>
    <w:p w:rsidR="004A4923" w:rsidRPr="006027F3" w:rsidRDefault="004A4923" w:rsidP="006027F3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You can give the RGB color values required through the input boxes provided. The converted hex color code will automatically be displayed.</w:t>
      </w:r>
    </w:p>
    <w:p w:rsidR="004A4923" w:rsidRPr="006027F3" w:rsidRDefault="004A4923" w:rsidP="006027F3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To apply this color to text press the </w:t>
      </w:r>
      <w:r w:rsidRPr="006027F3">
        <w:rPr>
          <w:b/>
          <w:bCs/>
          <w:color w:val="1D1D1D"/>
        </w:rPr>
        <w:t>set color </w:t>
      </w:r>
      <w:r w:rsidRPr="006027F3">
        <w:rPr>
          <w:color w:val="1D1D1D"/>
        </w:rPr>
        <w:t>button.</w:t>
      </w:r>
    </w:p>
    <w:p w:rsidR="004A4923" w:rsidRPr="006027F3" w:rsidRDefault="004A4923" w:rsidP="006027F3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 xml:space="preserve">Visa-versa if you know the hex color code of a color, you can directly enter it in the input box provided. The corresponding RGB color values will be computed and </w:t>
      </w:r>
      <w:proofErr w:type="spellStart"/>
      <w:r w:rsidRPr="006027F3">
        <w:rPr>
          <w:color w:val="1D1D1D"/>
        </w:rPr>
        <w:t>dislayed</w:t>
      </w:r>
      <w:proofErr w:type="spellEnd"/>
      <w:r w:rsidRPr="006027F3">
        <w:rPr>
          <w:color w:val="1D1D1D"/>
        </w:rPr>
        <w:t xml:space="preserve"> after you press </w:t>
      </w:r>
      <w:r w:rsidRPr="006027F3">
        <w:rPr>
          <w:b/>
          <w:bCs/>
          <w:color w:val="1D1D1D"/>
        </w:rPr>
        <w:t>set color </w:t>
      </w:r>
      <w:r w:rsidRPr="006027F3">
        <w:rPr>
          <w:color w:val="1D1D1D"/>
        </w:rPr>
        <w:t>button.</w:t>
      </w:r>
    </w:p>
    <w:p w:rsidR="004A4923" w:rsidRPr="006027F3" w:rsidRDefault="004A4923" w:rsidP="006027F3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Using color selection slider - In case of hex color code setting, a color selection slider can be used which will give you an immediate visual feedback of the color selected. Press </w:t>
      </w:r>
      <w:r w:rsidRPr="006027F3">
        <w:rPr>
          <w:b/>
          <w:bCs/>
          <w:color w:val="1D1D1D"/>
        </w:rPr>
        <w:t>OK </w:t>
      </w:r>
      <w:r w:rsidRPr="006027F3">
        <w:rPr>
          <w:color w:val="1D1D1D"/>
        </w:rPr>
        <w:t>button to select the color identified using the slider.</w:t>
      </w:r>
    </w:p>
    <w:p w:rsidR="004A4923" w:rsidRPr="006027F3" w:rsidRDefault="004A4923" w:rsidP="006027F3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Remember that the </w:t>
      </w:r>
      <w:r w:rsidRPr="006027F3">
        <w:rPr>
          <w:b/>
          <w:bCs/>
          <w:color w:val="1D1D1D"/>
        </w:rPr>
        <w:t>set color </w:t>
      </w:r>
      <w:r w:rsidRPr="006027F3">
        <w:rPr>
          <w:color w:val="1D1D1D"/>
        </w:rPr>
        <w:t>button will apply the text color settings only to the selected section of the website.</w:t>
      </w:r>
    </w:p>
    <w:p w:rsidR="004A4923" w:rsidRPr="006027F3" w:rsidRDefault="004A4923" w:rsidP="006027F3">
      <w:pPr>
        <w:pStyle w:val="NormalWeb"/>
        <w:spacing w:before="0" w:beforeAutospacing="0" w:after="0" w:afterAutospacing="0" w:line="360" w:lineRule="auto"/>
        <w:rPr>
          <w:color w:val="1D1D1D"/>
        </w:rPr>
      </w:pPr>
      <w:r w:rsidRPr="006027F3">
        <w:rPr>
          <w:color w:val="1D1D1D"/>
        </w:rPr>
        <w:t> </w:t>
      </w:r>
    </w:p>
    <w:p w:rsidR="004A4923" w:rsidRPr="006027F3" w:rsidRDefault="004A4923" w:rsidP="006027F3">
      <w:pPr>
        <w:pStyle w:val="Heading1"/>
        <w:spacing w:before="0" w:beforeAutospacing="0" w:after="150" w:afterAutospacing="0" w:line="360" w:lineRule="auto"/>
        <w:rPr>
          <w:color w:val="990000"/>
          <w:spacing w:val="-15"/>
          <w:sz w:val="24"/>
          <w:szCs w:val="24"/>
        </w:rPr>
      </w:pPr>
      <w:r w:rsidRPr="006027F3">
        <w:rPr>
          <w:color w:val="990000"/>
          <w:spacing w:val="-15"/>
          <w:sz w:val="24"/>
          <w:szCs w:val="24"/>
        </w:rPr>
        <w:t>Color-setting window (</w:t>
      </w:r>
      <w:proofErr w:type="spellStart"/>
      <w:r w:rsidRPr="006027F3">
        <w:rPr>
          <w:color w:val="990000"/>
          <w:spacing w:val="-15"/>
          <w:sz w:val="24"/>
          <w:szCs w:val="24"/>
        </w:rPr>
        <w:t>Bakground</w:t>
      </w:r>
      <w:proofErr w:type="spellEnd"/>
      <w:r w:rsidRPr="006027F3">
        <w:rPr>
          <w:color w:val="990000"/>
          <w:spacing w:val="-15"/>
          <w:sz w:val="24"/>
          <w:szCs w:val="24"/>
        </w:rPr>
        <w:t xml:space="preserve"> color setting)</w:t>
      </w:r>
    </w:p>
    <w:p w:rsidR="004A4923" w:rsidRPr="006027F3" w:rsidRDefault="004A4923" w:rsidP="006027F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Same as above you can give the RGB color values required in the input boxes provided.</w:t>
      </w:r>
    </w:p>
    <w:p w:rsidR="004A4923" w:rsidRPr="006027F3" w:rsidRDefault="004A4923" w:rsidP="006027F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To apply this color setting to background press same </w:t>
      </w:r>
      <w:r w:rsidRPr="006027F3">
        <w:rPr>
          <w:b/>
          <w:bCs/>
          <w:color w:val="1D1D1D"/>
        </w:rPr>
        <w:t>set color </w:t>
      </w:r>
      <w:r w:rsidRPr="006027F3">
        <w:rPr>
          <w:color w:val="1D1D1D"/>
        </w:rPr>
        <w:t>button. The converted hex code of the color will automatically be computed and displayed.</w:t>
      </w:r>
    </w:p>
    <w:p w:rsidR="004A4923" w:rsidRPr="006027F3" w:rsidRDefault="004A4923" w:rsidP="006027F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 xml:space="preserve">Visa-versa if you know the hex color code of a color, you can directly enter it in the input box provided. The corresponding RGB color values will be computed and </w:t>
      </w:r>
      <w:proofErr w:type="spellStart"/>
      <w:r w:rsidRPr="006027F3">
        <w:rPr>
          <w:color w:val="1D1D1D"/>
        </w:rPr>
        <w:t>dislayed</w:t>
      </w:r>
      <w:proofErr w:type="spellEnd"/>
      <w:r w:rsidRPr="006027F3">
        <w:rPr>
          <w:color w:val="1D1D1D"/>
        </w:rPr>
        <w:t xml:space="preserve"> after you press </w:t>
      </w:r>
      <w:r w:rsidRPr="006027F3">
        <w:rPr>
          <w:b/>
          <w:bCs/>
          <w:color w:val="1D1D1D"/>
        </w:rPr>
        <w:t>set color </w:t>
      </w:r>
      <w:r w:rsidRPr="006027F3">
        <w:rPr>
          <w:color w:val="1D1D1D"/>
        </w:rPr>
        <w:t>button.</w:t>
      </w:r>
    </w:p>
    <w:p w:rsidR="004A4923" w:rsidRPr="006027F3" w:rsidRDefault="004A4923" w:rsidP="006027F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Using color selection slider - A similar color selection slider is available for selecting background color with hex values. Use this slider if required and press </w:t>
      </w:r>
      <w:r w:rsidRPr="006027F3">
        <w:rPr>
          <w:b/>
          <w:bCs/>
          <w:color w:val="1D1D1D"/>
        </w:rPr>
        <w:t>OK </w:t>
      </w:r>
      <w:r w:rsidRPr="006027F3">
        <w:rPr>
          <w:color w:val="1D1D1D"/>
        </w:rPr>
        <w:t>button in the end.</w:t>
      </w:r>
    </w:p>
    <w:p w:rsidR="004A4923" w:rsidRPr="006027F3" w:rsidRDefault="004A4923" w:rsidP="006027F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Remember that the </w:t>
      </w:r>
      <w:r w:rsidRPr="006027F3">
        <w:rPr>
          <w:b/>
          <w:bCs/>
          <w:color w:val="1D1D1D"/>
        </w:rPr>
        <w:t>set color </w:t>
      </w:r>
      <w:r w:rsidRPr="006027F3">
        <w:rPr>
          <w:color w:val="1D1D1D"/>
        </w:rPr>
        <w:t>button will apply the background color settings only to the selected section of the website.</w:t>
      </w:r>
    </w:p>
    <w:p w:rsidR="004A4923" w:rsidRPr="006027F3" w:rsidRDefault="004A4923" w:rsidP="006027F3">
      <w:pPr>
        <w:pStyle w:val="NormalWeb"/>
        <w:spacing w:before="0" w:beforeAutospacing="0" w:after="0" w:afterAutospacing="0" w:line="360" w:lineRule="auto"/>
        <w:rPr>
          <w:color w:val="1D1D1D"/>
        </w:rPr>
      </w:pPr>
      <w:r w:rsidRPr="006027F3">
        <w:rPr>
          <w:color w:val="1D1D1D"/>
        </w:rPr>
        <w:t> </w:t>
      </w:r>
    </w:p>
    <w:p w:rsidR="004A4923" w:rsidRPr="006027F3" w:rsidRDefault="004A4923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lastRenderedPageBreak/>
        <w:t>You can experiment by selecting different sections of the home-page in the mock website window and apply various text and background colors.</w:t>
      </w:r>
    </w:p>
    <w:p w:rsidR="004A4923" w:rsidRPr="006027F3" w:rsidRDefault="004A4923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Apply the color </w:t>
      </w:r>
      <w:r w:rsidRPr="006027F3">
        <w:rPr>
          <w:b/>
          <w:bCs/>
          <w:color w:val="1D1D1D"/>
        </w:rPr>
        <w:t>brightness difference </w:t>
      </w:r>
      <w:r w:rsidRPr="006027F3">
        <w:rPr>
          <w:color w:val="1D1D1D"/>
        </w:rPr>
        <w:t>and </w:t>
      </w:r>
      <w:r w:rsidRPr="006027F3">
        <w:rPr>
          <w:b/>
          <w:bCs/>
          <w:color w:val="1D1D1D"/>
        </w:rPr>
        <w:t>color difference </w:t>
      </w:r>
      <w:r w:rsidRPr="006027F3">
        <w:rPr>
          <w:color w:val="1D1D1D"/>
        </w:rPr>
        <w:t>formulae to see if they really work in practice improving legibility of the color text.</w:t>
      </w:r>
    </w:p>
    <w:p w:rsidR="00362D37" w:rsidRPr="006027F3" w:rsidRDefault="00362D37" w:rsidP="006027F3">
      <w:pPr>
        <w:spacing w:line="360" w:lineRule="auto"/>
        <w:rPr>
          <w:b/>
          <w:sz w:val="24"/>
          <w:szCs w:val="24"/>
          <w:u w:val="single"/>
        </w:rPr>
      </w:pPr>
    </w:p>
    <w:p w:rsidR="00C06470" w:rsidRPr="006027F3" w:rsidRDefault="00C06470" w:rsidP="006027F3">
      <w:pPr>
        <w:spacing w:line="360" w:lineRule="auto"/>
        <w:rPr>
          <w:b/>
          <w:sz w:val="24"/>
          <w:szCs w:val="24"/>
          <w:u w:val="single"/>
        </w:rPr>
      </w:pPr>
      <w:r w:rsidRPr="006027F3">
        <w:rPr>
          <w:b/>
          <w:sz w:val="24"/>
          <w:szCs w:val="24"/>
          <w:u w:val="single"/>
        </w:rPr>
        <w:t>V-IMPLEMENTATION</w:t>
      </w:r>
    </w:p>
    <w:p w:rsidR="00223924" w:rsidRPr="006027F3" w:rsidRDefault="00223924" w:rsidP="006027F3">
      <w:pPr>
        <w:pStyle w:val="Heading1"/>
        <w:spacing w:before="0" w:beforeAutospacing="0" w:after="150" w:afterAutospacing="0" w:line="360" w:lineRule="auto"/>
        <w:rPr>
          <w:color w:val="990000"/>
          <w:spacing w:val="-15"/>
          <w:sz w:val="24"/>
          <w:szCs w:val="24"/>
        </w:rPr>
      </w:pPr>
      <w:r w:rsidRPr="006027F3">
        <w:rPr>
          <w:color w:val="990000"/>
          <w:spacing w:val="-15"/>
          <w:sz w:val="24"/>
          <w:szCs w:val="24"/>
        </w:rPr>
        <w:t>Simulator</w:t>
      </w:r>
    </w:p>
    <w:p w:rsidR="00223924" w:rsidRPr="006027F3" w:rsidRDefault="00223924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To activate the simulation  </w:t>
      </w:r>
    </w:p>
    <w:p w:rsidR="00223924" w:rsidRPr="006027F3" w:rsidRDefault="006276E2" w:rsidP="006027F3">
      <w:pPr>
        <w:spacing w:line="360" w:lineRule="auto"/>
        <w:rPr>
          <w:b/>
          <w:sz w:val="24"/>
          <w:szCs w:val="24"/>
        </w:rPr>
      </w:pPr>
      <w:r w:rsidRPr="006276E2">
        <w:rPr>
          <w:b/>
          <w:sz w:val="24"/>
          <w:szCs w:val="24"/>
        </w:rPr>
        <w:drawing>
          <wp:inline distT="0" distB="0" distL="0" distR="0" wp14:anchorId="70936ADE" wp14:editId="2E4E4452">
            <wp:extent cx="5943600" cy="4071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CA" w:rsidRPr="006027F3" w:rsidRDefault="00C02E75" w:rsidP="006027F3">
      <w:pPr>
        <w:spacing w:line="360" w:lineRule="auto"/>
        <w:rPr>
          <w:b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2D1874" w:rsidRPr="006027F3">
        <w:rPr>
          <w:b/>
          <w:bCs/>
          <w:color w:val="1D1D1D"/>
          <w:sz w:val="24"/>
          <w:szCs w:val="24"/>
        </w:rPr>
        <w:t>.17</w:t>
      </w:r>
      <w:r w:rsidR="00B808BD" w:rsidRPr="006027F3">
        <w:rPr>
          <w:b/>
          <w:bCs/>
          <w:color w:val="1D1D1D"/>
          <w:sz w:val="24"/>
          <w:szCs w:val="24"/>
        </w:rPr>
        <w:t xml:space="preserve"> :Original</w:t>
      </w:r>
      <w:proofErr w:type="gramEnd"/>
      <w:r w:rsidR="00B808BD" w:rsidRPr="006027F3">
        <w:rPr>
          <w:b/>
          <w:bCs/>
          <w:color w:val="1D1D1D"/>
          <w:sz w:val="24"/>
          <w:szCs w:val="24"/>
        </w:rPr>
        <w:t xml:space="preserve"> website before applying color theory</w:t>
      </w:r>
    </w:p>
    <w:p w:rsidR="000938CA" w:rsidRPr="006027F3" w:rsidRDefault="000938CA" w:rsidP="006027F3">
      <w:pPr>
        <w:spacing w:line="360" w:lineRule="auto"/>
        <w:rPr>
          <w:b/>
          <w:sz w:val="24"/>
          <w:szCs w:val="24"/>
        </w:rPr>
      </w:pPr>
    </w:p>
    <w:p w:rsidR="006474AC" w:rsidRPr="006027F3" w:rsidRDefault="005122FD" w:rsidP="006027F3">
      <w:pPr>
        <w:widowControl/>
        <w:autoSpaceDE/>
        <w:autoSpaceDN/>
        <w:spacing w:line="360" w:lineRule="auto"/>
        <w:ind w:left="300"/>
        <w:jc w:val="both"/>
        <w:rPr>
          <w:color w:val="1D1D1D"/>
          <w:sz w:val="24"/>
          <w:szCs w:val="24"/>
        </w:rPr>
      </w:pPr>
      <w:r w:rsidRPr="006027F3">
        <w:rPr>
          <w:color w:val="1D1D1D"/>
          <w:sz w:val="24"/>
          <w:szCs w:val="24"/>
        </w:rPr>
        <w:t>You can select any of these sections by clicking within its boundary.</w:t>
      </w:r>
      <w:r w:rsidR="006474AC" w:rsidRPr="006027F3">
        <w:rPr>
          <w:color w:val="1D1D1D"/>
          <w:sz w:val="24"/>
          <w:szCs w:val="24"/>
        </w:rPr>
        <w:t xml:space="preserve"> </w:t>
      </w:r>
      <w:r w:rsidRPr="006027F3">
        <w:rPr>
          <w:color w:val="1D1D1D"/>
          <w:sz w:val="24"/>
          <w:szCs w:val="24"/>
        </w:rPr>
        <w:t>When you select a section the color of its border will change to red.</w:t>
      </w:r>
      <w:r w:rsidR="006474AC" w:rsidRPr="006027F3">
        <w:rPr>
          <w:color w:val="1D1D1D"/>
          <w:sz w:val="24"/>
          <w:szCs w:val="24"/>
        </w:rPr>
        <w:t xml:space="preserve"> When you select a section the color of its border will change to red.</w:t>
      </w:r>
    </w:p>
    <w:p w:rsidR="005122FD" w:rsidRPr="006027F3" w:rsidRDefault="005122FD" w:rsidP="006027F3">
      <w:pPr>
        <w:widowControl/>
        <w:autoSpaceDE/>
        <w:autoSpaceDN/>
        <w:spacing w:after="165" w:line="360" w:lineRule="auto"/>
        <w:ind w:left="300"/>
        <w:rPr>
          <w:color w:val="000000"/>
          <w:sz w:val="24"/>
          <w:szCs w:val="24"/>
        </w:rPr>
      </w:pPr>
    </w:p>
    <w:p w:rsidR="000938CA" w:rsidRPr="006027F3" w:rsidRDefault="000938CA" w:rsidP="006027F3">
      <w:pPr>
        <w:spacing w:line="360" w:lineRule="auto"/>
        <w:rPr>
          <w:b/>
          <w:sz w:val="24"/>
          <w:szCs w:val="24"/>
        </w:rPr>
      </w:pPr>
    </w:p>
    <w:p w:rsidR="000938CA" w:rsidRPr="006027F3" w:rsidRDefault="00C46400" w:rsidP="006027F3">
      <w:pPr>
        <w:spacing w:line="360" w:lineRule="auto"/>
        <w:rPr>
          <w:b/>
          <w:sz w:val="24"/>
          <w:szCs w:val="24"/>
        </w:rPr>
      </w:pPr>
      <w:r w:rsidRPr="00C46400">
        <w:rPr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68FA989" wp14:editId="12B6FFE5">
            <wp:extent cx="5943600" cy="5195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FD" w:rsidRPr="006027F3" w:rsidRDefault="005122FD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</w:p>
    <w:p w:rsidR="005122FD" w:rsidRPr="006027F3" w:rsidRDefault="00C02E75" w:rsidP="006027F3">
      <w:pPr>
        <w:widowControl/>
        <w:autoSpaceDE/>
        <w:autoSpaceDN/>
        <w:spacing w:line="360" w:lineRule="auto"/>
        <w:jc w:val="both"/>
        <w:rPr>
          <w:bCs/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2D1874" w:rsidRPr="006027F3">
        <w:rPr>
          <w:b/>
          <w:bCs/>
          <w:color w:val="1D1D1D"/>
          <w:sz w:val="24"/>
          <w:szCs w:val="24"/>
        </w:rPr>
        <w:t>.18</w:t>
      </w:r>
      <w:r w:rsidR="006474AC" w:rsidRPr="006027F3">
        <w:rPr>
          <w:b/>
          <w:bCs/>
          <w:color w:val="1D1D1D"/>
          <w:sz w:val="24"/>
          <w:szCs w:val="24"/>
        </w:rPr>
        <w:t xml:space="preserve"> :</w:t>
      </w:r>
      <w:r w:rsidR="00DC72BD" w:rsidRPr="006027F3">
        <w:rPr>
          <w:bCs/>
          <w:color w:val="1D1D1D"/>
          <w:sz w:val="24"/>
          <w:szCs w:val="24"/>
        </w:rPr>
        <w:t>Section</w:t>
      </w:r>
      <w:proofErr w:type="gramEnd"/>
      <w:r w:rsidR="00DC72BD" w:rsidRPr="006027F3">
        <w:rPr>
          <w:bCs/>
          <w:color w:val="1D1D1D"/>
          <w:sz w:val="24"/>
          <w:szCs w:val="24"/>
        </w:rPr>
        <w:t xml:space="preserve"> select</w:t>
      </w:r>
      <w:r w:rsidR="00C46400">
        <w:rPr>
          <w:bCs/>
          <w:color w:val="1D1D1D"/>
          <w:sz w:val="24"/>
          <w:szCs w:val="24"/>
        </w:rPr>
        <w:t xml:space="preserve">ed and its background changed </w:t>
      </w:r>
    </w:p>
    <w:p w:rsidR="00DC72BD" w:rsidRPr="006027F3" w:rsidRDefault="00DC72BD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</w:p>
    <w:p w:rsidR="005122FD" w:rsidRPr="006027F3" w:rsidRDefault="005122FD" w:rsidP="006027F3">
      <w:pPr>
        <w:pStyle w:val="Heading1"/>
        <w:spacing w:before="0" w:beforeAutospacing="0" w:after="150" w:afterAutospacing="0" w:line="360" w:lineRule="auto"/>
        <w:rPr>
          <w:color w:val="990000"/>
          <w:spacing w:val="-15"/>
          <w:sz w:val="24"/>
          <w:szCs w:val="24"/>
        </w:rPr>
      </w:pPr>
      <w:r w:rsidRPr="006027F3">
        <w:rPr>
          <w:color w:val="990000"/>
          <w:spacing w:val="-15"/>
          <w:sz w:val="24"/>
          <w:szCs w:val="24"/>
        </w:rPr>
        <w:t>Color-setting window (Text color setting)</w:t>
      </w:r>
    </w:p>
    <w:p w:rsidR="005122FD" w:rsidRPr="006027F3" w:rsidRDefault="005122FD" w:rsidP="006027F3">
      <w:pPr>
        <w:pStyle w:val="NormalWeb"/>
        <w:spacing w:before="0" w:beforeAutospacing="0" w:after="0" w:afterAutospacing="0" w:line="360" w:lineRule="auto"/>
        <w:ind w:left="300"/>
        <w:jc w:val="both"/>
        <w:rPr>
          <w:color w:val="1D1D1D"/>
        </w:rPr>
      </w:pPr>
      <w:r w:rsidRPr="006027F3">
        <w:rPr>
          <w:color w:val="1D1D1D"/>
        </w:rPr>
        <w:t>You can give the RGB color values required through the input boxes provided. The converted hex color code will automatically be displayed.</w:t>
      </w:r>
    </w:p>
    <w:p w:rsidR="005122FD" w:rsidRPr="006027F3" w:rsidRDefault="005122FD" w:rsidP="006027F3">
      <w:pPr>
        <w:widowControl/>
        <w:autoSpaceDE/>
        <w:autoSpaceDN/>
        <w:spacing w:line="360" w:lineRule="auto"/>
        <w:jc w:val="both"/>
        <w:rPr>
          <w:color w:val="1D1D1D"/>
          <w:sz w:val="24"/>
          <w:szCs w:val="24"/>
        </w:rPr>
      </w:pPr>
    </w:p>
    <w:p w:rsidR="009371B3" w:rsidRPr="006027F3" w:rsidRDefault="009371B3" w:rsidP="006027F3">
      <w:pPr>
        <w:widowControl/>
        <w:autoSpaceDE/>
        <w:autoSpaceDN/>
        <w:spacing w:after="165" w:line="360" w:lineRule="auto"/>
        <w:rPr>
          <w:color w:val="000000"/>
          <w:sz w:val="24"/>
          <w:szCs w:val="24"/>
        </w:rPr>
      </w:pPr>
    </w:p>
    <w:p w:rsidR="00122005" w:rsidRPr="006027F3" w:rsidRDefault="00122005" w:rsidP="006027F3">
      <w:pPr>
        <w:widowControl/>
        <w:autoSpaceDE/>
        <w:autoSpaceDN/>
        <w:spacing w:after="165" w:line="360" w:lineRule="auto"/>
        <w:rPr>
          <w:color w:val="000000"/>
          <w:sz w:val="24"/>
          <w:szCs w:val="24"/>
        </w:rPr>
      </w:pPr>
    </w:p>
    <w:p w:rsidR="00122005" w:rsidRPr="006027F3" w:rsidRDefault="00AB53B7" w:rsidP="006027F3">
      <w:pPr>
        <w:widowControl/>
        <w:autoSpaceDE/>
        <w:autoSpaceDN/>
        <w:spacing w:after="165" w:line="360" w:lineRule="auto"/>
        <w:rPr>
          <w:color w:val="000000"/>
          <w:sz w:val="24"/>
          <w:szCs w:val="24"/>
        </w:rPr>
      </w:pPr>
      <w:r w:rsidRPr="00AB53B7">
        <w:rPr>
          <w:color w:val="000000"/>
          <w:sz w:val="24"/>
          <w:szCs w:val="24"/>
        </w:rPr>
        <w:lastRenderedPageBreak/>
        <w:drawing>
          <wp:inline distT="0" distB="0" distL="0" distR="0" wp14:anchorId="441F70F9" wp14:editId="4212BEB7">
            <wp:extent cx="5943600" cy="3979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B3" w:rsidRPr="006027F3" w:rsidRDefault="00D92BAD" w:rsidP="006027F3">
      <w:pPr>
        <w:spacing w:line="360" w:lineRule="auto"/>
        <w:rPr>
          <w:sz w:val="24"/>
          <w:szCs w:val="24"/>
          <w:u w:val="single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="00C02E75" w:rsidRPr="006027F3">
        <w:rPr>
          <w:b/>
          <w:bCs/>
          <w:color w:val="1D1D1D"/>
          <w:sz w:val="24"/>
          <w:szCs w:val="24"/>
        </w:rPr>
        <w:t>4</w:t>
      </w:r>
      <w:r w:rsidR="002D1874" w:rsidRPr="006027F3">
        <w:rPr>
          <w:b/>
          <w:bCs/>
          <w:color w:val="1D1D1D"/>
          <w:sz w:val="24"/>
          <w:szCs w:val="24"/>
        </w:rPr>
        <w:t>.19</w:t>
      </w:r>
      <w:r w:rsidRPr="006027F3">
        <w:rPr>
          <w:b/>
          <w:bCs/>
          <w:color w:val="1D1D1D"/>
          <w:sz w:val="24"/>
          <w:szCs w:val="24"/>
        </w:rPr>
        <w:t xml:space="preserve"> :</w:t>
      </w:r>
      <w:r w:rsidRPr="006027F3">
        <w:rPr>
          <w:bCs/>
          <w:color w:val="1D1D1D"/>
          <w:sz w:val="24"/>
          <w:szCs w:val="24"/>
        </w:rPr>
        <w:t>Text</w:t>
      </w:r>
      <w:proofErr w:type="gramEnd"/>
      <w:r w:rsidRPr="006027F3">
        <w:rPr>
          <w:bCs/>
          <w:color w:val="1D1D1D"/>
          <w:sz w:val="24"/>
          <w:szCs w:val="24"/>
        </w:rPr>
        <w:t xml:space="preserve"> color setting for About our Institution section by </w:t>
      </w:r>
      <w:r w:rsidR="00913E0D" w:rsidRPr="006027F3">
        <w:rPr>
          <w:bCs/>
          <w:color w:val="1D1D1D"/>
          <w:sz w:val="24"/>
          <w:szCs w:val="24"/>
        </w:rPr>
        <w:t xml:space="preserve"> giving </w:t>
      </w:r>
      <w:r w:rsidRPr="006027F3">
        <w:rPr>
          <w:bCs/>
          <w:color w:val="1D1D1D"/>
          <w:sz w:val="24"/>
          <w:szCs w:val="24"/>
        </w:rPr>
        <w:t>RGB value</w:t>
      </w:r>
    </w:p>
    <w:p w:rsidR="008600C1" w:rsidRPr="006027F3" w:rsidRDefault="008600C1" w:rsidP="006027F3">
      <w:pPr>
        <w:pStyle w:val="Heading1"/>
        <w:spacing w:before="0" w:beforeAutospacing="0" w:after="150" w:afterAutospacing="0" w:line="360" w:lineRule="auto"/>
        <w:rPr>
          <w:color w:val="990000"/>
          <w:spacing w:val="-15"/>
          <w:sz w:val="24"/>
          <w:szCs w:val="24"/>
        </w:rPr>
      </w:pPr>
      <w:r w:rsidRPr="006027F3">
        <w:rPr>
          <w:color w:val="990000"/>
          <w:spacing w:val="-15"/>
          <w:sz w:val="24"/>
          <w:szCs w:val="24"/>
        </w:rPr>
        <w:t>Color-setting window (</w:t>
      </w:r>
      <w:proofErr w:type="spellStart"/>
      <w:r w:rsidRPr="006027F3">
        <w:rPr>
          <w:color w:val="990000"/>
          <w:spacing w:val="-15"/>
          <w:sz w:val="24"/>
          <w:szCs w:val="24"/>
        </w:rPr>
        <w:t>Bakground</w:t>
      </w:r>
      <w:proofErr w:type="spellEnd"/>
      <w:r w:rsidRPr="006027F3">
        <w:rPr>
          <w:color w:val="990000"/>
          <w:spacing w:val="-15"/>
          <w:sz w:val="24"/>
          <w:szCs w:val="24"/>
        </w:rPr>
        <w:t xml:space="preserve"> color setting)</w:t>
      </w:r>
    </w:p>
    <w:p w:rsidR="009371B3" w:rsidRPr="006027F3" w:rsidRDefault="005B6DED" w:rsidP="006027F3">
      <w:pPr>
        <w:spacing w:line="360" w:lineRule="auto"/>
        <w:rPr>
          <w:b/>
          <w:sz w:val="24"/>
          <w:szCs w:val="24"/>
          <w:u w:val="single"/>
        </w:rPr>
      </w:pPr>
      <w:r w:rsidRPr="005B6DED">
        <w:rPr>
          <w:b/>
          <w:sz w:val="24"/>
          <w:szCs w:val="24"/>
          <w:u w:val="single"/>
        </w:rPr>
        <w:lastRenderedPageBreak/>
        <w:drawing>
          <wp:inline distT="0" distB="0" distL="0" distR="0" wp14:anchorId="2977A933" wp14:editId="45AEBC73">
            <wp:extent cx="5943600" cy="412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2A" w:rsidRPr="006027F3" w:rsidRDefault="0045732A" w:rsidP="006027F3">
      <w:pPr>
        <w:spacing w:line="360" w:lineRule="auto"/>
        <w:rPr>
          <w:b/>
          <w:sz w:val="24"/>
          <w:szCs w:val="24"/>
          <w:u w:val="single"/>
        </w:rPr>
      </w:pPr>
    </w:p>
    <w:p w:rsidR="00913E0D" w:rsidRPr="006027F3" w:rsidRDefault="00C02E75" w:rsidP="006027F3">
      <w:pPr>
        <w:spacing w:line="360" w:lineRule="auto"/>
        <w:rPr>
          <w:bCs/>
          <w:color w:val="1D1D1D"/>
          <w:sz w:val="24"/>
          <w:szCs w:val="24"/>
        </w:rPr>
      </w:pPr>
      <w:r w:rsidRPr="006027F3">
        <w:rPr>
          <w:b/>
          <w:bCs/>
          <w:color w:val="1D1D1D"/>
          <w:sz w:val="24"/>
          <w:szCs w:val="24"/>
        </w:rPr>
        <w:t xml:space="preserve">Figure </w:t>
      </w:r>
      <w:proofErr w:type="gramStart"/>
      <w:r w:rsidRPr="006027F3">
        <w:rPr>
          <w:b/>
          <w:bCs/>
          <w:color w:val="1D1D1D"/>
          <w:sz w:val="24"/>
          <w:szCs w:val="24"/>
        </w:rPr>
        <w:t>4</w:t>
      </w:r>
      <w:r w:rsidR="002D1874" w:rsidRPr="006027F3">
        <w:rPr>
          <w:b/>
          <w:bCs/>
          <w:color w:val="1D1D1D"/>
          <w:sz w:val="24"/>
          <w:szCs w:val="24"/>
        </w:rPr>
        <w:t>.20</w:t>
      </w:r>
      <w:r w:rsidR="00913E0D" w:rsidRPr="006027F3">
        <w:rPr>
          <w:b/>
          <w:bCs/>
          <w:color w:val="1D1D1D"/>
          <w:sz w:val="24"/>
          <w:szCs w:val="24"/>
        </w:rPr>
        <w:t xml:space="preserve"> :</w:t>
      </w:r>
      <w:r w:rsidR="00913E0D" w:rsidRPr="006027F3">
        <w:rPr>
          <w:bCs/>
          <w:color w:val="1D1D1D"/>
          <w:sz w:val="24"/>
          <w:szCs w:val="24"/>
        </w:rPr>
        <w:t>Background</w:t>
      </w:r>
      <w:proofErr w:type="gramEnd"/>
      <w:r w:rsidR="00913E0D" w:rsidRPr="006027F3">
        <w:rPr>
          <w:bCs/>
          <w:color w:val="1D1D1D"/>
          <w:sz w:val="24"/>
          <w:szCs w:val="24"/>
        </w:rPr>
        <w:t xml:space="preserve">  color setting for About our Institution section by  giving RGB value</w:t>
      </w:r>
      <w:r w:rsidR="009F02E1" w:rsidRPr="006027F3">
        <w:rPr>
          <w:bCs/>
          <w:color w:val="1D1D1D"/>
          <w:sz w:val="24"/>
          <w:szCs w:val="24"/>
        </w:rPr>
        <w:t>.</w:t>
      </w:r>
    </w:p>
    <w:p w:rsidR="009F02E1" w:rsidRPr="006027F3" w:rsidRDefault="009F02E1" w:rsidP="006027F3">
      <w:pPr>
        <w:spacing w:line="360" w:lineRule="auto"/>
        <w:rPr>
          <w:sz w:val="24"/>
          <w:szCs w:val="24"/>
          <w:u w:val="single"/>
        </w:rPr>
      </w:pPr>
    </w:p>
    <w:p w:rsidR="001862BB" w:rsidRPr="006027F3" w:rsidRDefault="001862BB" w:rsidP="006027F3">
      <w:pPr>
        <w:spacing w:line="360" w:lineRule="auto"/>
        <w:rPr>
          <w:b/>
          <w:sz w:val="24"/>
          <w:szCs w:val="24"/>
          <w:u w:val="single"/>
        </w:rPr>
      </w:pPr>
      <w:r w:rsidRPr="006027F3">
        <w:rPr>
          <w:b/>
          <w:sz w:val="24"/>
          <w:szCs w:val="24"/>
          <w:u w:val="single"/>
        </w:rPr>
        <w:t>VI-CONCLUSION</w:t>
      </w:r>
    </w:p>
    <w:p w:rsidR="000F353A" w:rsidRPr="006027F3" w:rsidRDefault="00D75F45" w:rsidP="006027F3">
      <w:pPr>
        <w:spacing w:line="360" w:lineRule="auto"/>
        <w:rPr>
          <w:sz w:val="24"/>
          <w:szCs w:val="24"/>
        </w:rPr>
      </w:pPr>
      <w:r w:rsidRPr="006027F3">
        <w:rPr>
          <w:sz w:val="24"/>
          <w:szCs w:val="24"/>
        </w:rPr>
        <w:t>Understand</w:t>
      </w:r>
      <w:r w:rsidR="008E2384" w:rsidRPr="006027F3">
        <w:rPr>
          <w:sz w:val="24"/>
          <w:szCs w:val="24"/>
        </w:rPr>
        <w:t xml:space="preserve"> color properties, features and W3C guidelines and applied color theory in creating </w:t>
      </w:r>
      <w:r w:rsidRPr="006027F3">
        <w:rPr>
          <w:sz w:val="24"/>
          <w:szCs w:val="24"/>
        </w:rPr>
        <w:t>attractive web content</w:t>
      </w:r>
    </w:p>
    <w:p w:rsidR="008E2384" w:rsidRPr="006027F3" w:rsidRDefault="008E2384" w:rsidP="006027F3">
      <w:pPr>
        <w:spacing w:line="360" w:lineRule="auto"/>
        <w:rPr>
          <w:b/>
          <w:sz w:val="24"/>
          <w:szCs w:val="24"/>
          <w:u w:val="single"/>
        </w:rPr>
      </w:pPr>
    </w:p>
    <w:p w:rsidR="001862BB" w:rsidRPr="006027F3" w:rsidRDefault="001862BB" w:rsidP="006027F3">
      <w:pPr>
        <w:spacing w:line="360" w:lineRule="auto"/>
        <w:rPr>
          <w:b/>
          <w:sz w:val="24"/>
          <w:szCs w:val="24"/>
          <w:u w:val="single"/>
        </w:rPr>
      </w:pPr>
      <w:r w:rsidRPr="006027F3">
        <w:rPr>
          <w:b/>
          <w:sz w:val="24"/>
          <w:szCs w:val="24"/>
          <w:u w:val="single"/>
        </w:rPr>
        <w:t>VII-POST LAB QUESTION-ANSWER</w:t>
      </w:r>
    </w:p>
    <w:p w:rsidR="000E0250" w:rsidRPr="006027F3" w:rsidRDefault="000E0250" w:rsidP="006027F3">
      <w:pPr>
        <w:spacing w:line="360" w:lineRule="auto"/>
        <w:rPr>
          <w:b/>
          <w:color w:val="1D1D1D"/>
          <w:sz w:val="24"/>
          <w:szCs w:val="24"/>
          <w:shd w:val="clear" w:color="auto" w:fill="FFFFFF"/>
        </w:rPr>
      </w:pPr>
      <w:r w:rsidRPr="006027F3">
        <w:rPr>
          <w:b/>
          <w:color w:val="1D1D1D"/>
          <w:sz w:val="24"/>
          <w:szCs w:val="24"/>
          <w:shd w:val="clear" w:color="auto" w:fill="FFFFFF"/>
        </w:rPr>
        <w:t xml:space="preserve">Q1.What does CMYK and RGB stand </w:t>
      </w:r>
      <w:proofErr w:type="spellStart"/>
      <w:proofErr w:type="gramStart"/>
      <w:r w:rsidRPr="006027F3">
        <w:rPr>
          <w:b/>
          <w:color w:val="1D1D1D"/>
          <w:sz w:val="24"/>
          <w:szCs w:val="24"/>
          <w:shd w:val="clear" w:color="auto" w:fill="FFFFFF"/>
        </w:rPr>
        <w:t>fo</w:t>
      </w:r>
      <w:proofErr w:type="spellEnd"/>
      <w:proofErr w:type="gramEnd"/>
    </w:p>
    <w:p w:rsidR="000E0250" w:rsidRPr="006027F3" w:rsidRDefault="000E0250" w:rsidP="006027F3">
      <w:pPr>
        <w:spacing w:line="360" w:lineRule="auto"/>
        <w:rPr>
          <w:b/>
          <w:bCs/>
          <w:color w:val="202124"/>
          <w:sz w:val="24"/>
          <w:szCs w:val="24"/>
          <w:shd w:val="clear" w:color="auto" w:fill="FFFFFF"/>
        </w:rPr>
      </w:pPr>
      <w:proofErr w:type="spellStart"/>
      <w:r w:rsidRPr="006027F3">
        <w:rPr>
          <w:b/>
          <w:bCs/>
          <w:color w:val="202124"/>
          <w:sz w:val="24"/>
          <w:szCs w:val="24"/>
          <w:shd w:val="clear" w:color="auto" w:fill="FFFFFF"/>
        </w:rPr>
        <w:t>Ans</w:t>
      </w:r>
      <w:proofErr w:type="spellEnd"/>
    </w:p>
    <w:p w:rsidR="000E0250" w:rsidRPr="006027F3" w:rsidRDefault="000E0250" w:rsidP="006027F3">
      <w:pPr>
        <w:spacing w:line="360" w:lineRule="auto"/>
        <w:rPr>
          <w:color w:val="202124"/>
          <w:sz w:val="24"/>
          <w:szCs w:val="24"/>
          <w:shd w:val="clear" w:color="auto" w:fill="FFFFFF"/>
        </w:rPr>
      </w:pPr>
      <w:r w:rsidRPr="006027F3">
        <w:rPr>
          <w:b/>
          <w:bCs/>
          <w:color w:val="202124"/>
          <w:sz w:val="24"/>
          <w:szCs w:val="24"/>
          <w:shd w:val="clear" w:color="auto" w:fill="FFFFFF"/>
        </w:rPr>
        <w:t>RGB</w:t>
      </w:r>
      <w:r w:rsidRPr="006027F3">
        <w:rPr>
          <w:color w:val="202124"/>
          <w:sz w:val="24"/>
          <w:szCs w:val="24"/>
          <w:shd w:val="clear" w:color="auto" w:fill="FFFFFF"/>
        </w:rPr>
        <w:t xml:space="preserve"> refers to the primary colors of light, Red, Green and </w:t>
      </w:r>
      <w:proofErr w:type="gramStart"/>
      <w:r w:rsidRPr="006027F3">
        <w:rPr>
          <w:color w:val="202124"/>
          <w:sz w:val="24"/>
          <w:szCs w:val="24"/>
          <w:shd w:val="clear" w:color="auto" w:fill="FFFFFF"/>
        </w:rPr>
        <w:t>Blue, that</w:t>
      </w:r>
      <w:proofErr w:type="gramEnd"/>
      <w:r w:rsidRPr="006027F3">
        <w:rPr>
          <w:color w:val="202124"/>
          <w:sz w:val="24"/>
          <w:szCs w:val="24"/>
          <w:shd w:val="clear" w:color="auto" w:fill="FFFFFF"/>
        </w:rPr>
        <w:t xml:space="preserve"> are used in monitors, television screens, digital cameras and scanners. </w:t>
      </w:r>
      <w:r w:rsidRPr="006027F3">
        <w:rPr>
          <w:b/>
          <w:bCs/>
          <w:color w:val="202124"/>
          <w:sz w:val="24"/>
          <w:szCs w:val="24"/>
          <w:shd w:val="clear" w:color="auto" w:fill="FFFFFF"/>
        </w:rPr>
        <w:t>CMYK</w:t>
      </w:r>
      <w:r w:rsidRPr="006027F3">
        <w:rPr>
          <w:color w:val="202124"/>
          <w:sz w:val="24"/>
          <w:szCs w:val="24"/>
          <w:shd w:val="clear" w:color="auto" w:fill="FFFFFF"/>
        </w:rPr>
        <w:t> refers to the primary colors of pigment: Cyan, Magenta, Yellow, and Black. ... The combination of </w:t>
      </w:r>
      <w:r w:rsidRPr="006027F3">
        <w:rPr>
          <w:b/>
          <w:bCs/>
          <w:color w:val="202124"/>
          <w:sz w:val="24"/>
          <w:szCs w:val="24"/>
          <w:shd w:val="clear" w:color="auto" w:fill="FFFFFF"/>
        </w:rPr>
        <w:t>RGB</w:t>
      </w:r>
      <w:r w:rsidRPr="006027F3">
        <w:rPr>
          <w:color w:val="202124"/>
          <w:sz w:val="24"/>
          <w:szCs w:val="24"/>
          <w:shd w:val="clear" w:color="auto" w:fill="FFFFFF"/>
        </w:rPr>
        <w:t> light creates white, while the combination of </w:t>
      </w:r>
      <w:r w:rsidRPr="006027F3">
        <w:rPr>
          <w:b/>
          <w:bCs/>
          <w:color w:val="202124"/>
          <w:sz w:val="24"/>
          <w:szCs w:val="24"/>
          <w:shd w:val="clear" w:color="auto" w:fill="FFFFFF"/>
        </w:rPr>
        <w:t>CMYK</w:t>
      </w:r>
      <w:r w:rsidRPr="006027F3">
        <w:rPr>
          <w:color w:val="202124"/>
          <w:sz w:val="24"/>
          <w:szCs w:val="24"/>
          <w:shd w:val="clear" w:color="auto" w:fill="FFFFFF"/>
        </w:rPr>
        <w:t> inks creates black.</w:t>
      </w:r>
    </w:p>
    <w:p w:rsidR="000E0250" w:rsidRPr="006027F3" w:rsidRDefault="000E0250" w:rsidP="006027F3">
      <w:pPr>
        <w:spacing w:line="360" w:lineRule="auto"/>
        <w:rPr>
          <w:color w:val="202124"/>
          <w:sz w:val="24"/>
          <w:szCs w:val="24"/>
          <w:shd w:val="clear" w:color="auto" w:fill="FFFFFF"/>
        </w:rPr>
      </w:pPr>
    </w:p>
    <w:p w:rsidR="000E0250" w:rsidRPr="006027F3" w:rsidRDefault="000E0250" w:rsidP="006027F3">
      <w:pPr>
        <w:spacing w:line="360" w:lineRule="auto"/>
        <w:rPr>
          <w:b/>
          <w:color w:val="1D1D1D"/>
          <w:sz w:val="24"/>
          <w:szCs w:val="24"/>
          <w:shd w:val="clear" w:color="auto" w:fill="FFFFFF"/>
        </w:rPr>
      </w:pPr>
      <w:r w:rsidRPr="006027F3">
        <w:rPr>
          <w:b/>
          <w:color w:val="1D1D1D"/>
          <w:sz w:val="24"/>
          <w:szCs w:val="24"/>
          <w:shd w:val="clear" w:color="auto" w:fill="FFFFFF"/>
        </w:rPr>
        <w:lastRenderedPageBreak/>
        <w:t xml:space="preserve">Q2 </w:t>
      </w:r>
      <w:proofErr w:type="gramStart"/>
      <w:r w:rsidRPr="006027F3">
        <w:rPr>
          <w:b/>
          <w:color w:val="1D1D1D"/>
          <w:sz w:val="24"/>
          <w:szCs w:val="24"/>
          <w:shd w:val="clear" w:color="auto" w:fill="FFFFFF"/>
        </w:rPr>
        <w:t>What</w:t>
      </w:r>
      <w:proofErr w:type="gramEnd"/>
      <w:r w:rsidRPr="006027F3">
        <w:rPr>
          <w:b/>
          <w:color w:val="1D1D1D"/>
          <w:sz w:val="24"/>
          <w:szCs w:val="24"/>
          <w:shd w:val="clear" w:color="auto" w:fill="FFFFFF"/>
        </w:rPr>
        <w:t xml:space="preserve"> are primary, secondary and tertiary colors?</w:t>
      </w:r>
    </w:p>
    <w:p w:rsidR="000E0250" w:rsidRPr="006027F3" w:rsidRDefault="000E0250" w:rsidP="006027F3">
      <w:pPr>
        <w:spacing w:line="360" w:lineRule="auto"/>
        <w:rPr>
          <w:b/>
          <w:color w:val="202124"/>
          <w:sz w:val="24"/>
          <w:szCs w:val="24"/>
          <w:shd w:val="clear" w:color="auto" w:fill="FFFFFF"/>
        </w:rPr>
      </w:pPr>
      <w:proofErr w:type="spellStart"/>
      <w:r w:rsidRPr="006027F3">
        <w:rPr>
          <w:b/>
          <w:color w:val="1D1D1D"/>
          <w:sz w:val="24"/>
          <w:szCs w:val="24"/>
          <w:shd w:val="clear" w:color="auto" w:fill="FFFFFF"/>
        </w:rPr>
        <w:t>Ans</w:t>
      </w:r>
      <w:proofErr w:type="spellEnd"/>
    </w:p>
    <w:p w:rsidR="000E0250" w:rsidRPr="006027F3" w:rsidRDefault="000E0250" w:rsidP="006027F3">
      <w:pPr>
        <w:spacing w:line="360" w:lineRule="auto"/>
        <w:rPr>
          <w:b/>
          <w:bCs/>
          <w:color w:val="202124"/>
          <w:sz w:val="24"/>
          <w:szCs w:val="24"/>
          <w:shd w:val="clear" w:color="auto" w:fill="FFFFFF"/>
        </w:rPr>
      </w:pPr>
      <w:r w:rsidRPr="006027F3">
        <w:rPr>
          <w:color w:val="202124"/>
          <w:sz w:val="24"/>
          <w:szCs w:val="24"/>
          <w:shd w:val="clear" w:color="auto" w:fill="FFFFFF"/>
        </w:rPr>
        <w:t>Three </w:t>
      </w:r>
      <w:r w:rsidRPr="006027F3">
        <w:rPr>
          <w:b/>
          <w:bCs/>
          <w:color w:val="202124"/>
          <w:sz w:val="24"/>
          <w:szCs w:val="24"/>
          <w:shd w:val="clear" w:color="auto" w:fill="FFFFFF"/>
        </w:rPr>
        <w:t>Primary Colors</w:t>
      </w:r>
      <w:r w:rsidRPr="006027F3">
        <w:rPr>
          <w:color w:val="202124"/>
          <w:sz w:val="24"/>
          <w:szCs w:val="24"/>
          <w:shd w:val="clear" w:color="auto" w:fill="FFFFFF"/>
        </w:rPr>
        <w:t> (Ps): Red, Yellow, Blue. Three </w:t>
      </w:r>
      <w:r w:rsidRPr="006027F3">
        <w:rPr>
          <w:b/>
          <w:bCs/>
          <w:color w:val="202124"/>
          <w:sz w:val="24"/>
          <w:szCs w:val="24"/>
          <w:shd w:val="clear" w:color="auto" w:fill="FFFFFF"/>
        </w:rPr>
        <w:t>Secondary Colors</w:t>
      </w:r>
      <w:r w:rsidRPr="006027F3">
        <w:rPr>
          <w:color w:val="202124"/>
          <w:sz w:val="24"/>
          <w:szCs w:val="24"/>
          <w:shd w:val="clear" w:color="auto" w:fill="FFFFFF"/>
        </w:rPr>
        <w:t xml:space="preserve"> (S'): Orange, Green, </w:t>
      </w:r>
      <w:proofErr w:type="gramStart"/>
      <w:r w:rsidRPr="006027F3">
        <w:rPr>
          <w:color w:val="202124"/>
          <w:sz w:val="24"/>
          <w:szCs w:val="24"/>
          <w:shd w:val="clear" w:color="auto" w:fill="FFFFFF"/>
        </w:rPr>
        <w:t>Violet</w:t>
      </w:r>
      <w:proofErr w:type="gramEnd"/>
      <w:r w:rsidRPr="006027F3">
        <w:rPr>
          <w:color w:val="202124"/>
          <w:sz w:val="24"/>
          <w:szCs w:val="24"/>
          <w:shd w:val="clear" w:color="auto" w:fill="FFFFFF"/>
        </w:rPr>
        <w:t>. Six </w:t>
      </w:r>
      <w:r w:rsidRPr="006027F3">
        <w:rPr>
          <w:b/>
          <w:bCs/>
          <w:color w:val="202124"/>
          <w:sz w:val="24"/>
          <w:szCs w:val="24"/>
          <w:shd w:val="clear" w:color="auto" w:fill="FFFFFF"/>
        </w:rPr>
        <w:t>Tertiary Colors</w:t>
      </w:r>
      <w:r w:rsidRPr="006027F3">
        <w:rPr>
          <w:color w:val="202124"/>
          <w:sz w:val="24"/>
          <w:szCs w:val="24"/>
          <w:shd w:val="clear" w:color="auto" w:fill="FFFFFF"/>
        </w:rPr>
        <w:t> (</w:t>
      </w:r>
      <w:proofErr w:type="spellStart"/>
      <w:r w:rsidRPr="006027F3">
        <w:rPr>
          <w:color w:val="202124"/>
          <w:sz w:val="24"/>
          <w:szCs w:val="24"/>
          <w:shd w:val="clear" w:color="auto" w:fill="FFFFFF"/>
        </w:rPr>
        <w:t>Ts</w:t>
      </w:r>
      <w:proofErr w:type="spellEnd"/>
      <w:r w:rsidRPr="006027F3">
        <w:rPr>
          <w:color w:val="202124"/>
          <w:sz w:val="24"/>
          <w:szCs w:val="24"/>
          <w:shd w:val="clear" w:color="auto" w:fill="FFFFFF"/>
        </w:rPr>
        <w:t>): Red-Orange, Yellow-Orange, Yellow-Green, Blue-Green, Blue-Violet, Red-Violet, which are formed by mixing a </w:t>
      </w:r>
      <w:r w:rsidRPr="006027F3">
        <w:rPr>
          <w:b/>
          <w:bCs/>
          <w:color w:val="202124"/>
          <w:sz w:val="24"/>
          <w:szCs w:val="24"/>
          <w:shd w:val="clear" w:color="auto" w:fill="FFFFFF"/>
        </w:rPr>
        <w:t>primary</w:t>
      </w:r>
      <w:r w:rsidRPr="006027F3">
        <w:rPr>
          <w:color w:val="202124"/>
          <w:sz w:val="24"/>
          <w:szCs w:val="24"/>
          <w:shd w:val="clear" w:color="auto" w:fill="FFFFFF"/>
        </w:rPr>
        <w:t> with a </w:t>
      </w:r>
      <w:r w:rsidRPr="006027F3">
        <w:rPr>
          <w:b/>
          <w:bCs/>
          <w:color w:val="202124"/>
          <w:sz w:val="24"/>
          <w:szCs w:val="24"/>
          <w:shd w:val="clear" w:color="auto" w:fill="FFFFFF"/>
        </w:rPr>
        <w:t>secondary</w:t>
      </w:r>
    </w:p>
    <w:p w:rsidR="00D75F45" w:rsidRPr="006027F3" w:rsidRDefault="00D75F45" w:rsidP="006027F3">
      <w:pPr>
        <w:spacing w:line="360" w:lineRule="auto"/>
        <w:rPr>
          <w:b/>
          <w:sz w:val="24"/>
          <w:szCs w:val="24"/>
          <w:u w:val="single"/>
        </w:rPr>
      </w:pPr>
    </w:p>
    <w:p w:rsidR="004A526E" w:rsidRPr="00055D6D" w:rsidRDefault="00A55928" w:rsidP="00055D6D">
      <w:pPr>
        <w:spacing w:line="360" w:lineRule="auto"/>
        <w:rPr>
          <w:b/>
          <w:sz w:val="24"/>
          <w:szCs w:val="24"/>
          <w:u w:val="single"/>
        </w:rPr>
      </w:pPr>
      <w:r w:rsidRPr="006027F3">
        <w:rPr>
          <w:b/>
          <w:sz w:val="24"/>
          <w:szCs w:val="24"/>
          <w:u w:val="single"/>
        </w:rPr>
        <w:t>VIII- REFERNCE</w:t>
      </w:r>
      <w:bookmarkStart w:id="0" w:name="_GoBack"/>
      <w:bookmarkEnd w:id="0"/>
    </w:p>
    <w:p w:rsidR="009E63CE" w:rsidRPr="006027F3" w:rsidRDefault="009E63CE" w:rsidP="006027F3">
      <w:pPr>
        <w:pStyle w:val="Heading1"/>
        <w:spacing w:before="0" w:beforeAutospacing="0" w:after="150" w:afterAutospacing="0" w:line="360" w:lineRule="auto"/>
        <w:rPr>
          <w:b w:val="0"/>
          <w:color w:val="000000" w:themeColor="text1"/>
          <w:spacing w:val="-15"/>
          <w:sz w:val="24"/>
          <w:szCs w:val="24"/>
        </w:rPr>
      </w:pPr>
      <w:r w:rsidRPr="006027F3">
        <w:rPr>
          <w:b w:val="0"/>
          <w:color w:val="000000" w:themeColor="text1"/>
          <w:spacing w:val="-15"/>
          <w:sz w:val="24"/>
          <w:szCs w:val="24"/>
        </w:rPr>
        <w:t>https://hci-iitg.vlabs.ac.in/Color.html</w:t>
      </w:r>
    </w:p>
    <w:p w:rsidR="004A526E" w:rsidRPr="006027F3" w:rsidRDefault="004A526E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http://www.workwithcolor.com/color-properties-definitions-0101.htm</w:t>
      </w:r>
    </w:p>
    <w:p w:rsidR="004A526E" w:rsidRPr="006027F3" w:rsidRDefault="004A526E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http://www.colormatters.com/color-and-design/basic-color-theory</w:t>
      </w:r>
    </w:p>
    <w:p w:rsidR="004A526E" w:rsidRPr="006027F3" w:rsidRDefault="004A526E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http://www.techbomb.com/websafe/</w:t>
      </w:r>
    </w:p>
    <w:p w:rsidR="004A526E" w:rsidRPr="006027F3" w:rsidRDefault="004A526E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http://samples.msdn.microsoft.com/workshop/samples/author/dhtml/colors/ColorTable.htm</w:t>
      </w:r>
    </w:p>
    <w:p w:rsidR="004A526E" w:rsidRPr="006027F3" w:rsidRDefault="004A526E" w:rsidP="006027F3">
      <w:pPr>
        <w:pStyle w:val="NormalWeb"/>
        <w:spacing w:before="0" w:beforeAutospacing="0" w:after="0" w:afterAutospacing="0" w:line="360" w:lineRule="auto"/>
        <w:jc w:val="both"/>
        <w:rPr>
          <w:color w:val="1D1D1D"/>
        </w:rPr>
      </w:pPr>
      <w:r w:rsidRPr="006027F3">
        <w:rPr>
          <w:color w:val="1D1D1D"/>
        </w:rPr>
        <w:t>http://donnayoung.org/art/color-theory.htm</w:t>
      </w:r>
    </w:p>
    <w:p w:rsidR="00EC7298" w:rsidRPr="006027F3" w:rsidRDefault="00EC7298" w:rsidP="006027F3">
      <w:pPr>
        <w:spacing w:line="360" w:lineRule="auto"/>
        <w:rPr>
          <w:sz w:val="24"/>
          <w:szCs w:val="24"/>
        </w:rPr>
      </w:pPr>
    </w:p>
    <w:sectPr w:rsidR="00EC7298" w:rsidRPr="006027F3" w:rsidSect="0046406D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4134" w:rsidRDefault="00834134" w:rsidP="0046406D">
      <w:r>
        <w:separator/>
      </w:r>
    </w:p>
  </w:endnote>
  <w:endnote w:type="continuationSeparator" w:id="0">
    <w:p w:rsidR="00834134" w:rsidRDefault="00834134" w:rsidP="00464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091736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406D" w:rsidRDefault="0046406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5D6D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46406D" w:rsidRDefault="0046406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4134" w:rsidRDefault="00834134" w:rsidP="0046406D">
      <w:r>
        <w:separator/>
      </w:r>
    </w:p>
  </w:footnote>
  <w:footnote w:type="continuationSeparator" w:id="0">
    <w:p w:rsidR="00834134" w:rsidRDefault="00834134" w:rsidP="004640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406D" w:rsidRDefault="0046406D">
    <w:pPr>
      <w:pStyle w:val="Header"/>
    </w:pPr>
    <w:r>
      <w:t>HMI-EXP-4</w:t>
    </w:r>
  </w:p>
  <w:p w:rsidR="0046406D" w:rsidRDefault="004640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415D6"/>
    <w:multiLevelType w:val="multilevel"/>
    <w:tmpl w:val="ABF67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424A01"/>
    <w:multiLevelType w:val="multilevel"/>
    <w:tmpl w:val="B98E0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7C3A77"/>
    <w:multiLevelType w:val="multilevel"/>
    <w:tmpl w:val="67A6E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3C628AC"/>
    <w:multiLevelType w:val="multilevel"/>
    <w:tmpl w:val="26EEE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6C29D0"/>
    <w:multiLevelType w:val="multilevel"/>
    <w:tmpl w:val="7FAA1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B451760"/>
    <w:multiLevelType w:val="multilevel"/>
    <w:tmpl w:val="D0D4F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668383F"/>
    <w:multiLevelType w:val="multilevel"/>
    <w:tmpl w:val="1AB60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78B5DDE"/>
    <w:multiLevelType w:val="multilevel"/>
    <w:tmpl w:val="A80AF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E08540F"/>
    <w:multiLevelType w:val="multilevel"/>
    <w:tmpl w:val="37AE5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475559D"/>
    <w:multiLevelType w:val="multilevel"/>
    <w:tmpl w:val="6BF63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E790CB3"/>
    <w:multiLevelType w:val="multilevel"/>
    <w:tmpl w:val="B8C26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1530926"/>
    <w:multiLevelType w:val="multilevel"/>
    <w:tmpl w:val="64242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16113EB"/>
    <w:multiLevelType w:val="multilevel"/>
    <w:tmpl w:val="AD42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6A3372F"/>
    <w:multiLevelType w:val="multilevel"/>
    <w:tmpl w:val="81C4A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6"/>
  </w:num>
  <w:num w:numId="5">
    <w:abstractNumId w:val="2"/>
  </w:num>
  <w:num w:numId="6">
    <w:abstractNumId w:val="11"/>
  </w:num>
  <w:num w:numId="7">
    <w:abstractNumId w:val="5"/>
  </w:num>
  <w:num w:numId="8">
    <w:abstractNumId w:val="8"/>
  </w:num>
  <w:num w:numId="9">
    <w:abstractNumId w:val="1"/>
  </w:num>
  <w:num w:numId="10">
    <w:abstractNumId w:val="3"/>
  </w:num>
  <w:num w:numId="11">
    <w:abstractNumId w:val="4"/>
  </w:num>
  <w:num w:numId="12">
    <w:abstractNumId w:val="10"/>
  </w:num>
  <w:num w:numId="13">
    <w:abstractNumId w:val="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7E4"/>
    <w:rsid w:val="00027B31"/>
    <w:rsid w:val="00055D6D"/>
    <w:rsid w:val="000938CA"/>
    <w:rsid w:val="000B01F9"/>
    <w:rsid w:val="000C1E22"/>
    <w:rsid w:val="000D76C9"/>
    <w:rsid w:val="000E0250"/>
    <w:rsid w:val="000F353A"/>
    <w:rsid w:val="00122005"/>
    <w:rsid w:val="001373BF"/>
    <w:rsid w:val="00177E2B"/>
    <w:rsid w:val="001862BB"/>
    <w:rsid w:val="00196F16"/>
    <w:rsid w:val="00223924"/>
    <w:rsid w:val="00234F40"/>
    <w:rsid w:val="002D1874"/>
    <w:rsid w:val="00341F4C"/>
    <w:rsid w:val="00362D37"/>
    <w:rsid w:val="003A54DA"/>
    <w:rsid w:val="003D49E0"/>
    <w:rsid w:val="003E595E"/>
    <w:rsid w:val="0045732A"/>
    <w:rsid w:val="0046406D"/>
    <w:rsid w:val="00482718"/>
    <w:rsid w:val="00482D5E"/>
    <w:rsid w:val="00490C00"/>
    <w:rsid w:val="004A4923"/>
    <w:rsid w:val="004A526E"/>
    <w:rsid w:val="004E26DB"/>
    <w:rsid w:val="005122FD"/>
    <w:rsid w:val="00520942"/>
    <w:rsid w:val="00523605"/>
    <w:rsid w:val="005A576F"/>
    <w:rsid w:val="005B6DED"/>
    <w:rsid w:val="005C47B8"/>
    <w:rsid w:val="005E61FE"/>
    <w:rsid w:val="006027F3"/>
    <w:rsid w:val="006276E2"/>
    <w:rsid w:val="006474AC"/>
    <w:rsid w:val="007276B8"/>
    <w:rsid w:val="007307D9"/>
    <w:rsid w:val="007367E4"/>
    <w:rsid w:val="00737D3B"/>
    <w:rsid w:val="00755B88"/>
    <w:rsid w:val="007851AC"/>
    <w:rsid w:val="00787701"/>
    <w:rsid w:val="00787729"/>
    <w:rsid w:val="007F6C03"/>
    <w:rsid w:val="00834134"/>
    <w:rsid w:val="0084447E"/>
    <w:rsid w:val="008600C1"/>
    <w:rsid w:val="00894E57"/>
    <w:rsid w:val="008E2384"/>
    <w:rsid w:val="00902A1A"/>
    <w:rsid w:val="00913E0D"/>
    <w:rsid w:val="009371B3"/>
    <w:rsid w:val="009A203A"/>
    <w:rsid w:val="009B6833"/>
    <w:rsid w:val="009B764B"/>
    <w:rsid w:val="009E63CE"/>
    <w:rsid w:val="009E6F8A"/>
    <w:rsid w:val="009F02E1"/>
    <w:rsid w:val="00A1203D"/>
    <w:rsid w:val="00A55928"/>
    <w:rsid w:val="00A63864"/>
    <w:rsid w:val="00AB53B7"/>
    <w:rsid w:val="00AF6CDB"/>
    <w:rsid w:val="00B36DCA"/>
    <w:rsid w:val="00B6127F"/>
    <w:rsid w:val="00B72FD2"/>
    <w:rsid w:val="00B808BD"/>
    <w:rsid w:val="00BE7069"/>
    <w:rsid w:val="00C02E75"/>
    <w:rsid w:val="00C06470"/>
    <w:rsid w:val="00C26221"/>
    <w:rsid w:val="00C46400"/>
    <w:rsid w:val="00CC40F5"/>
    <w:rsid w:val="00CC6DB7"/>
    <w:rsid w:val="00D01C19"/>
    <w:rsid w:val="00D3338D"/>
    <w:rsid w:val="00D43DE2"/>
    <w:rsid w:val="00D75F45"/>
    <w:rsid w:val="00D92BAD"/>
    <w:rsid w:val="00DC72BD"/>
    <w:rsid w:val="00DE3CA9"/>
    <w:rsid w:val="00E5610E"/>
    <w:rsid w:val="00E7036B"/>
    <w:rsid w:val="00E73DE2"/>
    <w:rsid w:val="00E83369"/>
    <w:rsid w:val="00E87202"/>
    <w:rsid w:val="00E934AC"/>
    <w:rsid w:val="00E95DBB"/>
    <w:rsid w:val="00EC7298"/>
    <w:rsid w:val="00EE7018"/>
    <w:rsid w:val="00FE3385"/>
    <w:rsid w:val="00FF0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DC789E-3D15-45CE-88F0-116434E7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2360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787701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5236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894E57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8770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longtext1">
    <w:name w:val="longtext1"/>
    <w:basedOn w:val="Normal"/>
    <w:rsid w:val="00787701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77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701"/>
    <w:rPr>
      <w:rFonts w:ascii="Tahoma" w:eastAsia="Times New Roman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02A1A"/>
    <w:rPr>
      <w:b/>
      <w:bCs/>
    </w:rPr>
  </w:style>
  <w:style w:type="character" w:styleId="Hyperlink">
    <w:name w:val="Hyperlink"/>
    <w:basedOn w:val="DefaultParagraphFont"/>
    <w:uiPriority w:val="99"/>
    <w:unhideWhenUsed/>
    <w:rsid w:val="004E26D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640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406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40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406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7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1709</Words>
  <Characters>9744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NAZNEEN</dc:creator>
  <cp:lastModifiedBy>Rebecca</cp:lastModifiedBy>
  <cp:revision>17</cp:revision>
  <dcterms:created xsi:type="dcterms:W3CDTF">2022-02-11T05:05:00Z</dcterms:created>
  <dcterms:modified xsi:type="dcterms:W3CDTF">2022-02-11T08:16:00Z</dcterms:modified>
</cp:coreProperties>
</file>