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331" w:rsidRDefault="00CA0331" w:rsidP="00CA0331">
      <w:pPr>
        <w:jc w:val="center"/>
        <w:rPr>
          <w:sz w:val="24"/>
          <w:szCs w:val="24"/>
        </w:rPr>
      </w:pPr>
      <w:r>
        <w:rPr>
          <w:sz w:val="24"/>
          <w:szCs w:val="24"/>
        </w:rPr>
        <w:t>EXPERIMENT 03</w:t>
      </w:r>
    </w:p>
    <w:p w:rsidR="00CA0331" w:rsidRPr="00EE5BEE" w:rsidRDefault="00CA0331" w:rsidP="00CA0331">
      <w:pPr>
        <w:rPr>
          <w:sz w:val="24"/>
          <w:szCs w:val="24"/>
        </w:rPr>
      </w:pPr>
      <w:r w:rsidRPr="00EE5BEE">
        <w:rPr>
          <w:sz w:val="24"/>
          <w:szCs w:val="24"/>
        </w:rPr>
        <w:t>CLASS: TE CMPN A</w:t>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sidRPr="0007790E">
        <w:rPr>
          <w:sz w:val="24"/>
          <w:szCs w:val="24"/>
        </w:rPr>
        <w:t>PID: 182027</w:t>
      </w:r>
    </w:p>
    <w:p w:rsidR="00081FB2" w:rsidRPr="0062472A" w:rsidRDefault="00CA0331" w:rsidP="0062472A">
      <w:pPr>
        <w:rPr>
          <w:sz w:val="24"/>
          <w:szCs w:val="24"/>
        </w:rPr>
      </w:pPr>
      <w:r>
        <w:rPr>
          <w:sz w:val="24"/>
          <w:szCs w:val="24"/>
        </w:rPr>
        <w:t>NAME: REBECCA DIAS</w:t>
      </w:r>
      <w:r>
        <w:rPr>
          <w:sz w:val="24"/>
          <w:szCs w:val="24"/>
        </w:rPr>
        <w:tab/>
      </w:r>
      <w:r>
        <w:rPr>
          <w:sz w:val="24"/>
          <w:szCs w:val="24"/>
        </w:rPr>
        <w:tab/>
      </w:r>
      <w:r>
        <w:rPr>
          <w:sz w:val="24"/>
          <w:szCs w:val="24"/>
        </w:rPr>
        <w:tab/>
      </w:r>
      <w:r>
        <w:rPr>
          <w:sz w:val="24"/>
          <w:szCs w:val="24"/>
        </w:rPr>
        <w:tab/>
      </w:r>
      <w:r>
        <w:rPr>
          <w:sz w:val="24"/>
          <w:szCs w:val="24"/>
        </w:rPr>
        <w:tab/>
      </w:r>
      <w:r w:rsidRPr="00EE5BEE">
        <w:rPr>
          <w:sz w:val="24"/>
          <w:szCs w:val="24"/>
        </w:rPr>
        <w:tab/>
      </w:r>
      <w:r w:rsidRPr="00EE5BEE">
        <w:rPr>
          <w:sz w:val="24"/>
          <w:szCs w:val="24"/>
        </w:rPr>
        <w:tab/>
        <w:t>ROLL NO. : 19</w:t>
      </w:r>
      <w:bookmarkStart w:id="0" w:name="_GoBack"/>
      <w:bookmarkEnd w:id="0"/>
    </w:p>
    <w:p w:rsidR="00081FB2" w:rsidRDefault="0062472A">
      <w:pPr>
        <w:pStyle w:val="BodyText"/>
        <w:spacing w:before="2"/>
        <w:rPr>
          <w:b/>
          <w:sz w:val="15"/>
        </w:rPr>
      </w:pPr>
      <w:r>
        <w:pict>
          <v:shape id="_x0000_s1026" style="position:absolute;margin-left:75pt;margin-top:11.1pt;width:462pt;height:.1pt;z-index:-251656192;mso-wrap-distance-left:0;mso-wrap-distance-right:0;mso-position-horizontal-relative:page" coordorigin="1500,222" coordsize="9240,0" path="m1500,222r9240,e" filled="f" strokecolor="#878787">
            <v:path arrowok="t"/>
            <w10:wrap type="topAndBottom" anchorx="page"/>
          </v:shape>
        </w:pict>
      </w:r>
    </w:p>
    <w:p w:rsidR="00081FB2" w:rsidRDefault="00081FB2">
      <w:pPr>
        <w:pStyle w:val="BodyText"/>
        <w:spacing w:before="10"/>
        <w:rPr>
          <w:b/>
          <w:sz w:val="52"/>
        </w:rPr>
      </w:pPr>
    </w:p>
    <w:p w:rsidR="00081FB2" w:rsidRDefault="0062472A">
      <w:pPr>
        <w:pStyle w:val="Heading1"/>
      </w:pPr>
      <w:r>
        <w:t>Aim:</w:t>
      </w:r>
    </w:p>
    <w:p w:rsidR="00081FB2" w:rsidRDefault="0062472A">
      <w:pPr>
        <w:pStyle w:val="BodyText"/>
        <w:spacing w:before="189" w:line="276" w:lineRule="auto"/>
        <w:ind w:left="100" w:right="1667"/>
      </w:pPr>
      <w:r>
        <w:t xml:space="preserve">Use project management tool from </w:t>
      </w:r>
      <w:hyperlink r:id="rId5">
        <w:r>
          <w:rPr>
            <w:color w:val="1154CC"/>
            <w:u w:val="single" w:color="1154CC"/>
          </w:rPr>
          <w:t>www.projectlibre.com</w:t>
        </w:r>
        <w:r>
          <w:rPr>
            <w:color w:val="1154CC"/>
          </w:rPr>
          <w:t xml:space="preserve"> </w:t>
        </w:r>
      </w:hyperlink>
      <w:r>
        <w:t>to prepare schedule and do the estimation for the project using FP estimation technique and COCOMO estimation method</w:t>
      </w:r>
    </w:p>
    <w:p w:rsidR="00081FB2" w:rsidRDefault="00081FB2">
      <w:pPr>
        <w:pStyle w:val="BodyText"/>
        <w:spacing w:before="9"/>
        <w:rPr>
          <w:sz w:val="34"/>
        </w:rPr>
      </w:pPr>
    </w:p>
    <w:p w:rsidR="00081FB2" w:rsidRDefault="0062472A">
      <w:pPr>
        <w:pStyle w:val="Heading1"/>
        <w:spacing w:line="484" w:lineRule="auto"/>
        <w:ind w:right="3397"/>
      </w:pPr>
      <w:r>
        <w:t>Project: Hospital Management System Theory:</w:t>
      </w:r>
    </w:p>
    <w:p w:rsidR="00081FB2" w:rsidRDefault="0062472A">
      <w:pPr>
        <w:pStyle w:val="Heading2"/>
        <w:numPr>
          <w:ilvl w:val="0"/>
          <w:numId w:val="2"/>
        </w:numPr>
        <w:tabs>
          <w:tab w:val="left" w:pos="820"/>
        </w:tabs>
        <w:spacing w:line="328" w:lineRule="exact"/>
      </w:pPr>
      <w:r>
        <w:t>Effort Estimation</w:t>
      </w:r>
      <w:r>
        <w:rPr>
          <w:spacing w:val="-8"/>
        </w:rPr>
        <w:t xml:space="preserve"> Tool:</w:t>
      </w:r>
    </w:p>
    <w:p w:rsidR="00081FB2" w:rsidRDefault="0062472A">
      <w:pPr>
        <w:spacing w:before="55"/>
        <w:ind w:left="1180"/>
        <w:rPr>
          <w:sz w:val="28"/>
        </w:rPr>
      </w:pPr>
      <w:r>
        <w:rPr>
          <w:color w:val="424242"/>
          <w:sz w:val="28"/>
        </w:rPr>
        <w:t>a. Project planning: Estimation (cost and effort)</w:t>
      </w:r>
    </w:p>
    <w:p w:rsidR="00081FB2" w:rsidRDefault="0062472A">
      <w:pPr>
        <w:pStyle w:val="ListParagraph"/>
        <w:numPr>
          <w:ilvl w:val="1"/>
          <w:numId w:val="2"/>
        </w:numPr>
        <w:tabs>
          <w:tab w:val="left" w:pos="2259"/>
          <w:tab w:val="left" w:pos="2260"/>
        </w:tabs>
        <w:spacing w:before="49"/>
        <w:rPr>
          <w:sz w:val="24"/>
        </w:rPr>
      </w:pPr>
      <w:r>
        <w:rPr>
          <w:color w:val="666666"/>
          <w:sz w:val="24"/>
        </w:rPr>
        <w:t xml:space="preserve">Function point (FP) </w:t>
      </w:r>
      <w:r>
        <w:rPr>
          <w:color w:val="666666"/>
          <w:sz w:val="24"/>
        </w:rPr>
        <w:t>metric</w:t>
      </w:r>
    </w:p>
    <w:p w:rsidR="00081FB2" w:rsidRDefault="0062472A">
      <w:pPr>
        <w:pStyle w:val="BodyText"/>
        <w:spacing w:before="121" w:line="276" w:lineRule="auto"/>
        <w:ind w:left="100" w:right="914"/>
      </w:pPr>
      <w:r>
        <w:t>A Function Point (FP) is a unit of measurement to express the amount of business functionality an information system (as a product) provides to a user. FPs measure software size. They are widely accepted as an industry standard for functional sizing</w:t>
      </w:r>
      <w:r>
        <w:t>.</w:t>
      </w:r>
    </w:p>
    <w:p w:rsidR="00081FB2" w:rsidRDefault="00081FB2">
      <w:pPr>
        <w:pStyle w:val="BodyText"/>
        <w:spacing w:before="1"/>
        <w:rPr>
          <w:sz w:val="19"/>
        </w:rPr>
      </w:pPr>
    </w:p>
    <w:p w:rsidR="00081FB2" w:rsidRDefault="0062472A">
      <w:pPr>
        <w:spacing w:line="276" w:lineRule="auto"/>
        <w:ind w:left="100" w:right="1630"/>
        <w:rPr>
          <w:rFonts w:ascii="Verdana"/>
          <w:sz w:val="21"/>
        </w:rPr>
      </w:pPr>
      <w:r>
        <w:rPr>
          <w:rFonts w:ascii="Verdana"/>
          <w:sz w:val="21"/>
        </w:rPr>
        <w:t>The basic and primary purpose of the functional point analysis is to measure and provide the software application functional size to the client, customer, and the stakeholder on their request. Further, it is used to measure the software project developm</w:t>
      </w:r>
      <w:r>
        <w:rPr>
          <w:rFonts w:ascii="Verdana"/>
          <w:sz w:val="21"/>
        </w:rPr>
        <w:t>ent along with its maintenance, consistently throughout the project irrespective of the tools and the technologies.</w:t>
      </w:r>
    </w:p>
    <w:p w:rsidR="00081FB2" w:rsidRDefault="0062472A">
      <w:pPr>
        <w:spacing w:before="220"/>
        <w:ind w:left="100"/>
        <w:rPr>
          <w:rFonts w:ascii="Times New Roman" w:hAnsi="Times New Roman"/>
          <w:sz w:val="24"/>
        </w:rPr>
      </w:pPr>
      <w:r>
        <w:rPr>
          <w:rFonts w:ascii="Times New Roman" w:hAnsi="Times New Roman"/>
          <w:b/>
          <w:sz w:val="24"/>
        </w:rPr>
        <w:t xml:space="preserve">Number of external inputs </w:t>
      </w:r>
      <w:r>
        <w:rPr>
          <w:rFonts w:ascii="Times New Roman" w:hAnsi="Times New Roman"/>
          <w:sz w:val="24"/>
        </w:rPr>
        <w:t>– from user or another application</w:t>
      </w:r>
    </w:p>
    <w:p w:rsidR="00081FB2" w:rsidRDefault="0062472A">
      <w:pPr>
        <w:spacing w:before="102" w:line="276" w:lineRule="auto"/>
        <w:ind w:left="100" w:right="914"/>
        <w:rPr>
          <w:rFonts w:ascii="Times New Roman" w:hAnsi="Times New Roman"/>
          <w:sz w:val="24"/>
        </w:rPr>
      </w:pPr>
      <w:r>
        <w:rPr>
          <w:rFonts w:ascii="Times New Roman" w:hAnsi="Times New Roman"/>
          <w:b/>
          <w:sz w:val="24"/>
        </w:rPr>
        <w:t xml:space="preserve">Number of external inquiries </w:t>
      </w:r>
      <w:r>
        <w:rPr>
          <w:rFonts w:ascii="Times New Roman" w:hAnsi="Times New Roman"/>
          <w:sz w:val="24"/>
        </w:rPr>
        <w:t xml:space="preserve">– request from user that generates an on-line output </w:t>
      </w:r>
      <w:r>
        <w:rPr>
          <w:rFonts w:ascii="Times New Roman" w:hAnsi="Times New Roman"/>
          <w:spacing w:val="-4"/>
          <w:sz w:val="24"/>
        </w:rPr>
        <w:t xml:space="preserve">(E.G. </w:t>
      </w:r>
      <w:r>
        <w:rPr>
          <w:rFonts w:ascii="Times New Roman" w:hAnsi="Times New Roman"/>
          <w:sz w:val="24"/>
        </w:rPr>
        <w:t>IRCTC)</w:t>
      </w:r>
    </w:p>
    <w:p w:rsidR="00081FB2" w:rsidRDefault="0062472A">
      <w:pPr>
        <w:spacing w:before="60"/>
        <w:ind w:left="100"/>
        <w:rPr>
          <w:rFonts w:ascii="Times New Roman"/>
          <w:b/>
          <w:sz w:val="24"/>
        </w:rPr>
      </w:pPr>
      <w:r>
        <w:rPr>
          <w:rFonts w:ascii="Times New Roman"/>
          <w:b/>
          <w:sz w:val="24"/>
        </w:rPr>
        <w:t>Number of external outputs</w:t>
      </w:r>
    </w:p>
    <w:p w:rsidR="00081FB2" w:rsidRDefault="0062472A">
      <w:pPr>
        <w:spacing w:before="101"/>
        <w:ind w:left="100"/>
        <w:rPr>
          <w:rFonts w:ascii="Times New Roman"/>
          <w:sz w:val="24"/>
        </w:rPr>
      </w:pPr>
      <w:r>
        <w:rPr>
          <w:rFonts w:ascii="Times New Roman"/>
          <w:b/>
          <w:sz w:val="24"/>
        </w:rPr>
        <w:t xml:space="preserve">Number of internal logical files </w:t>
      </w:r>
      <w:r>
        <w:rPr>
          <w:rFonts w:ascii="Times New Roman"/>
          <w:sz w:val="24"/>
        </w:rPr>
        <w:t>(maintained by system)</w:t>
      </w:r>
    </w:p>
    <w:p w:rsidR="00081FB2" w:rsidRDefault="0062472A">
      <w:pPr>
        <w:pStyle w:val="Heading3"/>
        <w:spacing w:before="102" w:line="276" w:lineRule="auto"/>
        <w:ind w:right="5361"/>
      </w:pPr>
      <w:r>
        <w:t>Number of external interface files Transactional Functional Type:</w:t>
      </w:r>
    </w:p>
    <w:p w:rsidR="00081FB2" w:rsidRDefault="0062472A">
      <w:pPr>
        <w:pStyle w:val="Heading4"/>
        <w:spacing w:line="276" w:lineRule="auto"/>
      </w:pPr>
      <w:r>
        <w:rPr>
          <w:b/>
        </w:rPr>
        <w:t xml:space="preserve">External Input (EI): </w:t>
      </w:r>
      <w:r>
        <w:t>EI processes data or</w:t>
      </w:r>
      <w:r>
        <w:t xml:space="preserve"> control information that comes from outside the application’s boundary. The EI is an elementary process.</w:t>
      </w:r>
    </w:p>
    <w:p w:rsidR="00081FB2" w:rsidRDefault="0062472A">
      <w:pPr>
        <w:spacing w:line="276" w:lineRule="auto"/>
        <w:ind w:left="100" w:right="914"/>
        <w:rPr>
          <w:rFonts w:ascii="Times New Roman" w:hAnsi="Times New Roman"/>
          <w:sz w:val="24"/>
        </w:rPr>
      </w:pPr>
      <w:r>
        <w:rPr>
          <w:rFonts w:ascii="Times New Roman" w:hAnsi="Times New Roman"/>
          <w:b/>
          <w:sz w:val="24"/>
        </w:rPr>
        <w:t xml:space="preserve">External Output (EO): </w:t>
      </w:r>
      <w:r>
        <w:rPr>
          <w:rFonts w:ascii="Times New Roman" w:hAnsi="Times New Roman"/>
          <w:sz w:val="24"/>
        </w:rPr>
        <w:t>EO is an elementary process that generates data or control information sent outside the application’s boundary.</w:t>
      </w:r>
    </w:p>
    <w:p w:rsidR="00081FB2" w:rsidRDefault="0062472A">
      <w:pPr>
        <w:spacing w:line="276" w:lineRule="auto"/>
        <w:ind w:left="100" w:right="866" w:firstLine="75"/>
        <w:rPr>
          <w:rFonts w:ascii="Times New Roman"/>
          <w:sz w:val="24"/>
        </w:rPr>
      </w:pPr>
      <w:r>
        <w:rPr>
          <w:rFonts w:ascii="Times New Roman"/>
          <w:b/>
          <w:sz w:val="24"/>
        </w:rPr>
        <w:t>External Inquiri</w:t>
      </w:r>
      <w:r>
        <w:rPr>
          <w:rFonts w:ascii="Times New Roman"/>
          <w:b/>
          <w:sz w:val="24"/>
        </w:rPr>
        <w:t xml:space="preserve">es (EQ): </w:t>
      </w:r>
      <w:r>
        <w:rPr>
          <w:rFonts w:ascii="Times New Roman"/>
          <w:sz w:val="24"/>
        </w:rPr>
        <w:t>EQ is an elementary process made up of an input-output combination that results in data retrieval.</w:t>
      </w:r>
    </w:p>
    <w:p w:rsidR="00081FB2" w:rsidRDefault="00081FB2">
      <w:pPr>
        <w:spacing w:line="276" w:lineRule="auto"/>
        <w:rPr>
          <w:rFonts w:ascii="Times New Roman"/>
          <w:sz w:val="24"/>
        </w:rPr>
        <w:sectPr w:rsidR="00081FB2">
          <w:type w:val="continuous"/>
          <w:pgSz w:w="12240" w:h="15840"/>
          <w:pgMar w:top="640" w:right="580" w:bottom="280" w:left="1340" w:header="720" w:footer="720" w:gutter="0"/>
          <w:cols w:space="720"/>
        </w:sectPr>
      </w:pPr>
    </w:p>
    <w:p w:rsidR="00081FB2" w:rsidRDefault="0062472A">
      <w:pPr>
        <w:pStyle w:val="Heading4"/>
        <w:spacing w:before="60" w:line="276" w:lineRule="auto"/>
      </w:pPr>
      <w:r>
        <w:rPr>
          <w:b/>
        </w:rPr>
        <w:lastRenderedPageBreak/>
        <w:t xml:space="preserve">Internal Logical File (ILF): </w:t>
      </w:r>
      <w:r>
        <w:t>A user identifiable group of logically related data or control information maintained within the boundary o</w:t>
      </w:r>
      <w:r>
        <w:t>f the application.</w:t>
      </w:r>
    </w:p>
    <w:p w:rsidR="00081FB2" w:rsidRDefault="0062472A">
      <w:pPr>
        <w:spacing w:line="276" w:lineRule="auto"/>
        <w:ind w:left="100" w:right="914"/>
        <w:rPr>
          <w:rFonts w:ascii="Times New Roman"/>
          <w:sz w:val="24"/>
        </w:rPr>
      </w:pPr>
      <w:r>
        <w:rPr>
          <w:noProof/>
          <w:lang w:val="en-IN" w:eastAsia="en-IN"/>
        </w:rPr>
        <w:drawing>
          <wp:anchor distT="0" distB="0" distL="0" distR="0" simplePos="0" relativeHeight="251659264" behindDoc="0" locked="0" layoutInCell="1" allowOverlap="1">
            <wp:simplePos x="0" y="0"/>
            <wp:positionH relativeFrom="page">
              <wp:posOffset>1082636</wp:posOffset>
            </wp:positionH>
            <wp:positionV relativeFrom="paragraph">
              <wp:posOffset>445886</wp:posOffset>
            </wp:positionV>
            <wp:extent cx="5647226" cy="10216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647226" cy="1021651"/>
                    </a:xfrm>
                    <a:prstGeom prst="rect">
                      <a:avLst/>
                    </a:prstGeom>
                  </pic:spPr>
                </pic:pic>
              </a:graphicData>
            </a:graphic>
          </wp:anchor>
        </w:drawing>
      </w:r>
      <w:r>
        <w:rPr>
          <w:rFonts w:ascii="Times New Roman"/>
          <w:b/>
          <w:sz w:val="24"/>
        </w:rPr>
        <w:t xml:space="preserve">External Interface File (EIF): </w:t>
      </w:r>
      <w:r>
        <w:rPr>
          <w:rFonts w:ascii="Times New Roman"/>
          <w:sz w:val="24"/>
        </w:rPr>
        <w:t xml:space="preserve">A group of user recognizable logically related data allusion </w:t>
      </w:r>
      <w:r>
        <w:rPr>
          <w:rFonts w:ascii="Times New Roman"/>
          <w:spacing w:val="-9"/>
          <w:sz w:val="24"/>
        </w:rPr>
        <w:t xml:space="preserve">to </w:t>
      </w:r>
      <w:r>
        <w:rPr>
          <w:rFonts w:ascii="Times New Roman"/>
          <w:sz w:val="24"/>
        </w:rPr>
        <w:t>the software but maintained within the boundary of another software.</w:t>
      </w:r>
    </w:p>
    <w:p w:rsidR="00081FB2" w:rsidRDefault="00081FB2">
      <w:pPr>
        <w:pStyle w:val="BodyText"/>
        <w:rPr>
          <w:rFonts w:ascii="Times New Roman"/>
          <w:sz w:val="20"/>
        </w:rPr>
      </w:pPr>
    </w:p>
    <w:p w:rsidR="00081FB2" w:rsidRDefault="0062472A">
      <w:pPr>
        <w:pStyle w:val="BodyText"/>
        <w:spacing w:before="4"/>
        <w:rPr>
          <w:rFonts w:ascii="Times New Roman"/>
          <w:sz w:val="29"/>
        </w:rPr>
      </w:pPr>
      <w:r>
        <w:rPr>
          <w:noProof/>
          <w:lang w:val="en-IN" w:eastAsia="en-IN"/>
        </w:rPr>
        <w:drawing>
          <wp:anchor distT="0" distB="0" distL="0" distR="0" simplePos="0" relativeHeight="251655168" behindDoc="0" locked="0" layoutInCell="1" allowOverlap="1">
            <wp:simplePos x="0" y="0"/>
            <wp:positionH relativeFrom="page">
              <wp:posOffset>998966</wp:posOffset>
            </wp:positionH>
            <wp:positionV relativeFrom="paragraph">
              <wp:posOffset>239564</wp:posOffset>
            </wp:positionV>
            <wp:extent cx="4306856" cy="552469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4306856" cy="5524690"/>
                    </a:xfrm>
                    <a:prstGeom prst="rect">
                      <a:avLst/>
                    </a:prstGeom>
                  </pic:spPr>
                </pic:pic>
              </a:graphicData>
            </a:graphic>
          </wp:anchor>
        </w:drawing>
      </w:r>
    </w:p>
    <w:p w:rsidR="00081FB2" w:rsidRDefault="00081FB2">
      <w:pPr>
        <w:rPr>
          <w:rFonts w:ascii="Times New Roman"/>
          <w:sz w:val="29"/>
        </w:rPr>
        <w:sectPr w:rsidR="00081FB2">
          <w:pgSz w:w="12240" w:h="15840"/>
          <w:pgMar w:top="1380" w:right="580" w:bottom="280" w:left="1340" w:header="720" w:footer="720" w:gutter="0"/>
          <w:cols w:space="720"/>
        </w:sectPr>
      </w:pPr>
    </w:p>
    <w:p w:rsidR="00081FB2" w:rsidRDefault="0062472A">
      <w:pPr>
        <w:pStyle w:val="ListParagraph"/>
        <w:numPr>
          <w:ilvl w:val="0"/>
          <w:numId w:val="2"/>
        </w:numPr>
        <w:tabs>
          <w:tab w:val="left" w:pos="820"/>
        </w:tabs>
        <w:spacing w:before="80"/>
        <w:rPr>
          <w:color w:val="666666"/>
          <w:sz w:val="24"/>
        </w:rPr>
      </w:pPr>
      <w:r>
        <w:rPr>
          <w:color w:val="666666"/>
          <w:sz w:val="24"/>
        </w:rPr>
        <w:lastRenderedPageBreak/>
        <w:t>Cost Constructive Model (COCOMO1, COCOMO 2)</w:t>
      </w:r>
    </w:p>
    <w:p w:rsidR="00081FB2" w:rsidRDefault="0062472A">
      <w:pPr>
        <w:pStyle w:val="BodyText"/>
        <w:spacing w:before="121" w:line="276" w:lineRule="auto"/>
        <w:ind w:left="100" w:right="877"/>
      </w:pPr>
      <w:proofErr w:type="spellStart"/>
      <w:r>
        <w:t>Cocomo</w:t>
      </w:r>
      <w:proofErr w:type="spellEnd"/>
      <w:r>
        <w:t xml:space="preserve"> (Constru</w:t>
      </w:r>
      <w:r>
        <w:t xml:space="preserve">ctive Cost Model) is a regression model based on LOC, </w:t>
      </w:r>
      <w:proofErr w:type="spellStart"/>
      <w:r>
        <w:t>i.e</w:t>
      </w:r>
      <w:proofErr w:type="spellEnd"/>
      <w:r>
        <w:t xml:space="preserve"> number of Lines of Code. It is a procedural cost estimate model for software projects and often used as a process of reliably predicting the various parameters associated with making a project such </w:t>
      </w:r>
      <w:r>
        <w:t xml:space="preserve">as size, effort, cost, time and </w:t>
      </w:r>
      <w:r>
        <w:rPr>
          <w:spacing w:val="-3"/>
        </w:rPr>
        <w:t xml:space="preserve">quality. </w:t>
      </w:r>
      <w:r>
        <w:t>It was proposed by Barry Boehm in 1970 and is based on the study of 63 projects, which make it one of the best-documented models.</w:t>
      </w:r>
    </w:p>
    <w:p w:rsidR="00081FB2" w:rsidRDefault="0062472A">
      <w:pPr>
        <w:pStyle w:val="BodyText"/>
        <w:spacing w:line="276" w:lineRule="auto"/>
        <w:ind w:left="100" w:right="914"/>
      </w:pPr>
      <w:r>
        <w:t xml:space="preserve">The key parameters which define the quality of any software products, which are also an outcome of the </w:t>
      </w:r>
      <w:proofErr w:type="spellStart"/>
      <w:r>
        <w:t>Cocomo</w:t>
      </w:r>
      <w:proofErr w:type="spellEnd"/>
      <w:r>
        <w:t xml:space="preserve"> are primarily Effort &amp; Schedule:</w:t>
      </w:r>
    </w:p>
    <w:p w:rsidR="00081FB2" w:rsidRDefault="0062472A">
      <w:pPr>
        <w:pStyle w:val="ListParagraph"/>
        <w:numPr>
          <w:ilvl w:val="0"/>
          <w:numId w:val="2"/>
        </w:numPr>
        <w:tabs>
          <w:tab w:val="left" w:pos="820"/>
        </w:tabs>
        <w:spacing w:line="276" w:lineRule="auto"/>
        <w:ind w:right="1754"/>
      </w:pPr>
      <w:r>
        <w:t>Effort:</w:t>
      </w:r>
      <w:r>
        <w:rPr>
          <w:spacing w:val="-16"/>
        </w:rPr>
        <w:t xml:space="preserve"> </w:t>
      </w:r>
      <w:r>
        <w:t>Amount</w:t>
      </w:r>
      <w:r>
        <w:rPr>
          <w:spacing w:val="-5"/>
        </w:rPr>
        <w:t xml:space="preserve"> </w:t>
      </w:r>
      <w:r>
        <w:t>of</w:t>
      </w:r>
      <w:r>
        <w:rPr>
          <w:spacing w:val="-4"/>
        </w:rPr>
        <w:t xml:space="preserve"> </w:t>
      </w:r>
      <w:r>
        <w:t>labor</w:t>
      </w:r>
      <w:r>
        <w:rPr>
          <w:spacing w:val="-5"/>
        </w:rPr>
        <w:t xml:space="preserve"> </w:t>
      </w:r>
      <w:r>
        <w:t>that</w:t>
      </w:r>
      <w:r>
        <w:rPr>
          <w:spacing w:val="-4"/>
        </w:rPr>
        <w:t xml:space="preserve"> </w:t>
      </w:r>
      <w:r>
        <w:t>will</w:t>
      </w:r>
      <w:r>
        <w:rPr>
          <w:spacing w:val="-5"/>
        </w:rPr>
        <w:t xml:space="preserve"> </w:t>
      </w:r>
      <w:r>
        <w:t>be</w:t>
      </w:r>
      <w:r>
        <w:rPr>
          <w:spacing w:val="-4"/>
        </w:rPr>
        <w:t xml:space="preserve"> </w:t>
      </w:r>
      <w:r>
        <w:t>required</w:t>
      </w:r>
      <w:r>
        <w:rPr>
          <w:spacing w:val="-5"/>
        </w:rPr>
        <w:t xml:space="preserve"> </w:t>
      </w:r>
      <w:r>
        <w:t>to</w:t>
      </w:r>
      <w:r>
        <w:rPr>
          <w:spacing w:val="-4"/>
        </w:rPr>
        <w:t xml:space="preserve"> </w:t>
      </w:r>
      <w:r>
        <w:t>complete</w:t>
      </w:r>
      <w:r>
        <w:rPr>
          <w:spacing w:val="8"/>
        </w:rPr>
        <w:t xml:space="preserve"> </w:t>
      </w:r>
      <w:r>
        <w:t>a</w:t>
      </w:r>
      <w:r>
        <w:rPr>
          <w:spacing w:val="-5"/>
        </w:rPr>
        <w:t xml:space="preserve"> </w:t>
      </w:r>
      <w:r>
        <w:t>task.</w:t>
      </w:r>
      <w:r>
        <w:rPr>
          <w:spacing w:val="-4"/>
        </w:rPr>
        <w:t xml:space="preserve"> </w:t>
      </w:r>
      <w:r>
        <w:t>It</w:t>
      </w:r>
      <w:r>
        <w:rPr>
          <w:spacing w:val="-5"/>
        </w:rPr>
        <w:t xml:space="preserve"> </w:t>
      </w:r>
      <w:r>
        <w:t>is</w:t>
      </w:r>
      <w:r>
        <w:rPr>
          <w:spacing w:val="-4"/>
        </w:rPr>
        <w:t xml:space="preserve"> </w:t>
      </w:r>
      <w:r>
        <w:t>measured</w:t>
      </w:r>
      <w:r>
        <w:rPr>
          <w:spacing w:val="-5"/>
        </w:rPr>
        <w:t xml:space="preserve"> </w:t>
      </w:r>
      <w:r>
        <w:t>in person-months</w:t>
      </w:r>
      <w:r>
        <w:rPr>
          <w:spacing w:val="-2"/>
        </w:rPr>
        <w:t xml:space="preserve"> </w:t>
      </w:r>
      <w:r>
        <w:t>units.</w:t>
      </w:r>
    </w:p>
    <w:p w:rsidR="00081FB2" w:rsidRDefault="0062472A">
      <w:pPr>
        <w:pStyle w:val="ListParagraph"/>
        <w:numPr>
          <w:ilvl w:val="0"/>
          <w:numId w:val="2"/>
        </w:numPr>
        <w:tabs>
          <w:tab w:val="left" w:pos="820"/>
        </w:tabs>
        <w:spacing w:line="276" w:lineRule="auto"/>
        <w:ind w:right="870"/>
      </w:pPr>
      <w:r>
        <w:t>Schedule:</w:t>
      </w:r>
      <w:r>
        <w:rPr>
          <w:spacing w:val="-5"/>
        </w:rPr>
        <w:t xml:space="preserve"> </w:t>
      </w:r>
      <w:r>
        <w:t>Simply</w:t>
      </w:r>
      <w:r>
        <w:rPr>
          <w:spacing w:val="-5"/>
        </w:rPr>
        <w:t xml:space="preserve"> </w:t>
      </w:r>
      <w:r>
        <w:t>means</w:t>
      </w:r>
      <w:r>
        <w:rPr>
          <w:spacing w:val="-5"/>
        </w:rPr>
        <w:t xml:space="preserve"> </w:t>
      </w:r>
      <w:r>
        <w:t>the</w:t>
      </w:r>
      <w:r>
        <w:rPr>
          <w:spacing w:val="-5"/>
        </w:rPr>
        <w:t xml:space="preserve"> </w:t>
      </w:r>
      <w:r>
        <w:t>amount</w:t>
      </w:r>
      <w:r>
        <w:rPr>
          <w:spacing w:val="-5"/>
        </w:rPr>
        <w:t xml:space="preserve"> </w:t>
      </w:r>
      <w:r>
        <w:t>of</w:t>
      </w:r>
      <w:r>
        <w:rPr>
          <w:spacing w:val="-4"/>
        </w:rPr>
        <w:t xml:space="preserve"> </w:t>
      </w:r>
      <w:r>
        <w:t>time</w:t>
      </w:r>
      <w:r>
        <w:rPr>
          <w:spacing w:val="-5"/>
        </w:rPr>
        <w:t xml:space="preserve"> </w:t>
      </w:r>
      <w:r>
        <w:t>required</w:t>
      </w:r>
      <w:r>
        <w:rPr>
          <w:spacing w:val="-5"/>
        </w:rPr>
        <w:t xml:space="preserve"> </w:t>
      </w:r>
      <w:r>
        <w:t>for</w:t>
      </w:r>
      <w:r>
        <w:rPr>
          <w:spacing w:val="-5"/>
        </w:rPr>
        <w:t xml:space="preserve"> </w:t>
      </w:r>
      <w:r>
        <w:t>the</w:t>
      </w:r>
      <w:r>
        <w:rPr>
          <w:spacing w:val="-5"/>
        </w:rPr>
        <w:t xml:space="preserve"> </w:t>
      </w:r>
      <w:r>
        <w:t>completion</w:t>
      </w:r>
      <w:r>
        <w:rPr>
          <w:spacing w:val="-5"/>
        </w:rPr>
        <w:t xml:space="preserve"> </w:t>
      </w:r>
      <w:r>
        <w:t>of</w:t>
      </w:r>
      <w:r>
        <w:rPr>
          <w:spacing w:val="-4"/>
        </w:rPr>
        <w:t xml:space="preserve"> </w:t>
      </w:r>
      <w:r>
        <w:t>the</w:t>
      </w:r>
      <w:r>
        <w:rPr>
          <w:spacing w:val="-5"/>
        </w:rPr>
        <w:t xml:space="preserve"> </w:t>
      </w:r>
      <w:r>
        <w:t>job,</w:t>
      </w:r>
      <w:r>
        <w:rPr>
          <w:spacing w:val="-5"/>
        </w:rPr>
        <w:t xml:space="preserve"> </w:t>
      </w:r>
      <w:r>
        <w:t>which is, of course, proportional to the effort put. It is measured in the units of time such as weeks,</w:t>
      </w:r>
      <w:r>
        <w:rPr>
          <w:spacing w:val="-2"/>
        </w:rPr>
        <w:t xml:space="preserve"> </w:t>
      </w:r>
      <w:r>
        <w:t>months.</w:t>
      </w:r>
    </w:p>
    <w:p w:rsidR="00081FB2" w:rsidRDefault="00081FB2">
      <w:pPr>
        <w:pStyle w:val="BodyText"/>
        <w:rPr>
          <w:sz w:val="20"/>
        </w:rPr>
      </w:pPr>
    </w:p>
    <w:p w:rsidR="00081FB2" w:rsidRDefault="0062472A">
      <w:pPr>
        <w:pStyle w:val="BodyText"/>
        <w:spacing w:before="6"/>
        <w:rPr>
          <w:sz w:val="10"/>
        </w:rPr>
      </w:pPr>
      <w:r>
        <w:rPr>
          <w:noProof/>
          <w:lang w:val="en-IN" w:eastAsia="en-IN"/>
        </w:rPr>
        <w:drawing>
          <wp:anchor distT="0" distB="0" distL="0" distR="0" simplePos="0" relativeHeight="251656192" behindDoc="0" locked="0" layoutInCell="1" allowOverlap="1">
            <wp:simplePos x="0" y="0"/>
            <wp:positionH relativeFrom="page">
              <wp:posOffset>998118</wp:posOffset>
            </wp:positionH>
            <wp:positionV relativeFrom="paragraph">
              <wp:posOffset>101866</wp:posOffset>
            </wp:positionV>
            <wp:extent cx="3850352" cy="514788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850352" cy="5147881"/>
                    </a:xfrm>
                    <a:prstGeom prst="rect">
                      <a:avLst/>
                    </a:prstGeom>
                  </pic:spPr>
                </pic:pic>
              </a:graphicData>
            </a:graphic>
          </wp:anchor>
        </w:drawing>
      </w:r>
    </w:p>
    <w:p w:rsidR="00081FB2" w:rsidRDefault="00081FB2">
      <w:pPr>
        <w:rPr>
          <w:sz w:val="10"/>
        </w:rPr>
        <w:sectPr w:rsidR="00081FB2">
          <w:pgSz w:w="12240" w:h="15840"/>
          <w:pgMar w:top="1360" w:right="580" w:bottom="280" w:left="1340" w:header="720" w:footer="720" w:gutter="0"/>
          <w:cols w:space="720"/>
        </w:sectPr>
      </w:pPr>
    </w:p>
    <w:p w:rsidR="00081FB2" w:rsidRDefault="00081FB2">
      <w:pPr>
        <w:pStyle w:val="BodyText"/>
        <w:rPr>
          <w:sz w:val="20"/>
        </w:rPr>
      </w:pPr>
    </w:p>
    <w:p w:rsidR="00081FB2" w:rsidRDefault="00081FB2">
      <w:pPr>
        <w:pStyle w:val="BodyText"/>
        <w:rPr>
          <w:sz w:val="20"/>
        </w:rPr>
      </w:pPr>
    </w:p>
    <w:p w:rsidR="00081FB2" w:rsidRDefault="00081FB2">
      <w:pPr>
        <w:pStyle w:val="BodyText"/>
        <w:spacing w:before="10"/>
        <w:rPr>
          <w:sz w:val="28"/>
        </w:rPr>
      </w:pPr>
    </w:p>
    <w:p w:rsidR="00081FB2" w:rsidRDefault="0062472A">
      <w:pPr>
        <w:pStyle w:val="Heading2"/>
        <w:numPr>
          <w:ilvl w:val="0"/>
          <w:numId w:val="2"/>
        </w:numPr>
        <w:tabs>
          <w:tab w:val="left" w:pos="820"/>
        </w:tabs>
        <w:spacing w:before="90" w:line="276" w:lineRule="auto"/>
        <w:ind w:right="2012"/>
      </w:pPr>
      <w:r>
        <w:t>Gantt chart/timeline chart (MS Project / Proje</w:t>
      </w:r>
      <w:r>
        <w:t>ct</w:t>
      </w:r>
      <w:r>
        <w:rPr>
          <w:spacing w:val="-45"/>
        </w:rPr>
        <w:t xml:space="preserve"> </w:t>
      </w:r>
      <w:proofErr w:type="spellStart"/>
      <w:r>
        <w:t>Libre</w:t>
      </w:r>
      <w:proofErr w:type="spellEnd"/>
      <w:r>
        <w:t xml:space="preserve">/ </w:t>
      </w:r>
      <w:proofErr w:type="spellStart"/>
      <w:r>
        <w:t>Atlassian</w:t>
      </w:r>
      <w:proofErr w:type="spellEnd"/>
      <w:r>
        <w:t xml:space="preserve"> </w:t>
      </w:r>
      <w:proofErr w:type="spellStart"/>
      <w:r>
        <w:t>Jira</w:t>
      </w:r>
      <w:proofErr w:type="spellEnd"/>
      <w:r>
        <w:t xml:space="preserve"> project management</w:t>
      </w:r>
      <w:r>
        <w:rPr>
          <w:spacing w:val="-9"/>
        </w:rPr>
        <w:t xml:space="preserve"> </w:t>
      </w:r>
      <w:r>
        <w:t>tool)</w:t>
      </w:r>
    </w:p>
    <w:p w:rsidR="00081FB2" w:rsidRDefault="0062472A">
      <w:pPr>
        <w:pStyle w:val="BodyText"/>
        <w:spacing w:before="5"/>
        <w:rPr>
          <w:sz w:val="27"/>
        </w:rPr>
      </w:pPr>
      <w:r>
        <w:rPr>
          <w:noProof/>
          <w:lang w:val="en-IN" w:eastAsia="en-IN"/>
        </w:rPr>
        <w:drawing>
          <wp:anchor distT="0" distB="0" distL="0" distR="0" simplePos="0" relativeHeight="251657216" behindDoc="0" locked="0" layoutInCell="1" allowOverlap="1">
            <wp:simplePos x="0" y="0"/>
            <wp:positionH relativeFrom="page">
              <wp:posOffset>947960</wp:posOffset>
            </wp:positionH>
            <wp:positionV relativeFrom="paragraph">
              <wp:posOffset>225446</wp:posOffset>
            </wp:positionV>
            <wp:extent cx="5839137" cy="1608772"/>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839137" cy="1608772"/>
                    </a:xfrm>
                    <a:prstGeom prst="rect">
                      <a:avLst/>
                    </a:prstGeom>
                  </pic:spPr>
                </pic:pic>
              </a:graphicData>
            </a:graphic>
          </wp:anchor>
        </w:drawing>
      </w:r>
    </w:p>
    <w:p w:rsidR="00081FB2" w:rsidRDefault="00081FB2">
      <w:pPr>
        <w:pStyle w:val="BodyText"/>
        <w:spacing w:before="7"/>
        <w:rPr>
          <w:sz w:val="53"/>
        </w:rPr>
      </w:pPr>
    </w:p>
    <w:p w:rsidR="00081FB2" w:rsidRDefault="0062472A">
      <w:pPr>
        <w:pStyle w:val="ListParagraph"/>
        <w:numPr>
          <w:ilvl w:val="0"/>
          <w:numId w:val="2"/>
        </w:numPr>
        <w:tabs>
          <w:tab w:val="left" w:pos="820"/>
        </w:tabs>
        <w:rPr>
          <w:sz w:val="32"/>
        </w:rPr>
      </w:pPr>
      <w:r>
        <w:rPr>
          <w:sz w:val="32"/>
        </w:rPr>
        <w:t>Work Breakdown Structure (WBS Chart Pro /</w:t>
      </w:r>
      <w:r>
        <w:rPr>
          <w:spacing w:val="-22"/>
          <w:sz w:val="32"/>
        </w:rPr>
        <w:t xml:space="preserve"> </w:t>
      </w:r>
      <w:proofErr w:type="spellStart"/>
      <w:r>
        <w:rPr>
          <w:sz w:val="32"/>
        </w:rPr>
        <w:t>ProjectLibre</w:t>
      </w:r>
      <w:proofErr w:type="spellEnd"/>
      <w:r>
        <w:rPr>
          <w:sz w:val="32"/>
        </w:rPr>
        <w:t>)</w:t>
      </w:r>
    </w:p>
    <w:p w:rsidR="00081FB2" w:rsidRDefault="0062472A">
      <w:pPr>
        <w:pStyle w:val="BodyText"/>
        <w:spacing w:before="175" w:line="276" w:lineRule="auto"/>
        <w:ind w:left="100" w:right="664"/>
      </w:pPr>
      <w:r>
        <w:t>A Work Breakdown Structure includes dividing a large and complex project into simpler, manageable and independent tasks. The root of this tree (structure) is labelled by the Project name itself. For constructing a work breakdown structure, each node is rec</w:t>
      </w:r>
      <w:r>
        <w:t>ursively decomposed into smaller sub-activities, until at the leaf level, the activities become undividable and independent. It follows a Top-Down approach.</w:t>
      </w:r>
    </w:p>
    <w:p w:rsidR="00081FB2" w:rsidRDefault="00081FB2">
      <w:pPr>
        <w:pStyle w:val="BodyText"/>
        <w:spacing w:before="4"/>
        <w:rPr>
          <w:sz w:val="25"/>
        </w:rPr>
      </w:pPr>
    </w:p>
    <w:p w:rsidR="00081FB2" w:rsidRDefault="0062472A">
      <w:pPr>
        <w:pStyle w:val="BodyText"/>
        <w:ind w:left="100"/>
      </w:pPr>
      <w:r>
        <w:t>Steps:</w:t>
      </w:r>
    </w:p>
    <w:p w:rsidR="00081FB2" w:rsidRDefault="0062472A">
      <w:pPr>
        <w:pStyle w:val="ListParagraph"/>
        <w:numPr>
          <w:ilvl w:val="0"/>
          <w:numId w:val="1"/>
        </w:numPr>
        <w:tabs>
          <w:tab w:val="left" w:pos="819"/>
          <w:tab w:val="left" w:pos="820"/>
        </w:tabs>
        <w:spacing w:before="38"/>
      </w:pPr>
      <w:r>
        <w:t>Step-1: Identify the major activities of the</w:t>
      </w:r>
      <w:r>
        <w:rPr>
          <w:spacing w:val="-11"/>
        </w:rPr>
        <w:t xml:space="preserve"> </w:t>
      </w:r>
      <w:r>
        <w:t>project.</w:t>
      </w:r>
    </w:p>
    <w:p w:rsidR="00081FB2" w:rsidRDefault="0062472A">
      <w:pPr>
        <w:pStyle w:val="ListParagraph"/>
        <w:numPr>
          <w:ilvl w:val="0"/>
          <w:numId w:val="1"/>
        </w:numPr>
        <w:tabs>
          <w:tab w:val="left" w:pos="819"/>
          <w:tab w:val="left" w:pos="820"/>
        </w:tabs>
        <w:spacing w:before="38"/>
      </w:pPr>
      <w:r>
        <w:t>Step-2: Identify the sub-activities of the major</w:t>
      </w:r>
      <w:r>
        <w:rPr>
          <w:spacing w:val="-12"/>
        </w:rPr>
        <w:t xml:space="preserve"> </w:t>
      </w:r>
      <w:r>
        <w:t>activities.</w:t>
      </w:r>
    </w:p>
    <w:p w:rsidR="00081FB2" w:rsidRDefault="00081FB2">
      <w:pPr>
        <w:sectPr w:rsidR="00081FB2">
          <w:pgSz w:w="12240" w:h="15840"/>
          <w:pgMar w:top="1500" w:right="580" w:bottom="280" w:left="1340" w:header="720" w:footer="720" w:gutter="0"/>
          <w:cols w:space="720"/>
        </w:sectPr>
      </w:pPr>
    </w:p>
    <w:p w:rsidR="00081FB2" w:rsidRDefault="0062472A">
      <w:pPr>
        <w:pStyle w:val="ListParagraph"/>
        <w:numPr>
          <w:ilvl w:val="0"/>
          <w:numId w:val="1"/>
        </w:numPr>
        <w:tabs>
          <w:tab w:val="left" w:pos="819"/>
          <w:tab w:val="left" w:pos="820"/>
        </w:tabs>
        <w:spacing w:before="80"/>
      </w:pPr>
      <w:r>
        <w:rPr>
          <w:noProof/>
          <w:lang w:val="en-IN" w:eastAsia="en-IN"/>
        </w:rPr>
        <w:lastRenderedPageBreak/>
        <w:drawing>
          <wp:anchor distT="0" distB="0" distL="0" distR="0" simplePos="0" relativeHeight="251658240" behindDoc="0" locked="0" layoutInCell="1" allowOverlap="1">
            <wp:simplePos x="0" y="0"/>
            <wp:positionH relativeFrom="page">
              <wp:posOffset>1390650</wp:posOffset>
            </wp:positionH>
            <wp:positionV relativeFrom="paragraph">
              <wp:posOffset>254589</wp:posOffset>
            </wp:positionV>
            <wp:extent cx="5856093" cy="458914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5856093" cy="4589145"/>
                    </a:xfrm>
                    <a:prstGeom prst="rect">
                      <a:avLst/>
                    </a:prstGeom>
                  </pic:spPr>
                </pic:pic>
              </a:graphicData>
            </a:graphic>
          </wp:anchor>
        </w:drawing>
      </w:r>
      <w:r>
        <w:t>Step-3: Repeat till undividable, simple and independent activities are</w:t>
      </w:r>
      <w:r>
        <w:rPr>
          <w:spacing w:val="-22"/>
        </w:rPr>
        <w:t xml:space="preserve"> </w:t>
      </w:r>
      <w:r>
        <w:t>created</w:t>
      </w:r>
    </w:p>
    <w:p w:rsidR="00081FB2" w:rsidRDefault="00081FB2">
      <w:pPr>
        <w:pStyle w:val="BodyText"/>
        <w:rPr>
          <w:sz w:val="24"/>
        </w:rPr>
      </w:pPr>
    </w:p>
    <w:p w:rsidR="00081FB2" w:rsidRDefault="00081FB2">
      <w:pPr>
        <w:pStyle w:val="BodyText"/>
        <w:rPr>
          <w:sz w:val="25"/>
        </w:rPr>
      </w:pPr>
    </w:p>
    <w:p w:rsidR="00081FB2" w:rsidRDefault="0062472A">
      <w:pPr>
        <w:pStyle w:val="Heading1"/>
      </w:pPr>
      <w:r>
        <w:t>CONCLUSION:</w:t>
      </w:r>
    </w:p>
    <w:p w:rsidR="00081FB2" w:rsidRDefault="0062472A">
      <w:pPr>
        <w:pStyle w:val="BodyText"/>
        <w:spacing w:before="189" w:line="276" w:lineRule="auto"/>
        <w:ind w:left="100" w:right="914"/>
      </w:pPr>
      <w:r>
        <w:t>From this experiment, we were introduced to the concept of project estimation for the softw</w:t>
      </w:r>
      <w:r>
        <w:t xml:space="preserve">are. There are multiple ways like </w:t>
      </w:r>
      <w:proofErr w:type="gramStart"/>
      <w:r>
        <w:t>FP(</w:t>
      </w:r>
      <w:proofErr w:type="gramEnd"/>
      <w:r>
        <w:t>Function Point) estimation and COCOMO that is constructive cost model estimation. We made project cost estimation using both techniques for our software project. Later we understood concepts of timeline chart and Work B</w:t>
      </w:r>
      <w:r>
        <w:t xml:space="preserve">reakdown Structure. We implemented a Timeline chart in </w:t>
      </w:r>
      <w:proofErr w:type="spellStart"/>
      <w:r>
        <w:t>Atlassian</w:t>
      </w:r>
      <w:proofErr w:type="spellEnd"/>
      <w:r>
        <w:t xml:space="preserve"> </w:t>
      </w:r>
      <w:proofErr w:type="spellStart"/>
      <w:r>
        <w:t>Jira</w:t>
      </w:r>
      <w:proofErr w:type="spellEnd"/>
      <w:r>
        <w:t xml:space="preserve"> and also in Microsoft Word. We also made WBS or Work Breakdown Structure for the project.</w:t>
      </w:r>
    </w:p>
    <w:sectPr w:rsidR="00081FB2">
      <w:pgSz w:w="12240" w:h="15840"/>
      <w:pgMar w:top="1360" w:right="5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F59BD"/>
    <w:multiLevelType w:val="hybridMultilevel"/>
    <w:tmpl w:val="01743478"/>
    <w:lvl w:ilvl="0" w:tplc="2BDCE0E6">
      <w:start w:val="1"/>
      <w:numFmt w:val="decimal"/>
      <w:lvlText w:val="%1."/>
      <w:lvlJc w:val="left"/>
      <w:pPr>
        <w:ind w:left="820" w:hanging="360"/>
        <w:jc w:val="left"/>
      </w:pPr>
      <w:rPr>
        <w:rFonts w:hint="default"/>
        <w:spacing w:val="-1"/>
        <w:w w:val="100"/>
        <w:lang w:val="en-US" w:eastAsia="en-US" w:bidi="ar-SA"/>
      </w:rPr>
    </w:lvl>
    <w:lvl w:ilvl="1" w:tplc="724C586C">
      <w:start w:val="1"/>
      <w:numFmt w:val="lowerRoman"/>
      <w:lvlText w:val="%2."/>
      <w:lvlJc w:val="left"/>
      <w:pPr>
        <w:ind w:left="2260" w:hanging="480"/>
        <w:jc w:val="left"/>
      </w:pPr>
      <w:rPr>
        <w:rFonts w:ascii="Arial" w:eastAsia="Arial" w:hAnsi="Arial" w:cs="Arial" w:hint="default"/>
        <w:color w:val="666666"/>
        <w:w w:val="100"/>
        <w:sz w:val="24"/>
        <w:szCs w:val="24"/>
        <w:lang w:val="en-US" w:eastAsia="en-US" w:bidi="ar-SA"/>
      </w:rPr>
    </w:lvl>
    <w:lvl w:ilvl="2" w:tplc="A9EE9F84">
      <w:numFmt w:val="bullet"/>
      <w:lvlText w:val="•"/>
      <w:lvlJc w:val="left"/>
      <w:pPr>
        <w:ind w:left="2260" w:hanging="480"/>
      </w:pPr>
      <w:rPr>
        <w:rFonts w:hint="default"/>
        <w:lang w:val="en-US" w:eastAsia="en-US" w:bidi="ar-SA"/>
      </w:rPr>
    </w:lvl>
    <w:lvl w:ilvl="3" w:tplc="FEE648EE">
      <w:numFmt w:val="bullet"/>
      <w:lvlText w:val="•"/>
      <w:lvlJc w:val="left"/>
      <w:pPr>
        <w:ind w:left="3267" w:hanging="480"/>
      </w:pPr>
      <w:rPr>
        <w:rFonts w:hint="default"/>
        <w:lang w:val="en-US" w:eastAsia="en-US" w:bidi="ar-SA"/>
      </w:rPr>
    </w:lvl>
    <w:lvl w:ilvl="4" w:tplc="22B265EA">
      <w:numFmt w:val="bullet"/>
      <w:lvlText w:val="•"/>
      <w:lvlJc w:val="left"/>
      <w:pPr>
        <w:ind w:left="4275" w:hanging="480"/>
      </w:pPr>
      <w:rPr>
        <w:rFonts w:hint="default"/>
        <w:lang w:val="en-US" w:eastAsia="en-US" w:bidi="ar-SA"/>
      </w:rPr>
    </w:lvl>
    <w:lvl w:ilvl="5" w:tplc="1D26B122">
      <w:numFmt w:val="bullet"/>
      <w:lvlText w:val="•"/>
      <w:lvlJc w:val="left"/>
      <w:pPr>
        <w:ind w:left="5282" w:hanging="480"/>
      </w:pPr>
      <w:rPr>
        <w:rFonts w:hint="default"/>
        <w:lang w:val="en-US" w:eastAsia="en-US" w:bidi="ar-SA"/>
      </w:rPr>
    </w:lvl>
    <w:lvl w:ilvl="6" w:tplc="F95CF84C">
      <w:numFmt w:val="bullet"/>
      <w:lvlText w:val="•"/>
      <w:lvlJc w:val="left"/>
      <w:pPr>
        <w:ind w:left="6290" w:hanging="480"/>
      </w:pPr>
      <w:rPr>
        <w:rFonts w:hint="default"/>
        <w:lang w:val="en-US" w:eastAsia="en-US" w:bidi="ar-SA"/>
      </w:rPr>
    </w:lvl>
    <w:lvl w:ilvl="7" w:tplc="46241F1C">
      <w:numFmt w:val="bullet"/>
      <w:lvlText w:val="•"/>
      <w:lvlJc w:val="left"/>
      <w:pPr>
        <w:ind w:left="7297" w:hanging="480"/>
      </w:pPr>
      <w:rPr>
        <w:rFonts w:hint="default"/>
        <w:lang w:val="en-US" w:eastAsia="en-US" w:bidi="ar-SA"/>
      </w:rPr>
    </w:lvl>
    <w:lvl w:ilvl="8" w:tplc="CCA09874">
      <w:numFmt w:val="bullet"/>
      <w:lvlText w:val="•"/>
      <w:lvlJc w:val="left"/>
      <w:pPr>
        <w:ind w:left="8305" w:hanging="480"/>
      </w:pPr>
      <w:rPr>
        <w:rFonts w:hint="default"/>
        <w:lang w:val="en-US" w:eastAsia="en-US" w:bidi="ar-SA"/>
      </w:rPr>
    </w:lvl>
  </w:abstractNum>
  <w:abstractNum w:abstractNumId="1">
    <w:nsid w:val="7FD72CDC"/>
    <w:multiLevelType w:val="hybridMultilevel"/>
    <w:tmpl w:val="5C1054D4"/>
    <w:lvl w:ilvl="0" w:tplc="CB5AEC74">
      <w:numFmt w:val="bullet"/>
      <w:lvlText w:val="●"/>
      <w:lvlJc w:val="left"/>
      <w:pPr>
        <w:ind w:left="820" w:hanging="360"/>
      </w:pPr>
      <w:rPr>
        <w:rFonts w:ascii="Arial" w:eastAsia="Arial" w:hAnsi="Arial" w:cs="Arial" w:hint="default"/>
        <w:spacing w:val="-1"/>
        <w:w w:val="100"/>
        <w:sz w:val="22"/>
        <w:szCs w:val="22"/>
        <w:lang w:val="en-US" w:eastAsia="en-US" w:bidi="ar-SA"/>
      </w:rPr>
    </w:lvl>
    <w:lvl w:ilvl="1" w:tplc="E17E2FB2">
      <w:numFmt w:val="bullet"/>
      <w:lvlText w:val="•"/>
      <w:lvlJc w:val="left"/>
      <w:pPr>
        <w:ind w:left="1770" w:hanging="360"/>
      </w:pPr>
      <w:rPr>
        <w:rFonts w:hint="default"/>
        <w:lang w:val="en-US" w:eastAsia="en-US" w:bidi="ar-SA"/>
      </w:rPr>
    </w:lvl>
    <w:lvl w:ilvl="2" w:tplc="21DC4BAE">
      <w:numFmt w:val="bullet"/>
      <w:lvlText w:val="•"/>
      <w:lvlJc w:val="left"/>
      <w:pPr>
        <w:ind w:left="2720" w:hanging="360"/>
      </w:pPr>
      <w:rPr>
        <w:rFonts w:hint="default"/>
        <w:lang w:val="en-US" w:eastAsia="en-US" w:bidi="ar-SA"/>
      </w:rPr>
    </w:lvl>
    <w:lvl w:ilvl="3" w:tplc="A3FA2D30">
      <w:numFmt w:val="bullet"/>
      <w:lvlText w:val="•"/>
      <w:lvlJc w:val="left"/>
      <w:pPr>
        <w:ind w:left="3670" w:hanging="360"/>
      </w:pPr>
      <w:rPr>
        <w:rFonts w:hint="default"/>
        <w:lang w:val="en-US" w:eastAsia="en-US" w:bidi="ar-SA"/>
      </w:rPr>
    </w:lvl>
    <w:lvl w:ilvl="4" w:tplc="0A969A8C">
      <w:numFmt w:val="bullet"/>
      <w:lvlText w:val="•"/>
      <w:lvlJc w:val="left"/>
      <w:pPr>
        <w:ind w:left="4620" w:hanging="360"/>
      </w:pPr>
      <w:rPr>
        <w:rFonts w:hint="default"/>
        <w:lang w:val="en-US" w:eastAsia="en-US" w:bidi="ar-SA"/>
      </w:rPr>
    </w:lvl>
    <w:lvl w:ilvl="5" w:tplc="96D8495A">
      <w:numFmt w:val="bullet"/>
      <w:lvlText w:val="•"/>
      <w:lvlJc w:val="left"/>
      <w:pPr>
        <w:ind w:left="5570" w:hanging="360"/>
      </w:pPr>
      <w:rPr>
        <w:rFonts w:hint="default"/>
        <w:lang w:val="en-US" w:eastAsia="en-US" w:bidi="ar-SA"/>
      </w:rPr>
    </w:lvl>
    <w:lvl w:ilvl="6" w:tplc="800E29F4">
      <w:numFmt w:val="bullet"/>
      <w:lvlText w:val="•"/>
      <w:lvlJc w:val="left"/>
      <w:pPr>
        <w:ind w:left="6520" w:hanging="360"/>
      </w:pPr>
      <w:rPr>
        <w:rFonts w:hint="default"/>
        <w:lang w:val="en-US" w:eastAsia="en-US" w:bidi="ar-SA"/>
      </w:rPr>
    </w:lvl>
    <w:lvl w:ilvl="7" w:tplc="EC341712">
      <w:numFmt w:val="bullet"/>
      <w:lvlText w:val="•"/>
      <w:lvlJc w:val="left"/>
      <w:pPr>
        <w:ind w:left="7470" w:hanging="360"/>
      </w:pPr>
      <w:rPr>
        <w:rFonts w:hint="default"/>
        <w:lang w:val="en-US" w:eastAsia="en-US" w:bidi="ar-SA"/>
      </w:rPr>
    </w:lvl>
    <w:lvl w:ilvl="8" w:tplc="4F14356E">
      <w:numFmt w:val="bullet"/>
      <w:lvlText w:val="•"/>
      <w:lvlJc w:val="left"/>
      <w:pPr>
        <w:ind w:left="8420"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81FB2"/>
    <w:rsid w:val="00081FB2"/>
    <w:rsid w:val="003E0A92"/>
    <w:rsid w:val="0062472A"/>
    <w:rsid w:val="00CA0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D97643A-9D5E-4533-80D2-17A0ADE7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0"/>
      <w:outlineLvl w:val="0"/>
    </w:pPr>
    <w:rPr>
      <w:sz w:val="40"/>
      <w:szCs w:val="40"/>
    </w:rPr>
  </w:style>
  <w:style w:type="paragraph" w:styleId="Heading2">
    <w:name w:val="heading 2"/>
    <w:basedOn w:val="Normal"/>
    <w:uiPriority w:val="1"/>
    <w:qFormat/>
    <w:pPr>
      <w:ind w:left="820" w:hanging="360"/>
      <w:outlineLvl w:val="1"/>
    </w:pPr>
    <w:rPr>
      <w:sz w:val="32"/>
      <w:szCs w:val="32"/>
    </w:rPr>
  </w:style>
  <w:style w:type="paragraph" w:styleId="Heading3">
    <w:name w:val="heading 3"/>
    <w:basedOn w:val="Normal"/>
    <w:uiPriority w:val="1"/>
    <w:qFormat/>
    <w:pPr>
      <w:spacing w:before="60"/>
      <w:ind w:left="100"/>
      <w:outlineLvl w:val="2"/>
    </w:pPr>
    <w:rPr>
      <w:rFonts w:ascii="Times New Roman" w:eastAsia="Times New Roman" w:hAnsi="Times New Roman" w:cs="Times New Roman"/>
      <w:b/>
      <w:bCs/>
      <w:sz w:val="24"/>
      <w:szCs w:val="24"/>
    </w:rPr>
  </w:style>
  <w:style w:type="paragraph" w:styleId="Heading4">
    <w:name w:val="heading 4"/>
    <w:basedOn w:val="Normal"/>
    <w:uiPriority w:val="1"/>
    <w:qFormat/>
    <w:pPr>
      <w:ind w:left="100" w:right="914"/>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ww.projectlibr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3_Exp</dc:title>
  <cp:lastModifiedBy>Microsoft account</cp:lastModifiedBy>
  <cp:revision>5</cp:revision>
  <dcterms:created xsi:type="dcterms:W3CDTF">2021-05-22T16:49:00Z</dcterms:created>
  <dcterms:modified xsi:type="dcterms:W3CDTF">2021-05-22T16:50:00Z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2021-05-22T00:00:00Z</vt:filetime>
  </property>
</Properties>
</file>