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4F2" w:rsidRPr="001F54F2" w:rsidRDefault="001F54F2" w:rsidP="001F54F2">
      <w:pPr>
        <w:pStyle w:val="Heading3"/>
        <w:tabs>
          <w:tab w:val="left" w:pos="1440"/>
          <w:tab w:val="left" w:pos="1620"/>
          <w:tab w:val="left" w:pos="5760"/>
        </w:tabs>
        <w:rPr>
          <w:u w:val="single"/>
        </w:rPr>
      </w:pPr>
      <w:r>
        <w:t>Name:</w:t>
      </w:r>
      <w:r>
        <w:tab/>
      </w:r>
      <w:r w:rsidRPr="001F54F2">
        <w:rPr>
          <w:u w:val="single"/>
        </w:rPr>
        <w:tab/>
      </w:r>
      <w:r w:rsidR="00937E95">
        <w:rPr>
          <w:u w:val="single"/>
        </w:rPr>
        <w:t>Rebeccah Hunter</w:t>
      </w:r>
      <w:r w:rsidRPr="001F54F2">
        <w:rPr>
          <w:u w:val="single"/>
        </w:rPr>
        <w:tab/>
      </w:r>
      <w:r>
        <w:t>Role:</w:t>
      </w:r>
      <w:r>
        <w:tab/>
      </w:r>
      <w:r w:rsidRPr="001F54F2">
        <w:rPr>
          <w:u w:val="single"/>
        </w:rPr>
        <w:tab/>
        <w:t>Put your role here.</w:t>
      </w:r>
      <w:r w:rsidRPr="001F54F2">
        <w:rPr>
          <w:u w:val="single"/>
        </w:rPr>
        <w:tab/>
      </w:r>
    </w:p>
    <w:p w:rsidR="001F54F2" w:rsidRDefault="001F54F2" w:rsidP="00DF0644">
      <w:pPr>
        <w:pStyle w:val="Heading3"/>
        <w:rPr>
          <w:rFonts w:asciiTheme="minorHAnsi" w:eastAsiaTheme="minorHAnsi" w:hAnsiTheme="minorHAnsi" w:cstheme="minorBidi"/>
          <w:b w:val="0"/>
          <w:bCs w:val="0"/>
          <w:color w:val="auto"/>
        </w:rPr>
      </w:pPr>
      <w:r w:rsidRPr="001F54F2">
        <w:rPr>
          <w:rFonts w:asciiTheme="minorHAnsi" w:eastAsiaTheme="minorHAnsi" w:hAnsiTheme="minorHAnsi" w:cstheme="minorBidi"/>
          <w:b w:val="0"/>
          <w:bCs w:val="0"/>
          <w:color w:val="auto"/>
        </w:rPr>
        <w:t>This assignment is designed for you to create a program that learns about animals and also can guess what animal the user is thinking about by asking yes/no questions. This design document is intended to encourage you to come up with a design for your program before you start writing code.</w:t>
      </w:r>
    </w:p>
    <w:p w:rsidR="001F54F2" w:rsidRPr="001F54F2" w:rsidRDefault="001F54F2" w:rsidP="001F54F2">
      <w:pPr>
        <w:pStyle w:val="Heading4"/>
      </w:pPr>
      <w:r w:rsidRPr="001F54F2">
        <w:t>Problem Definition</w:t>
      </w:r>
    </w:p>
    <w:p w:rsidR="001F54F2" w:rsidRPr="001F54F2" w:rsidRDefault="001F54F2" w:rsidP="001F54F2">
      <w:pPr>
        <w:pStyle w:val="Heading3"/>
        <w:spacing w:after="120"/>
        <w:rPr>
          <w:rFonts w:asciiTheme="minorHAnsi" w:eastAsiaTheme="minorHAnsi" w:hAnsiTheme="minorHAnsi" w:cstheme="minorBidi"/>
          <w:b w:val="0"/>
          <w:bCs w:val="0"/>
          <w:color w:val="auto"/>
        </w:rPr>
      </w:pPr>
      <w:r w:rsidRPr="001F54F2">
        <w:rPr>
          <w:rFonts w:asciiTheme="minorHAnsi" w:eastAsiaTheme="minorHAnsi" w:hAnsiTheme="minorHAnsi" w:cstheme="minorBidi"/>
          <w:b w:val="0"/>
          <w:bCs w:val="0"/>
          <w:color w:val="auto"/>
        </w:rPr>
        <w:t>Write a paragraph explaining what the problem is, and an outline of your solution (NOT CODE!) with enough details so that someone else can implement it for you in any language. Therefore, this design is not specific to Python and should use only ideas such as variables, conditional statements, loops, and assignment statements.</w:t>
      </w:r>
    </w:p>
    <w:tbl>
      <w:tblPr>
        <w:tblStyle w:val="TableGrid"/>
        <w:tblW w:w="0" w:type="auto"/>
        <w:tblInd w:w="468" w:type="dxa"/>
        <w:tblLook w:val="04A0" w:firstRow="1" w:lastRow="0" w:firstColumn="1" w:lastColumn="0" w:noHBand="0" w:noVBand="1"/>
      </w:tblPr>
      <w:tblGrid>
        <w:gridCol w:w="10322"/>
      </w:tblGrid>
      <w:tr w:rsidR="00CE30F4" w:rsidTr="00DF0644">
        <w:trPr>
          <w:trHeight w:val="1115"/>
        </w:trPr>
        <w:tc>
          <w:tcPr>
            <w:tcW w:w="10322" w:type="dxa"/>
          </w:tcPr>
          <w:p w:rsidR="00DF0644" w:rsidRPr="001F54F2" w:rsidRDefault="00DF0644" w:rsidP="001F54F2">
            <w:pPr>
              <w:rPr>
                <w:rFonts w:ascii="Calibri" w:hAnsi="Calibri"/>
              </w:rPr>
            </w:pPr>
          </w:p>
          <w:p w:rsidR="00CE30F4" w:rsidRDefault="005065DB" w:rsidP="00DF0644">
            <w:pPr>
              <w:ind w:left="360"/>
            </w:pPr>
            <w:r>
              <w:t>Create a guessing game that builds on itself each time it interacts with a user. The program asks it’s already known questions, and then based on the answers, either “wins” the game, or learns for the next time it is called to play.</w:t>
            </w:r>
          </w:p>
        </w:tc>
      </w:tr>
    </w:tbl>
    <w:p w:rsidR="001F54F2" w:rsidRPr="001F54F2" w:rsidRDefault="001F54F2" w:rsidP="001F54F2">
      <w:pPr>
        <w:pStyle w:val="Heading4"/>
      </w:pPr>
      <w:r w:rsidRPr="001F54F2">
        <w:t>Problem Decomposition</w:t>
      </w:r>
    </w:p>
    <w:p w:rsidR="001F54F2" w:rsidRPr="001F54F2" w:rsidRDefault="001F54F2" w:rsidP="001F54F2">
      <w:pPr>
        <w:spacing w:before="240" w:after="120"/>
        <w:rPr>
          <w:rFonts w:ascii="Calibri" w:hAnsi="Calibri"/>
        </w:rPr>
      </w:pPr>
      <w:r w:rsidRPr="001F54F2">
        <w:rPr>
          <w:rFonts w:ascii="Calibri" w:hAnsi="Calibri"/>
        </w:rPr>
        <w:t>Once you have a good grasp of the problem, use CRC-cards to define the objects that will be needed in order for your program to work. Make sure that you define all the methods and instance variables that you need, and that you completely describe how the information is managed by the objects. You are welcome to make as many copies of the cards as required.</w:t>
      </w:r>
    </w:p>
    <w:tbl>
      <w:tblPr>
        <w:tblW w:w="0" w:type="auto"/>
        <w:tblInd w:w="405" w:type="dxa"/>
        <w:tblCellMar>
          <w:top w:w="15" w:type="dxa"/>
          <w:left w:w="15" w:type="dxa"/>
          <w:bottom w:w="15" w:type="dxa"/>
          <w:right w:w="15" w:type="dxa"/>
        </w:tblCellMar>
        <w:tblLook w:val="04A0" w:firstRow="1" w:lastRow="0" w:firstColumn="1" w:lastColumn="0" w:noHBand="0" w:noVBand="1"/>
      </w:tblPr>
      <w:tblGrid>
        <w:gridCol w:w="5400"/>
        <w:gridCol w:w="4770"/>
      </w:tblGrid>
      <w:tr w:rsidR="001F54F2" w:rsidRPr="001624B8" w:rsidTr="001F54F2">
        <w:tc>
          <w:tcPr>
            <w:tcW w:w="540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F54F2" w:rsidRPr="001624B8" w:rsidRDefault="001F54F2" w:rsidP="00F507CF">
            <w:pPr>
              <w:spacing w:line="0" w:lineRule="atLeast"/>
              <w:rPr>
                <w:rFonts w:ascii="Times New Roman" w:hAnsi="Times New Roman"/>
                <w:szCs w:val="24"/>
              </w:rPr>
            </w:pPr>
            <w:r w:rsidRPr="001624B8">
              <w:rPr>
                <w:rFonts w:ascii="Arial" w:hAnsi="Arial" w:cs="Arial"/>
                <w:b/>
                <w:bCs/>
                <w:color w:val="000000"/>
                <w:szCs w:val="24"/>
              </w:rPr>
              <w:t>Class name</w:t>
            </w:r>
            <w:r w:rsidRPr="001624B8">
              <w:rPr>
                <w:rFonts w:ascii="Arial" w:hAnsi="Arial" w:cs="Arial"/>
                <w:b/>
                <w:bCs/>
                <w:color w:val="000000"/>
                <w:sz w:val="20"/>
              </w:rPr>
              <w:t xml:space="preserve">: </w:t>
            </w:r>
            <w:r w:rsidR="00F507CF">
              <w:rPr>
                <w:rFonts w:ascii="Arial" w:hAnsi="Arial" w:cs="Arial"/>
                <w:b/>
                <w:bCs/>
                <w:color w:val="000000"/>
                <w:sz w:val="20"/>
              </w:rPr>
              <w:t>riddler</w:t>
            </w: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F54F2" w:rsidRPr="001624B8" w:rsidRDefault="001F54F2" w:rsidP="00BF5D12">
            <w:pPr>
              <w:spacing w:line="0" w:lineRule="atLeast"/>
              <w:rPr>
                <w:rFonts w:ascii="Times New Roman" w:hAnsi="Times New Roman"/>
                <w:szCs w:val="24"/>
              </w:rPr>
            </w:pPr>
          </w:p>
        </w:tc>
      </w:tr>
      <w:tr w:rsidR="001F54F2" w:rsidRPr="001624B8" w:rsidTr="001F54F2">
        <w:tc>
          <w:tcPr>
            <w:tcW w:w="540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F54F2" w:rsidRPr="001624B8" w:rsidRDefault="001F54F2" w:rsidP="00BF5D12">
            <w:pPr>
              <w:spacing w:line="0" w:lineRule="atLeast"/>
              <w:rPr>
                <w:rFonts w:ascii="Times New Roman" w:hAnsi="Times New Roman"/>
                <w:szCs w:val="24"/>
              </w:rPr>
            </w:pPr>
            <w:r w:rsidRPr="001624B8">
              <w:rPr>
                <w:rFonts w:ascii="Arial" w:hAnsi="Arial" w:cs="Arial"/>
                <w:b/>
                <w:bCs/>
                <w:color w:val="000000"/>
                <w:sz w:val="23"/>
                <w:szCs w:val="23"/>
              </w:rPr>
              <w:t xml:space="preserve">Class Responsibilities (data and/or methods): </w:t>
            </w:r>
          </w:p>
        </w:tc>
        <w:tc>
          <w:tcPr>
            <w:tcW w:w="477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1F54F2" w:rsidRPr="001624B8" w:rsidRDefault="001F54F2" w:rsidP="00BF5D12">
            <w:pPr>
              <w:spacing w:line="0" w:lineRule="atLeast"/>
              <w:rPr>
                <w:rFonts w:ascii="Times New Roman" w:hAnsi="Times New Roman"/>
                <w:szCs w:val="24"/>
              </w:rPr>
            </w:pPr>
            <w:r w:rsidRPr="001624B8">
              <w:rPr>
                <w:rFonts w:ascii="Arial" w:hAnsi="Arial" w:cs="Arial"/>
                <w:b/>
                <w:bCs/>
                <w:color w:val="000000"/>
                <w:sz w:val="23"/>
                <w:szCs w:val="23"/>
              </w:rPr>
              <w:t>Class Collaborations (other classes):</w:t>
            </w:r>
          </w:p>
        </w:tc>
      </w:tr>
      <w:tr w:rsidR="001F54F2" w:rsidRPr="001624B8" w:rsidTr="001F54F2">
        <w:tc>
          <w:tcPr>
            <w:tcW w:w="5400"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F54F2" w:rsidRDefault="00852A8D" w:rsidP="001F54F2">
            <w:pPr>
              <w:numPr>
                <w:ilvl w:val="0"/>
                <w:numId w:val="5"/>
              </w:numPr>
              <w:spacing w:after="0" w:line="0" w:lineRule="atLeast"/>
              <w:textAlignment w:val="baseline"/>
              <w:rPr>
                <w:rFonts w:ascii="Arial" w:hAnsi="Arial" w:cs="Arial"/>
                <w:color w:val="000000"/>
                <w:sz w:val="20"/>
              </w:rPr>
            </w:pPr>
            <w:r>
              <w:rPr>
                <w:rFonts w:ascii="Arial" w:hAnsi="Arial" w:cs="Arial"/>
                <w:color w:val="000000"/>
                <w:sz w:val="20"/>
              </w:rPr>
              <w:t>The Binary Tree implementation</w:t>
            </w:r>
          </w:p>
          <w:p w:rsidR="001F54F2" w:rsidRDefault="00607618" w:rsidP="001F54F2">
            <w:pPr>
              <w:numPr>
                <w:ilvl w:val="0"/>
                <w:numId w:val="5"/>
              </w:numPr>
              <w:spacing w:after="0" w:line="0" w:lineRule="atLeast"/>
              <w:textAlignment w:val="baseline"/>
              <w:rPr>
                <w:rFonts w:ascii="Arial" w:hAnsi="Arial" w:cs="Arial"/>
                <w:color w:val="000000"/>
                <w:sz w:val="20"/>
              </w:rPr>
            </w:pPr>
            <w:r>
              <w:rPr>
                <w:rFonts w:ascii="Arial" w:hAnsi="Arial" w:cs="Arial"/>
                <w:color w:val="000000"/>
                <w:sz w:val="20"/>
              </w:rPr>
              <w:t>Implement the “learning” for the next game.</w:t>
            </w:r>
          </w:p>
          <w:p w:rsidR="001F54F2" w:rsidRPr="001624B8" w:rsidRDefault="001F54F2" w:rsidP="001F54F2">
            <w:pPr>
              <w:numPr>
                <w:ilvl w:val="0"/>
                <w:numId w:val="5"/>
              </w:numPr>
              <w:spacing w:after="0" w:line="0" w:lineRule="atLeast"/>
              <w:textAlignment w:val="baseline"/>
              <w:rPr>
                <w:rFonts w:ascii="Arial" w:hAnsi="Arial" w:cs="Arial"/>
                <w:color w:val="000000"/>
                <w:sz w:val="20"/>
              </w:rPr>
            </w:pP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F54F2" w:rsidRPr="001624B8" w:rsidRDefault="001F54F2" w:rsidP="001F54F2">
            <w:pPr>
              <w:numPr>
                <w:ilvl w:val="0"/>
                <w:numId w:val="6"/>
              </w:numPr>
              <w:spacing w:after="0" w:line="240" w:lineRule="auto"/>
              <w:textAlignment w:val="baseline"/>
              <w:rPr>
                <w:rFonts w:ascii="Arial" w:hAnsi="Arial" w:cs="Arial"/>
                <w:color w:val="000000"/>
                <w:sz w:val="20"/>
              </w:rPr>
            </w:pPr>
            <w:r w:rsidRPr="001624B8">
              <w:rPr>
                <w:rFonts w:ascii="Arial" w:hAnsi="Arial" w:cs="Arial"/>
                <w:color w:val="000000"/>
                <w:sz w:val="20"/>
              </w:rPr>
              <w:t> </w:t>
            </w:r>
            <w:r w:rsidR="00852A8D">
              <w:rPr>
                <w:rFonts w:ascii="Arial" w:hAnsi="Arial" w:cs="Arial"/>
                <w:color w:val="000000"/>
                <w:sz w:val="20"/>
              </w:rPr>
              <w:t>BinaryNodes</w:t>
            </w:r>
          </w:p>
          <w:p w:rsidR="001F54F2" w:rsidRPr="001624B8" w:rsidRDefault="001F54F2" w:rsidP="001F54F2">
            <w:pPr>
              <w:numPr>
                <w:ilvl w:val="0"/>
                <w:numId w:val="6"/>
              </w:numPr>
              <w:spacing w:beforeAutospacing="1" w:after="0" w:afterAutospacing="1" w:line="240" w:lineRule="auto"/>
              <w:textAlignment w:val="baseline"/>
              <w:rPr>
                <w:rFonts w:ascii="Arial" w:hAnsi="Arial" w:cs="Arial"/>
                <w:color w:val="000000"/>
                <w:sz w:val="20"/>
              </w:rPr>
            </w:pPr>
          </w:p>
          <w:p w:rsidR="001F54F2" w:rsidRPr="001624B8" w:rsidRDefault="001F54F2" w:rsidP="001F54F2">
            <w:pPr>
              <w:numPr>
                <w:ilvl w:val="0"/>
                <w:numId w:val="6"/>
              </w:numPr>
              <w:spacing w:after="0" w:line="0" w:lineRule="atLeast"/>
              <w:textAlignment w:val="baseline"/>
              <w:rPr>
                <w:rFonts w:ascii="Arial" w:hAnsi="Arial" w:cs="Arial"/>
                <w:color w:val="000000"/>
                <w:sz w:val="20"/>
              </w:rPr>
            </w:pPr>
            <w:r w:rsidRPr="001624B8">
              <w:rPr>
                <w:rFonts w:ascii="Arial" w:hAnsi="Arial" w:cs="Arial"/>
                <w:color w:val="000000"/>
                <w:sz w:val="20"/>
              </w:rPr>
              <w:t> </w:t>
            </w:r>
          </w:p>
        </w:tc>
      </w:tr>
    </w:tbl>
    <w:p w:rsidR="001F54F2" w:rsidRPr="001624B8" w:rsidRDefault="001F54F2" w:rsidP="001F54F2">
      <w:pPr>
        <w:rPr>
          <w:rFonts w:ascii="Times New Roman" w:hAnsi="Times New Roman"/>
          <w:szCs w:val="24"/>
        </w:rPr>
      </w:pPr>
    </w:p>
    <w:tbl>
      <w:tblPr>
        <w:tblW w:w="0" w:type="auto"/>
        <w:tblInd w:w="405" w:type="dxa"/>
        <w:tblCellMar>
          <w:top w:w="15" w:type="dxa"/>
          <w:left w:w="15" w:type="dxa"/>
          <w:bottom w:w="15" w:type="dxa"/>
          <w:right w:w="15" w:type="dxa"/>
        </w:tblCellMar>
        <w:tblLook w:val="04A0" w:firstRow="1" w:lastRow="0" w:firstColumn="1" w:lastColumn="0" w:noHBand="0" w:noVBand="1"/>
      </w:tblPr>
      <w:tblGrid>
        <w:gridCol w:w="5400"/>
        <w:gridCol w:w="4770"/>
      </w:tblGrid>
      <w:tr w:rsidR="001F54F2" w:rsidRPr="001624B8" w:rsidTr="001F54F2">
        <w:tc>
          <w:tcPr>
            <w:tcW w:w="540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F54F2" w:rsidRPr="001624B8" w:rsidRDefault="001F54F2" w:rsidP="00852A8D">
            <w:pPr>
              <w:spacing w:line="0" w:lineRule="atLeast"/>
              <w:rPr>
                <w:rFonts w:ascii="Times New Roman" w:hAnsi="Times New Roman"/>
                <w:szCs w:val="24"/>
              </w:rPr>
            </w:pPr>
            <w:r w:rsidRPr="001624B8">
              <w:rPr>
                <w:rFonts w:ascii="Arial" w:hAnsi="Arial" w:cs="Arial"/>
                <w:b/>
                <w:bCs/>
                <w:color w:val="000000"/>
                <w:szCs w:val="24"/>
              </w:rPr>
              <w:t>Class name</w:t>
            </w:r>
            <w:r w:rsidRPr="001624B8">
              <w:rPr>
                <w:rFonts w:ascii="Arial" w:hAnsi="Arial" w:cs="Arial"/>
                <w:b/>
                <w:bCs/>
                <w:color w:val="000000"/>
                <w:sz w:val="20"/>
              </w:rPr>
              <w:t>:</w:t>
            </w:r>
            <w:r w:rsidR="00852A8D">
              <w:rPr>
                <w:rFonts w:ascii="Arial" w:hAnsi="Arial" w:cs="Arial"/>
                <w:color w:val="000000"/>
                <w:sz w:val="20"/>
              </w:rPr>
              <w:t xml:space="preserve"> BinaryNodes</w:t>
            </w: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F54F2" w:rsidRPr="001624B8" w:rsidRDefault="001F54F2" w:rsidP="00BF5D12">
            <w:pPr>
              <w:spacing w:line="0" w:lineRule="atLeast"/>
              <w:rPr>
                <w:rFonts w:ascii="Times New Roman" w:hAnsi="Times New Roman"/>
                <w:szCs w:val="24"/>
              </w:rPr>
            </w:pPr>
          </w:p>
        </w:tc>
      </w:tr>
      <w:tr w:rsidR="001F54F2" w:rsidRPr="001624B8" w:rsidTr="001F54F2">
        <w:tc>
          <w:tcPr>
            <w:tcW w:w="540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F54F2" w:rsidRPr="001624B8" w:rsidRDefault="001F54F2" w:rsidP="00BF5D12">
            <w:pPr>
              <w:spacing w:line="0" w:lineRule="atLeast"/>
              <w:rPr>
                <w:rFonts w:ascii="Times New Roman" w:hAnsi="Times New Roman"/>
                <w:szCs w:val="24"/>
              </w:rPr>
            </w:pPr>
            <w:r w:rsidRPr="001624B8">
              <w:rPr>
                <w:rFonts w:ascii="Arial" w:hAnsi="Arial" w:cs="Arial"/>
                <w:b/>
                <w:bCs/>
                <w:color w:val="000000"/>
                <w:sz w:val="23"/>
                <w:szCs w:val="23"/>
              </w:rPr>
              <w:t xml:space="preserve">Class Responsibilities (data and/or methods): </w:t>
            </w:r>
          </w:p>
        </w:tc>
        <w:tc>
          <w:tcPr>
            <w:tcW w:w="477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1F54F2" w:rsidRPr="001624B8" w:rsidRDefault="001F54F2" w:rsidP="00BF5D12">
            <w:pPr>
              <w:spacing w:line="0" w:lineRule="atLeast"/>
              <w:rPr>
                <w:rFonts w:ascii="Times New Roman" w:hAnsi="Times New Roman"/>
                <w:szCs w:val="24"/>
              </w:rPr>
            </w:pPr>
            <w:r w:rsidRPr="001624B8">
              <w:rPr>
                <w:rFonts w:ascii="Arial" w:hAnsi="Arial" w:cs="Arial"/>
                <w:b/>
                <w:bCs/>
                <w:color w:val="000000"/>
                <w:sz w:val="23"/>
                <w:szCs w:val="23"/>
              </w:rPr>
              <w:t>Class Collaborations (other classes):</w:t>
            </w:r>
          </w:p>
        </w:tc>
      </w:tr>
      <w:tr w:rsidR="001F54F2" w:rsidRPr="001624B8" w:rsidTr="001F54F2">
        <w:tc>
          <w:tcPr>
            <w:tcW w:w="5400"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F54F2" w:rsidRDefault="00852A8D" w:rsidP="001F54F2">
            <w:pPr>
              <w:numPr>
                <w:ilvl w:val="0"/>
                <w:numId w:val="5"/>
              </w:numPr>
              <w:spacing w:after="0" w:line="0" w:lineRule="atLeast"/>
              <w:textAlignment w:val="baseline"/>
              <w:rPr>
                <w:rFonts w:ascii="Arial" w:hAnsi="Arial" w:cs="Arial"/>
                <w:color w:val="000000"/>
                <w:sz w:val="20"/>
              </w:rPr>
            </w:pPr>
            <w:r>
              <w:rPr>
                <w:rFonts w:ascii="Arial" w:hAnsi="Arial" w:cs="Arial"/>
                <w:color w:val="000000"/>
                <w:sz w:val="20"/>
              </w:rPr>
              <w:t>Keep track of all the nodes, parent and child, etc.</w:t>
            </w:r>
          </w:p>
          <w:p w:rsidR="00852A8D" w:rsidRPr="00852A8D" w:rsidRDefault="00852A8D" w:rsidP="00852A8D">
            <w:pPr>
              <w:numPr>
                <w:ilvl w:val="0"/>
                <w:numId w:val="5"/>
              </w:numPr>
              <w:spacing w:after="0" w:line="0" w:lineRule="atLeast"/>
              <w:textAlignment w:val="baseline"/>
              <w:rPr>
                <w:rFonts w:ascii="Arial" w:hAnsi="Arial" w:cs="Arial"/>
                <w:color w:val="000000"/>
                <w:sz w:val="20"/>
              </w:rPr>
            </w:pPr>
            <w:r>
              <w:rPr>
                <w:rFonts w:ascii="Arial" w:hAnsi="Arial" w:cs="Arial"/>
                <w:color w:val="000000"/>
                <w:sz w:val="20"/>
              </w:rPr>
              <w:t>Associate particular nodes (i.e. answers) with particular questions.</w:t>
            </w:r>
          </w:p>
          <w:p w:rsidR="001F54F2" w:rsidRPr="001624B8" w:rsidRDefault="001F54F2" w:rsidP="001F54F2">
            <w:pPr>
              <w:numPr>
                <w:ilvl w:val="0"/>
                <w:numId w:val="5"/>
              </w:numPr>
              <w:spacing w:after="0" w:line="0" w:lineRule="atLeast"/>
              <w:textAlignment w:val="baseline"/>
              <w:rPr>
                <w:rFonts w:ascii="Arial" w:hAnsi="Arial" w:cs="Arial"/>
                <w:color w:val="000000"/>
                <w:sz w:val="20"/>
              </w:rPr>
            </w:pP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F54F2" w:rsidRPr="001624B8" w:rsidRDefault="001F54F2" w:rsidP="001F54F2">
            <w:pPr>
              <w:numPr>
                <w:ilvl w:val="0"/>
                <w:numId w:val="6"/>
              </w:numPr>
              <w:spacing w:after="0" w:line="240" w:lineRule="auto"/>
              <w:textAlignment w:val="baseline"/>
              <w:rPr>
                <w:rFonts w:ascii="Arial" w:hAnsi="Arial" w:cs="Arial"/>
                <w:color w:val="000000"/>
                <w:sz w:val="20"/>
              </w:rPr>
            </w:pPr>
            <w:r w:rsidRPr="001624B8">
              <w:rPr>
                <w:rFonts w:ascii="Arial" w:hAnsi="Arial" w:cs="Arial"/>
                <w:color w:val="000000"/>
                <w:sz w:val="20"/>
              </w:rPr>
              <w:t> </w:t>
            </w:r>
            <w:r w:rsidR="00852A8D">
              <w:rPr>
                <w:rFonts w:ascii="Arial" w:hAnsi="Arial" w:cs="Arial"/>
                <w:color w:val="000000"/>
                <w:sz w:val="20"/>
              </w:rPr>
              <w:t>questions</w:t>
            </w:r>
          </w:p>
          <w:p w:rsidR="001F54F2" w:rsidRPr="001624B8" w:rsidRDefault="001F54F2" w:rsidP="001F54F2">
            <w:pPr>
              <w:numPr>
                <w:ilvl w:val="0"/>
                <w:numId w:val="6"/>
              </w:numPr>
              <w:spacing w:beforeAutospacing="1" w:after="0" w:afterAutospacing="1" w:line="240" w:lineRule="auto"/>
              <w:textAlignment w:val="baseline"/>
              <w:rPr>
                <w:rFonts w:ascii="Arial" w:hAnsi="Arial" w:cs="Arial"/>
                <w:color w:val="000000"/>
                <w:sz w:val="20"/>
              </w:rPr>
            </w:pPr>
          </w:p>
          <w:p w:rsidR="001F54F2" w:rsidRPr="001624B8" w:rsidRDefault="001F54F2" w:rsidP="001F54F2">
            <w:pPr>
              <w:numPr>
                <w:ilvl w:val="0"/>
                <w:numId w:val="6"/>
              </w:numPr>
              <w:spacing w:after="0" w:line="0" w:lineRule="atLeast"/>
              <w:textAlignment w:val="baseline"/>
              <w:rPr>
                <w:rFonts w:ascii="Arial" w:hAnsi="Arial" w:cs="Arial"/>
                <w:color w:val="000000"/>
                <w:sz w:val="20"/>
              </w:rPr>
            </w:pPr>
            <w:r w:rsidRPr="001624B8">
              <w:rPr>
                <w:rFonts w:ascii="Arial" w:hAnsi="Arial" w:cs="Arial"/>
                <w:color w:val="000000"/>
                <w:sz w:val="20"/>
              </w:rPr>
              <w:t> </w:t>
            </w:r>
          </w:p>
        </w:tc>
      </w:tr>
    </w:tbl>
    <w:p w:rsidR="001F54F2" w:rsidRPr="001F54F2" w:rsidRDefault="001F54F2" w:rsidP="001F54F2">
      <w:pPr>
        <w:pStyle w:val="Heading4"/>
      </w:pPr>
      <w:r w:rsidRPr="001F54F2">
        <w:t>Final Reflection</w:t>
      </w:r>
    </w:p>
    <w:p w:rsidR="00D155FE" w:rsidRPr="00DF0644" w:rsidRDefault="001F54F2" w:rsidP="001F54F2">
      <w:pPr>
        <w:spacing w:before="240" w:after="120"/>
        <w:rPr>
          <w:rFonts w:ascii="Calibri" w:hAnsi="Calibri"/>
        </w:rPr>
      </w:pPr>
      <w:r w:rsidRPr="001F54F2">
        <w:rPr>
          <w:rFonts w:ascii="Calibri" w:hAnsi="Calibri"/>
        </w:rPr>
        <w:t>What are your final thoughts about this assignment and what suggestions do you have for improving it?</w:t>
      </w:r>
    </w:p>
    <w:tbl>
      <w:tblPr>
        <w:tblStyle w:val="TableGrid"/>
        <w:tblW w:w="0" w:type="auto"/>
        <w:tblInd w:w="468" w:type="dxa"/>
        <w:tblLook w:val="04A0" w:firstRow="1" w:lastRow="0" w:firstColumn="1" w:lastColumn="0" w:noHBand="0" w:noVBand="1"/>
      </w:tblPr>
      <w:tblGrid>
        <w:gridCol w:w="10322"/>
      </w:tblGrid>
      <w:tr w:rsidR="00CE30F4" w:rsidTr="00DF0644">
        <w:trPr>
          <w:trHeight w:val="1115"/>
        </w:trPr>
        <w:tc>
          <w:tcPr>
            <w:tcW w:w="10322" w:type="dxa"/>
          </w:tcPr>
          <w:p w:rsidR="00CE30F4" w:rsidRDefault="00F507CF" w:rsidP="00870E2A">
            <w:r>
              <w:t xml:space="preserve">I think it would be very helpful to </w:t>
            </w:r>
            <w:r w:rsidR="00D02938">
              <w:t>do this in C++. In C++ you really have to understand what it is you want to implement it and how to implement it. It may take more time, but I think it would foster greater understanding.</w:t>
            </w:r>
            <w:bookmarkStart w:id="0" w:name="_GoBack"/>
            <w:bookmarkEnd w:id="0"/>
          </w:p>
        </w:tc>
      </w:tr>
    </w:tbl>
    <w:p w:rsidR="00E6639D" w:rsidRDefault="00E6639D" w:rsidP="00726CAC">
      <w:pPr>
        <w:spacing w:before="240" w:after="120"/>
      </w:pPr>
    </w:p>
    <w:sectPr w:rsidR="00E6639D" w:rsidSect="00C51960">
      <w:headerReference w:type="default" r:id="rId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C8F" w:rsidRDefault="00754C8F" w:rsidP="00A7468B">
      <w:pPr>
        <w:spacing w:after="0" w:line="240" w:lineRule="auto"/>
      </w:pPr>
      <w:r>
        <w:separator/>
      </w:r>
    </w:p>
  </w:endnote>
  <w:endnote w:type="continuationSeparator" w:id="0">
    <w:p w:rsidR="00754C8F" w:rsidRDefault="00754C8F" w:rsidP="00A7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C8F" w:rsidRDefault="00754C8F" w:rsidP="00A7468B">
      <w:pPr>
        <w:spacing w:after="0" w:line="240" w:lineRule="auto"/>
      </w:pPr>
      <w:r>
        <w:separator/>
      </w:r>
    </w:p>
  </w:footnote>
  <w:footnote w:type="continuationSeparator" w:id="0">
    <w:p w:rsidR="00754C8F" w:rsidRDefault="00754C8F" w:rsidP="00A7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68B" w:rsidRDefault="00316DE0" w:rsidP="00A7468B">
    <w:pPr>
      <w:pStyle w:val="Heading1"/>
      <w:tabs>
        <w:tab w:val="center" w:pos="5040"/>
        <w:tab w:val="right" w:pos="10080"/>
      </w:tabs>
      <w:spacing w:before="0"/>
    </w:pPr>
    <w:r>
      <w:t xml:space="preserve">CSC236 </w:t>
    </w:r>
    <w:r>
      <w:tab/>
      <w:t>Assignment 15</w:t>
    </w:r>
    <w:r w:rsidR="00A7468B">
      <w:t xml:space="preserve"> </w:t>
    </w:r>
    <w:r>
      <w:t>Design</w:t>
    </w:r>
    <w:r w:rsidR="00A7468B">
      <w:tab/>
      <w:t>Fall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66B1"/>
    <w:multiLevelType w:val="hybridMultilevel"/>
    <w:tmpl w:val="AF9C7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6EF"/>
    <w:multiLevelType w:val="multilevel"/>
    <w:tmpl w:val="E43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908A0"/>
    <w:multiLevelType w:val="multilevel"/>
    <w:tmpl w:val="2A3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F724A"/>
    <w:multiLevelType w:val="hybridMultilevel"/>
    <w:tmpl w:val="8370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16841"/>
    <w:multiLevelType w:val="hybridMultilevel"/>
    <w:tmpl w:val="F626A558"/>
    <w:lvl w:ilvl="0" w:tplc="1C1A9A54">
      <w:start w:val="1"/>
      <w:numFmt w:val="decimal"/>
      <w:lvlText w:val="%1."/>
      <w:lvlJc w:val="left"/>
      <w:pPr>
        <w:ind w:left="720" w:hanging="720"/>
      </w:pPr>
      <w:rPr>
        <w:rFonts w:hint="default"/>
      </w:rPr>
    </w:lvl>
    <w:lvl w:ilvl="1" w:tplc="AA0AB73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8B"/>
    <w:rsid w:val="000A5189"/>
    <w:rsid w:val="00104361"/>
    <w:rsid w:val="001427BB"/>
    <w:rsid w:val="001F54F2"/>
    <w:rsid w:val="002C2391"/>
    <w:rsid w:val="002C33B2"/>
    <w:rsid w:val="00316DE0"/>
    <w:rsid w:val="003B443E"/>
    <w:rsid w:val="005065DB"/>
    <w:rsid w:val="00577DAD"/>
    <w:rsid w:val="00607618"/>
    <w:rsid w:val="00636755"/>
    <w:rsid w:val="00663576"/>
    <w:rsid w:val="00726CAC"/>
    <w:rsid w:val="00754C8F"/>
    <w:rsid w:val="00771993"/>
    <w:rsid w:val="007A77E6"/>
    <w:rsid w:val="007D667B"/>
    <w:rsid w:val="00852A8D"/>
    <w:rsid w:val="00854DA9"/>
    <w:rsid w:val="00937E95"/>
    <w:rsid w:val="00996891"/>
    <w:rsid w:val="009E7E38"/>
    <w:rsid w:val="009F70FE"/>
    <w:rsid w:val="00A703A3"/>
    <w:rsid w:val="00A7468B"/>
    <w:rsid w:val="00A826C4"/>
    <w:rsid w:val="00B063BC"/>
    <w:rsid w:val="00C51960"/>
    <w:rsid w:val="00CE30F4"/>
    <w:rsid w:val="00D02938"/>
    <w:rsid w:val="00D155FE"/>
    <w:rsid w:val="00D42F39"/>
    <w:rsid w:val="00DF0644"/>
    <w:rsid w:val="00E128F6"/>
    <w:rsid w:val="00E6639D"/>
    <w:rsid w:val="00F507CF"/>
    <w:rsid w:val="00F916AE"/>
    <w:rsid w:val="00FE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93E371-50F6-478B-BB4C-C4A6530B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6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54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8B"/>
  </w:style>
  <w:style w:type="paragraph" w:styleId="Footer">
    <w:name w:val="footer"/>
    <w:basedOn w:val="Normal"/>
    <w:link w:val="FooterChar"/>
    <w:uiPriority w:val="99"/>
    <w:unhideWhenUsed/>
    <w:rsid w:val="00A7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8B"/>
  </w:style>
  <w:style w:type="paragraph" w:styleId="BalloonText">
    <w:name w:val="Balloon Text"/>
    <w:basedOn w:val="Normal"/>
    <w:link w:val="BalloonTextChar"/>
    <w:uiPriority w:val="99"/>
    <w:semiHidden/>
    <w:unhideWhenUsed/>
    <w:rsid w:val="00A7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B"/>
    <w:rPr>
      <w:rFonts w:ascii="Tahoma" w:hAnsi="Tahoma" w:cs="Tahoma"/>
      <w:sz w:val="16"/>
      <w:szCs w:val="16"/>
    </w:rPr>
  </w:style>
  <w:style w:type="character" w:customStyle="1" w:styleId="Heading1Char">
    <w:name w:val="Heading 1 Char"/>
    <w:basedOn w:val="DefaultParagraphFont"/>
    <w:link w:val="Heading1"/>
    <w:uiPriority w:val="9"/>
    <w:rsid w:val="00A74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6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468B"/>
    <w:pPr>
      <w:ind w:left="720"/>
      <w:contextualSpacing/>
    </w:pPr>
  </w:style>
  <w:style w:type="table" w:styleId="TableGrid">
    <w:name w:val="Table Grid"/>
    <w:basedOn w:val="TableNormal"/>
    <w:uiPriority w:val="59"/>
    <w:rsid w:val="00A7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54F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88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1218</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Rebeccah Hunter</cp:lastModifiedBy>
  <cp:revision>5</cp:revision>
  <dcterms:created xsi:type="dcterms:W3CDTF">2015-10-28T05:23:00Z</dcterms:created>
  <dcterms:modified xsi:type="dcterms:W3CDTF">2015-11-02T19:13:00Z</dcterms:modified>
</cp:coreProperties>
</file>