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300" w:lineRule="auto"/>
      </w:pPr>
      <w:r>
        <w:rPr>
          <w:rFonts w:ascii="Calibri" w:hAnsi="Calibri"/>
          <w:b/>
          <w:i w:val="0"/>
          <w:color w:val="0E7C86"/>
          <w:sz w:val="17"/>
        </w:rPr>
        <w:t>SELONG BAY SCHOOL  ·  CAMBRIDGE PRIMARY ENGLISH</w:t>
      </w:r>
    </w:p>
    <w:p>
      <w:pPr>
        <w:spacing w:after="40" w:before="0" w:line="300" w:lineRule="auto"/>
      </w:pPr>
      <w:r>
        <w:rPr>
          <w:rFonts w:ascii="Calibri" w:hAnsi="Calibri"/>
          <w:b/>
          <w:i w:val="0"/>
          <w:color w:val="C4811C"/>
          <w:sz w:val="17"/>
        </w:rPr>
        <w:t>HOMEWORK  ·  WORKSHEET 1</w:t>
      </w:r>
    </w:p>
    <w:p>
      <w:pPr>
        <w:spacing w:after="60" w:before="0" w:line="300" w:lineRule="auto"/>
      </w:pPr>
      <w:r>
        <w:rPr>
          <w:rFonts w:ascii="Calibri" w:hAnsi="Calibri"/>
          <w:b/>
          <w:i w:val="0"/>
          <w:color w:val="0F2A3D"/>
          <w:sz w:val="36"/>
        </w:rPr>
        <w:t>Prologues: What You Remember, and Your Turn to Write</w:t>
      </w:r>
    </w:p>
    <w:p>
      <w:pPr>
        <w:spacing w:after="200" w:before="0" w:line="300" w:lineRule="auto"/>
      </w:pPr>
      <w:r>
        <w:rPr>
          <w:rFonts w:ascii="Calibri" w:hAnsi="Calibri"/>
          <w:b w:val="0"/>
          <w:i w:val="0"/>
          <w:color w:val="4A6478"/>
          <w:sz w:val="20"/>
        </w:rPr>
        <w:t>Unit 1: Different Voices, Different Times  ·  Lesson 1  ·  For Mila</w:t>
      </w:r>
    </w:p>
    <w:p>
      <w:pPr>
        <w:spacing w:after="240" w:before="0" w:line="300" w:lineRule="auto"/>
      </w:pPr>
      <w:r>
        <w:rPr>
          <w:rFonts w:ascii="Calibri" w:hAnsi="Calibri"/>
          <w:b/>
          <w:i w:val="0"/>
          <w:color w:val="0F2A3D"/>
          <w:sz w:val="21"/>
        </w:rPr>
        <w:t xml:space="preserve">Name: </w:t>
      </w:r>
      <w:r>
        <w:rPr>
          <w:rFonts w:ascii="Calibri" w:hAnsi="Calibri"/>
          <w:b w:val="0"/>
          <w:i w:val="0"/>
          <w:color w:val="4A6478"/>
          <w:sz w:val="21"/>
        </w:rPr>
        <w:t xml:space="preserve">______________________________          </w:t>
      </w:r>
      <w:r>
        <w:rPr>
          <w:rFonts w:ascii="Calibri" w:hAnsi="Calibri"/>
          <w:b/>
          <w:i w:val="0"/>
          <w:color w:val="0F2A3D"/>
          <w:sz w:val="21"/>
        </w:rPr>
        <w:t xml:space="preserve">Date: </w:t>
      </w:r>
      <w:r>
        <w:rPr>
          <w:rFonts w:ascii="Calibri" w:hAnsi="Calibri"/>
          <w:b w:val="0"/>
          <w:i w:val="0"/>
          <w:color w:val="4A6478"/>
          <w:sz w:val="21"/>
        </w:rPr>
        <w:t>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0E7C86"/>
          <w:left w:val="single" w:sz="6" w:color="0E7C86"/>
          <w:bottom w:val="single" w:sz="6" w:color="0E7C86"/>
          <w:right w:val="single" w:sz="6" w:color="0E7C86"/>
          <w:insideH w:val="single" w:sz="6" w:color="0E7C86"/>
          <w:insideV w:val="single" w:sz="6" w:color="0E7C86"/>
        </w:tblBorders>
      </w:tblPr>
      <w:tblGrid>
        <w:gridCol w:w="9936"/>
      </w:tblGrid>
      <w:tr>
        <w:tc>
          <w:tcPr>
            <w:tcW w:type="dxa" w:w="9936"/>
            <w:shd w:val="clear" w:fill="D9EFE8"/>
          </w:tcPr>
          <w:p>
            <w:pPr>
              <w:spacing w:after="100" w:line="312" w:lineRule="auto"/>
            </w:pPr>
            <w:r>
              <w:rPr>
                <w:rFonts w:ascii="Calibri" w:hAnsi="Calibri"/>
                <w:b w:val="0"/>
                <w:i w:val="0"/>
                <w:color w:val="22333D"/>
                <w:sz w:val="21"/>
              </w:rPr>
              <w:t>Well done on your first lesson, Mila. This worksheet has two parts. Part 1 checks what you remember about prologues. Part 2 is the fun bit: you get to write your own scene using the words you came up with in the lesson.</w:t>
            </w:r>
          </w:p>
          <w:p>
            <w:pPr>
              <w:spacing w:after="0" w:line="312" w:lineRule="auto"/>
            </w:pPr>
            <w:r>
              <w:rPr>
                <w:rFonts w:ascii="Calibri" w:hAnsi="Calibri"/>
                <w:b/>
                <w:i w:val="0"/>
                <w:color w:val="0A5E66"/>
                <w:sz w:val="21"/>
              </w:rPr>
              <w:t>Print this out and write your answers straight onto the page.</w:t>
            </w:r>
          </w:p>
        </w:tc>
      </w:tr>
    </w:tbl>
    <w:p>
      <w:pPr>
        <w:spacing w:after="60" w:before="0" w:line="300" w:lineRule="auto"/>
      </w:pPr>
    </w:p>
    <w:p>
      <w:pPr>
        <w:spacing w:after="100" w:before="300" w:line="300" w:lineRule="auto"/>
      </w:pPr>
      <w:r>
        <w:rPr>
          <w:rFonts w:ascii="Calibri" w:hAnsi="Calibri"/>
          <w:b/>
          <w:i w:val="0"/>
          <w:color w:val="0F2A3D"/>
          <w:sz w:val="28"/>
        </w:rPr>
        <w:t xml:space="preserve">1.  </w:t>
      </w:r>
      <w:r>
        <w:rPr>
          <w:rFonts w:ascii="Calibri" w:hAnsi="Calibri"/>
          <w:b/>
          <w:i w:val="0"/>
          <w:color w:val="0F2A3D"/>
          <w:sz w:val="28"/>
        </w:rPr>
        <w:t>Quiz: what you remember</w:t>
      </w:r>
    </w:p>
    <w:p>
      <w:pPr>
        <w:spacing w:after="200" w:before="0" w:line="300" w:lineRule="auto"/>
      </w:pPr>
      <w:r>
        <w:rPr>
          <w:rFonts w:ascii="Calibri" w:hAnsi="Calibri"/>
          <w:b w:val="0"/>
          <w:i w:val="0"/>
          <w:color w:val="4A6478"/>
          <w:sz w:val="21"/>
        </w:rPr>
        <w:t>Answer these on your own first. If you get stuck, think back to the orchard prologue we read together.</w:t>
      </w:r>
    </w:p>
    <w:p>
      <w:pPr>
        <w:spacing w:after="80" w:before="80" w:line="300" w:lineRule="auto"/>
      </w:pPr>
      <w:r>
        <w:rPr>
          <w:rFonts w:ascii="Calibri" w:hAnsi="Calibri"/>
          <w:b w:val="0"/>
          <w:i w:val="0"/>
          <w:color w:val="22333D"/>
          <w:sz w:val="22"/>
        </w:rPr>
        <w:t>a)  The word prologue comes from Ancient Greek. What does it literally mean? Circle one.</w:t>
      </w:r>
    </w:p>
    <w:p>
      <w:pPr>
        <w:spacing w:after="140" w:before="0" w:line="300" w:lineRule="auto"/>
      </w:pPr>
      <w:r>
        <w:rPr>
          <w:rFonts w:ascii="Calibri" w:hAnsi="Calibri"/>
          <w:b/>
          <w:i w:val="0"/>
          <w:color w:val="0A5E66"/>
          <w:sz w:val="23"/>
        </w:rPr>
        <w:t xml:space="preserve">        After word          Before word          Under word</w:t>
      </w:r>
    </w:p>
    <w:p>
      <w:pPr>
        <w:spacing w:after="80" w:before="160" w:line="300" w:lineRule="auto"/>
      </w:pPr>
      <w:r>
        <w:rPr>
          <w:rFonts w:ascii="Calibri" w:hAnsi="Calibri"/>
          <w:b w:val="0"/>
          <w:i w:val="0"/>
          <w:color w:val="22333D"/>
          <w:sz w:val="22"/>
        </w:rPr>
        <w:t>b)  Where does a prologue come in a book? Circle one.</w:t>
      </w:r>
    </w:p>
    <w:p>
      <w:pPr>
        <w:spacing w:after="140" w:before="0" w:line="300" w:lineRule="auto"/>
      </w:pPr>
      <w:r>
        <w:rPr>
          <w:rFonts w:ascii="Calibri" w:hAnsi="Calibri"/>
          <w:b/>
          <w:i w:val="0"/>
          <w:color w:val="0A5E66"/>
          <w:sz w:val="23"/>
        </w:rPr>
        <w:t xml:space="preserve">        Before the story starts          In the middle          After the ending</w:t>
      </w:r>
    </w:p>
    <w:p>
      <w:pPr>
        <w:spacing w:after="140" w:before="160" w:line="300" w:lineRule="auto"/>
      </w:pPr>
      <w:r>
        <w:rPr>
          <w:rFonts w:ascii="Calibri" w:hAnsi="Calibri"/>
          <w:b/>
          <w:i w:val="0"/>
          <w:color w:val="0A5E66"/>
          <w:sz w:val="22"/>
        </w:rPr>
        <w:t xml:space="preserve">c)  </w:t>
      </w:r>
      <w:r>
        <w:rPr>
          <w:rFonts w:ascii="Calibri" w:hAnsi="Calibri"/>
          <w:b w:val="0"/>
          <w:i w:val="0"/>
          <w:color w:val="22333D"/>
          <w:sz w:val="22"/>
        </w:rPr>
        <w:t xml:space="preserve">The word part </w:t>
      </w:r>
      <w:r>
        <w:rPr>
          <w:rFonts w:ascii="Calibri" w:hAnsi="Calibri"/>
          <w:b/>
          <w:i/>
          <w:color w:val="22333D"/>
          <w:sz w:val="22"/>
        </w:rPr>
        <w:t>pro</w:t>
      </w:r>
      <w:r>
        <w:rPr>
          <w:rFonts w:ascii="Calibri" w:hAnsi="Calibri"/>
          <w:b w:val="0"/>
          <w:i w:val="0"/>
          <w:color w:val="22333D"/>
          <w:sz w:val="22"/>
        </w:rPr>
        <w:t xml:space="preserve"> means different things in different words. Draw a line to match each word to its meaning.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CE8E4"/>
          <w:left w:val="single" w:sz="6" w:color="DCE8E4"/>
          <w:bottom w:val="single" w:sz="6" w:color="DCE8E4"/>
          <w:right w:val="single" w:sz="6" w:color="DCE8E4"/>
          <w:insideH w:val="single" w:sz="6" w:color="DCE8E4"/>
          <w:insideV w:val="single" w:sz="6" w:color="DCE8E4"/>
        </w:tblBorders>
      </w:tblPr>
      <w:tblGrid>
        <w:gridCol w:w="4968"/>
        <w:gridCol w:w="4968"/>
      </w:tblGrid>
      <w:tr>
        <w:tc>
          <w:tcPr>
            <w:tcW w:type="dxa" w:w="4968"/>
            <w:shd w:val="clear" w:fill="D9EFE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A5E66"/>
                <w:sz w:val="19"/>
              </w:rPr>
              <w:t>The word</w:t>
            </w:r>
          </w:p>
        </w:tc>
        <w:tc>
          <w:tcPr>
            <w:tcW w:type="dxa" w:w="4968"/>
            <w:shd w:val="clear" w:fill="D9EFE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A5E66"/>
                <w:sz w:val="19"/>
              </w:rPr>
              <w:t>What pro means (in the wrong order)</w:t>
            </w:r>
          </w:p>
        </w:tc>
      </w:tr>
      <w:tr>
        <w:tc>
          <w:tcPr>
            <w:tcW w:type="dxa" w:w="4968"/>
          </w:tcPr>
          <w:p>
            <w:pPr>
              <w:spacing w:after="140" w:before="100"/>
            </w:pPr>
            <w:r>
              <w:rPr>
                <w:rFonts w:ascii="Calibri" w:hAnsi="Calibri"/>
                <w:b/>
                <w:color w:val="0F2A3D"/>
                <w:sz w:val="23"/>
              </w:rPr>
              <w:t>promote</w:t>
            </w:r>
          </w:p>
        </w:tc>
        <w:tc>
          <w:tcPr>
            <w:tcW w:type="dxa" w:w="4968"/>
          </w:tcPr>
          <w:p>
            <w:pPr>
              <w:spacing w:after="140" w:before="100"/>
            </w:pPr>
            <w:r>
              <w:rPr>
                <w:rFonts w:ascii="Calibri" w:hAnsi="Calibri"/>
                <w:b w:val="0"/>
                <w:color w:val="22333D"/>
                <w:sz w:val="23"/>
              </w:rPr>
              <w:t>going or putting forward</w:t>
            </w:r>
          </w:p>
        </w:tc>
      </w:tr>
      <w:tr>
        <w:tc>
          <w:tcPr>
            <w:tcW w:type="dxa" w:w="4968"/>
          </w:tcPr>
          <w:p>
            <w:pPr>
              <w:spacing w:after="140" w:before="100"/>
            </w:pPr>
            <w:r>
              <w:rPr>
                <w:rFonts w:ascii="Calibri" w:hAnsi="Calibri"/>
                <w:b/>
                <w:color w:val="0F2A3D"/>
                <w:sz w:val="23"/>
              </w:rPr>
              <w:t>pronoun</w:t>
            </w:r>
          </w:p>
        </w:tc>
        <w:tc>
          <w:tcPr>
            <w:tcW w:type="dxa" w:w="4968"/>
          </w:tcPr>
          <w:p>
            <w:pPr>
              <w:spacing w:after="140" w:before="100"/>
            </w:pPr>
            <w:r>
              <w:rPr>
                <w:rFonts w:ascii="Calibri" w:hAnsi="Calibri"/>
                <w:b w:val="0"/>
                <w:color w:val="22333D"/>
                <w:sz w:val="23"/>
              </w:rPr>
              <w:t>coming before</w:t>
            </w:r>
          </w:p>
        </w:tc>
      </w:tr>
      <w:tr>
        <w:tc>
          <w:tcPr>
            <w:tcW w:type="dxa" w:w="4968"/>
          </w:tcPr>
          <w:p>
            <w:pPr>
              <w:spacing w:after="140" w:before="100"/>
            </w:pPr>
            <w:r>
              <w:rPr>
                <w:rFonts w:ascii="Calibri" w:hAnsi="Calibri"/>
                <w:b/>
                <w:color w:val="0F2A3D"/>
                <w:sz w:val="23"/>
              </w:rPr>
              <w:t>procedure</w:t>
            </w:r>
          </w:p>
        </w:tc>
        <w:tc>
          <w:tcPr>
            <w:tcW w:type="dxa" w:w="4968"/>
          </w:tcPr>
          <w:p>
            <w:pPr>
              <w:spacing w:after="140" w:before="100"/>
            </w:pPr>
            <w:r>
              <w:rPr>
                <w:rFonts w:ascii="Calibri" w:hAnsi="Calibri"/>
                <w:b w:val="0"/>
                <w:color w:val="22333D"/>
                <w:sz w:val="23"/>
              </w:rPr>
              <w:t>for, or in favour of</w:t>
            </w:r>
          </w:p>
        </w:tc>
      </w:tr>
      <w:tr>
        <w:tc>
          <w:tcPr>
            <w:tcW w:type="dxa" w:w="4968"/>
          </w:tcPr>
          <w:p>
            <w:pPr>
              <w:spacing w:after="140" w:before="100"/>
            </w:pPr>
            <w:r>
              <w:rPr>
                <w:rFonts w:ascii="Calibri" w:hAnsi="Calibri"/>
                <w:b/>
                <w:color w:val="0F2A3D"/>
                <w:sz w:val="23"/>
              </w:rPr>
              <w:t>prologue</w:t>
            </w:r>
          </w:p>
        </w:tc>
        <w:tc>
          <w:tcPr>
            <w:tcW w:type="dxa" w:w="4968"/>
          </w:tcPr>
          <w:p>
            <w:pPr>
              <w:spacing w:after="140" w:before="100"/>
            </w:pPr>
            <w:r>
              <w:rPr>
                <w:rFonts w:ascii="Calibri" w:hAnsi="Calibri"/>
                <w:b w:val="0"/>
                <w:color w:val="22333D"/>
                <w:sz w:val="23"/>
              </w:rPr>
              <w:t>standing in for something</w:t>
            </w:r>
          </w:p>
        </w:tc>
      </w:tr>
    </w:tbl>
    <w:p>
      <w:pPr>
        <w:spacing w:after="200" w:before="0" w:line="300" w:lineRule="auto"/>
      </w:pPr>
    </w:p>
    <w:p>
      <w:pPr>
        <w:spacing w:after="100" w:before="120" w:line="300" w:lineRule="auto"/>
      </w:pPr>
      <w:r>
        <w:rPr>
          <w:rFonts w:ascii="Calibri" w:hAnsi="Calibri"/>
          <w:b/>
          <w:i w:val="0"/>
          <w:color w:val="0A5E66"/>
          <w:sz w:val="22"/>
        </w:rPr>
        <w:t xml:space="preserve">d)  </w:t>
      </w:r>
      <w:r>
        <w:rPr>
          <w:rFonts w:ascii="Calibri" w:hAnsi="Calibri"/>
          <w:b w:val="0"/>
          <w:i w:val="0"/>
          <w:color w:val="22333D"/>
          <w:sz w:val="22"/>
        </w:rPr>
        <w:t xml:space="preserve">Read this line from our prologue: </w:t>
      </w:r>
      <w:r>
        <w:rPr>
          <w:rFonts w:ascii="Calibri" w:hAnsi="Calibri"/>
          <w:b w:val="0"/>
          <w:i/>
          <w:color w:val="C4811C"/>
          <w:sz w:val="22"/>
        </w:rPr>
        <w:t>"That’s where I go, when I want to think, or when I don’t want to be found."</w:t>
      </w:r>
    </w:p>
    <w:p>
      <w:pPr>
        <w:spacing w:after="100" w:before="0" w:line="300" w:lineRule="auto"/>
      </w:pPr>
      <w:r>
        <w:rPr>
          <w:rFonts w:ascii="Calibri" w:hAnsi="Calibri"/>
          <w:b w:val="0"/>
          <w:i w:val="0"/>
          <w:color w:val="22333D"/>
          <w:sz w:val="22"/>
        </w:rPr>
        <w:t xml:space="preserve">      Is it written in </w:t>
      </w:r>
      <w:r>
        <w:rPr>
          <w:rFonts w:ascii="Calibri" w:hAnsi="Calibri"/>
          <w:b/>
          <w:i w:val="0"/>
          <w:color w:val="0A5E66"/>
          <w:sz w:val="22"/>
        </w:rPr>
        <w:t>first person</w:t>
      </w:r>
      <w:r>
        <w:rPr>
          <w:rFonts w:ascii="Calibri" w:hAnsi="Calibri"/>
          <w:b w:val="0"/>
          <w:i w:val="0"/>
          <w:color w:val="22333D"/>
          <w:sz w:val="22"/>
        </w:rPr>
        <w:t xml:space="preserve"> or </w:t>
      </w:r>
      <w:r>
        <w:rPr>
          <w:rFonts w:ascii="Calibri" w:hAnsi="Calibri"/>
          <w:b/>
          <w:i w:val="0"/>
          <w:color w:val="0A5E66"/>
          <w:sz w:val="22"/>
        </w:rPr>
        <w:t>third person</w:t>
      </w:r>
      <w:r>
        <w:rPr>
          <w:rFonts w:ascii="Calibri" w:hAnsi="Calibri"/>
          <w:b w:val="0"/>
          <w:i w:val="0"/>
          <w:color w:val="22333D"/>
          <w:sz w:val="22"/>
        </w:rPr>
        <w:t>?  Circle one, then say how you know.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D2"/>
          <w:left w:val="single" w:sz="4" w:color="C9D6D2"/>
          <w:bottom w:val="single" w:sz="4" w:color="C9D6D2"/>
          <w:right w:val="single" w:sz="4" w:color="C9D6D2"/>
          <w:insideH w:val="single" w:sz="4" w:color="C9D6D2"/>
          <w:insideV w:val="single" w:sz="4" w:color="C9D6D2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160" w:before="160" w:line="300" w:lineRule="auto"/>
      </w:pPr>
      <w:r>
        <w:rPr>
          <w:rFonts w:ascii="Calibri" w:hAnsi="Calibri"/>
          <w:b/>
          <w:i w:val="0"/>
          <w:color w:val="0A5E66"/>
          <w:sz w:val="22"/>
        </w:rPr>
        <w:t xml:space="preserve">e)  </w:t>
      </w:r>
      <w:r>
        <w:rPr>
          <w:rFonts w:ascii="Calibri" w:hAnsi="Calibri"/>
          <w:b w:val="0"/>
          <w:i w:val="0"/>
          <w:color w:val="22333D"/>
          <w:sz w:val="22"/>
        </w:rPr>
        <w:t xml:space="preserve">Is "Sometimes I find things under the hedge" in the </w:t>
      </w:r>
      <w:r>
        <w:rPr>
          <w:rFonts w:ascii="Calibri" w:hAnsi="Calibri"/>
          <w:b/>
          <w:i w:val="0"/>
          <w:color w:val="0A5E66"/>
          <w:sz w:val="22"/>
        </w:rPr>
        <w:t>past</w:t>
      </w:r>
      <w:r>
        <w:rPr>
          <w:rFonts w:ascii="Calibri" w:hAnsi="Calibri"/>
          <w:b w:val="0"/>
          <w:i w:val="0"/>
          <w:color w:val="22333D"/>
          <w:sz w:val="22"/>
        </w:rPr>
        <w:t xml:space="preserve"> or the </w:t>
      </w:r>
      <w:r>
        <w:rPr>
          <w:rFonts w:ascii="Calibri" w:hAnsi="Calibri"/>
          <w:b/>
          <w:i w:val="0"/>
          <w:color w:val="0A5E66"/>
          <w:sz w:val="22"/>
        </w:rPr>
        <w:t>present</w:t>
      </w:r>
      <w:r>
        <w:rPr>
          <w:rFonts w:ascii="Calibri" w:hAnsi="Calibri"/>
          <w:b w:val="0"/>
          <w:i w:val="0"/>
          <w:color w:val="22333D"/>
          <w:sz w:val="22"/>
        </w:rPr>
        <w:t xml:space="preserve"> tense? Circle one.</w:t>
      </w:r>
    </w:p>
    <w:p>
      <w:pPr>
        <w:spacing w:after="100" w:before="160" w:line="300" w:lineRule="auto"/>
      </w:pPr>
      <w:r>
        <w:rPr>
          <w:rFonts w:ascii="Calibri" w:hAnsi="Calibri"/>
          <w:b/>
          <w:i w:val="0"/>
          <w:color w:val="0A5E66"/>
          <w:sz w:val="22"/>
        </w:rPr>
        <w:t xml:space="preserve">f)  </w:t>
      </w:r>
      <w:r>
        <w:rPr>
          <w:rFonts w:ascii="Calibri" w:hAnsi="Calibri"/>
          <w:b w:val="0"/>
          <w:i w:val="0"/>
          <w:color w:val="22333D"/>
          <w:sz w:val="22"/>
        </w:rPr>
        <w:t xml:space="preserve">In the prologue the writer wrote </w:t>
      </w:r>
      <w:r>
        <w:rPr>
          <w:rFonts w:ascii="Calibri" w:hAnsi="Calibri"/>
          <w:b/>
          <w:i/>
          <w:color w:val="22333D"/>
          <w:sz w:val="22"/>
        </w:rPr>
        <w:t>They</w:t>
      </w:r>
      <w:r>
        <w:rPr>
          <w:rFonts w:ascii="Calibri" w:hAnsi="Calibri"/>
          <w:b w:val="0"/>
          <w:i w:val="0"/>
          <w:color w:val="22333D"/>
          <w:sz w:val="22"/>
        </w:rPr>
        <w:t xml:space="preserve"> with a capital letter and in italics. Why do you think they did that? What does it do to the reader?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D2"/>
          <w:left w:val="single" w:sz="4" w:color="C9D6D2"/>
          <w:bottom w:val="single" w:sz="4" w:color="C9D6D2"/>
          <w:right w:val="single" w:sz="4" w:color="C9D6D2"/>
          <w:insideH w:val="single" w:sz="4" w:color="C9D6D2"/>
          <w:insideV w:val="single" w:sz="4" w:color="C9D6D2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100" w:before="300" w:line="300" w:lineRule="auto"/>
      </w:pPr>
      <w:r>
        <w:rPr>
          <w:rFonts w:ascii="Calibri" w:hAnsi="Calibri"/>
          <w:b/>
          <w:i w:val="0"/>
          <w:color w:val="0F2A3D"/>
          <w:sz w:val="28"/>
        </w:rPr>
        <w:t xml:space="preserve">2.  </w:t>
      </w:r>
      <w:r>
        <w:rPr>
          <w:rFonts w:ascii="Calibri" w:hAnsi="Calibri"/>
          <w:b/>
          <w:i w:val="0"/>
          <w:color w:val="0F2A3D"/>
          <w:sz w:val="28"/>
        </w:rPr>
        <w:t>Your turn: describe a scene</w:t>
      </w:r>
    </w:p>
    <w:p>
      <w:pPr>
        <w:spacing w:after="180" w:before="0" w:line="300" w:lineRule="auto"/>
      </w:pPr>
      <w:r>
        <w:rPr>
          <w:rFonts w:ascii="Calibri" w:hAnsi="Calibri"/>
          <w:b w:val="0"/>
          <w:i w:val="0"/>
          <w:color w:val="4A6478"/>
          <w:sz w:val="21"/>
        </w:rPr>
        <w:t>In our lesson you came up with your own describing words. Here they are. You can add more of your own on the empty lines.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CE8E4"/>
          <w:left w:val="single" w:sz="6" w:color="DCE8E4"/>
          <w:bottom w:val="single" w:sz="6" w:color="DCE8E4"/>
          <w:right w:val="single" w:sz="6" w:color="DCE8E4"/>
          <w:insideH w:val="single" w:sz="6" w:color="DCE8E4"/>
          <w:insideV w:val="single" w:sz="6" w:color="DCE8E4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FCEFD1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C4811C"/>
                <w:sz w:val="20"/>
              </w:rPr>
              <w:t>CHARACTER</w:t>
            </w:r>
          </w:p>
          <w:p>
            <w:pPr>
              <w:spacing w:after="60"/>
            </w:pPr>
            <w:r>
              <w:rPr>
                <w:rFonts w:ascii="Calibri" w:hAnsi="Calibri"/>
                <w:color w:val="4A6478"/>
                <w:sz w:val="17"/>
              </w:rPr>
              <w:t>What the person is like</w:t>
            </w:r>
          </w:p>
        </w:tc>
        <w:tc>
          <w:tcPr>
            <w:tcW w:type="dxa" w:w="3312"/>
            <w:shd w:val="clear" w:fill="FCEFD1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C4811C"/>
                <w:sz w:val="20"/>
              </w:rPr>
              <w:t>SCENE</w:t>
            </w:r>
          </w:p>
          <w:p>
            <w:pPr>
              <w:spacing w:after="60"/>
            </w:pPr>
            <w:r>
              <w:rPr>
                <w:rFonts w:ascii="Calibri" w:hAnsi="Calibri"/>
                <w:color w:val="4A6478"/>
                <w:sz w:val="17"/>
              </w:rPr>
              <w:t>Where it is, and what you notice</w:t>
            </w:r>
          </w:p>
        </w:tc>
        <w:tc>
          <w:tcPr>
            <w:tcW w:type="dxa" w:w="3312"/>
            <w:shd w:val="clear" w:fill="FCEFD1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C4811C"/>
                <w:sz w:val="20"/>
              </w:rPr>
              <w:t>TIME</w:t>
            </w:r>
          </w:p>
          <w:p>
            <w:pPr>
              <w:spacing w:after="60"/>
            </w:pPr>
            <w:r>
              <w:rPr>
                <w:rFonts w:ascii="Calibri" w:hAnsi="Calibri"/>
                <w:color w:val="4A6478"/>
                <w:sz w:val="17"/>
              </w:rPr>
              <w:t>When it happens</w:t>
            </w:r>
          </w:p>
        </w:tc>
      </w:tr>
      <w:tr>
        <w:tc>
          <w:tcPr>
            <w:tcW w:type="dxa" w:w="3312"/>
          </w:tcPr>
          <w:p>
            <w:pPr>
              <w:spacing w:after="80"/>
            </w:pPr>
            <w:r>
              <w:rPr>
                <w:rFonts w:ascii="Calibri" w:hAnsi="Calibri"/>
                <w:color w:val="0F2A3D"/>
                <w:sz w:val="22"/>
              </w:rPr>
              <w:t>•  angry</w:t>
            </w:r>
          </w:p>
          <w:p>
            <w:pPr>
              <w:spacing w:after="80"/>
            </w:pPr>
            <w:r>
              <w:rPr>
                <w:rFonts w:ascii="Calibri" w:hAnsi="Calibri"/>
                <w:color w:val="0F2A3D"/>
                <w:sz w:val="22"/>
              </w:rPr>
              <w:t>•  silent</w:t>
            </w:r>
          </w:p>
          <w:p>
            <w:pPr>
              <w:spacing w:after="80"/>
            </w:pPr>
            <w:r>
              <w:rPr>
                <w:rFonts w:ascii="Calibri" w:hAnsi="Calibri"/>
                <w:color w:val="0F2A3D"/>
                <w:sz w:val="22"/>
              </w:rPr>
              <w:t>•  happy</w:t>
            </w:r>
          </w:p>
          <w:p>
            <w:pPr>
              <w:spacing w:after="80"/>
            </w:pPr>
            <w:r>
              <w:rPr>
                <w:rFonts w:ascii="Calibri" w:hAnsi="Calibri"/>
                <w:color w:val="0F2A3D"/>
                <w:sz w:val="22"/>
              </w:rPr>
              <w:t>•  crazy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</w:tc>
        <w:tc>
          <w:tcPr>
            <w:tcW w:type="dxa" w:w="3312"/>
          </w:tcPr>
          <w:p>
            <w:pPr>
              <w:spacing w:after="80"/>
            </w:pPr>
            <w:r>
              <w:rPr>
                <w:rFonts w:ascii="Calibri" w:hAnsi="Calibri"/>
                <w:color w:val="0F2A3D"/>
                <w:sz w:val="22"/>
              </w:rPr>
              <w:t>•  in the forest</w:t>
            </w:r>
          </w:p>
          <w:p>
            <w:pPr>
              <w:spacing w:after="80"/>
            </w:pPr>
            <w:r>
              <w:rPr>
                <w:rFonts w:ascii="Calibri" w:hAnsi="Calibri"/>
                <w:color w:val="0F2A3D"/>
                <w:sz w:val="22"/>
              </w:rPr>
              <w:t>•  could feel the wind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</w:tc>
        <w:tc>
          <w:tcPr>
            <w:tcW w:type="dxa" w:w="3312"/>
          </w:tcPr>
          <w:p>
            <w:pPr>
              <w:spacing w:after="80"/>
            </w:pPr>
            <w:r>
              <w:rPr>
                <w:rFonts w:ascii="Calibri" w:hAnsi="Calibri"/>
                <w:color w:val="0F2A3D"/>
                <w:sz w:val="22"/>
              </w:rPr>
              <w:t>•  last night</w:t>
            </w:r>
          </w:p>
          <w:p>
            <w:pPr>
              <w:spacing w:after="80"/>
            </w:pPr>
            <w:r>
              <w:rPr>
                <w:rFonts w:ascii="Calibri" w:hAnsi="Calibri"/>
                <w:color w:val="0F2A3D"/>
                <w:sz w:val="22"/>
              </w:rPr>
              <w:t>•  in June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  <w:p>
            <w:pPr>
              <w:spacing w:after="80"/>
            </w:pPr>
            <w:r>
              <w:rPr>
                <w:rFonts w:ascii="Calibri" w:hAnsi="Calibri"/>
                <w:color w:val="4A6478"/>
                <w:sz w:val="22"/>
              </w:rPr>
              <w:t>•  __________</w:t>
            </w:r>
          </w:p>
        </w:tc>
      </w:tr>
    </w:tbl>
    <w:p>
      <w:pPr>
        <w:spacing w:after="200" w:before="0" w:line="30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6D4F8C"/>
          <w:left w:val="single" w:sz="6" w:color="6D4F8C"/>
          <w:bottom w:val="single" w:sz="6" w:color="6D4F8C"/>
          <w:right w:val="single" w:sz="6" w:color="6D4F8C"/>
          <w:insideH w:val="single" w:sz="6" w:color="6D4F8C"/>
          <w:insideV w:val="single" w:sz="6" w:color="6D4F8C"/>
        </w:tblBorders>
      </w:tblPr>
      <w:tblGrid>
        <w:gridCol w:w="9936"/>
      </w:tblGrid>
      <w:tr>
        <w:tc>
          <w:tcPr>
            <w:tcW w:type="dxa" w:w="9936"/>
            <w:shd w:val="clear" w:fill="EFE7F5"/>
          </w:tcPr>
          <w:p>
            <w:pPr>
              <w:spacing w:after="80" w:line="312" w:lineRule="auto"/>
            </w:pPr>
            <w:r>
              <w:rPr>
                <w:rFonts w:ascii="Calibri" w:hAnsi="Calibri"/>
                <w:b w:val="0"/>
                <w:i w:val="0"/>
                <w:color w:val="4E3768"/>
                <w:sz w:val="21"/>
              </w:rPr>
              <w:t>Here is one way to do it, so you can see what I mean: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b w:val="0"/>
                <w:i/>
                <w:color w:val="4E3768"/>
                <w:sz w:val="22"/>
              </w:rPr>
              <w:t>"Last night the forest was silent. I could feel the wind moving through the leaves, and I was not happy to be out there on my own."</w:t>
            </w:r>
          </w:p>
          <w:p>
            <w:pPr>
              <w:spacing w:after="0" w:line="312" w:lineRule="auto"/>
            </w:pPr>
            <w:r>
              <w:rPr>
                <w:rFonts w:ascii="Calibri" w:hAnsi="Calibri"/>
                <w:b w:val="0"/>
                <w:i w:val="0"/>
                <w:color w:val="4E3768"/>
                <w:sz w:val="21"/>
              </w:rPr>
              <w:t>That is three sentences' worth of picture from only a few words. Notice it uses one word from each box, and it is written in the first person, with I.</w:t>
            </w:r>
          </w:p>
        </w:tc>
      </w:tr>
    </w:tbl>
    <w:p>
      <w:pPr>
        <w:spacing w:after="60" w:before="0" w:line="300" w:lineRule="auto"/>
      </w:pPr>
    </w:p>
    <w:p>
      <w:pPr>
        <w:spacing w:after="140" w:before="160" w:line="300" w:lineRule="auto"/>
      </w:pPr>
      <w:r>
        <w:rPr>
          <w:rFonts w:ascii="Calibri" w:hAnsi="Calibri"/>
          <w:b/>
          <w:i w:val="0"/>
          <w:color w:val="0F2A3D"/>
          <w:sz w:val="22"/>
        </w:rPr>
        <w:t xml:space="preserve">Now write </w:t>
      </w:r>
      <w:r>
        <w:rPr>
          <w:rFonts w:ascii="Calibri" w:hAnsi="Calibri"/>
          <w:b/>
          <w:i w:val="0"/>
          <w:color w:val="D14A22"/>
          <w:sz w:val="22"/>
        </w:rPr>
        <w:t>two or three sentences</w:t>
      </w:r>
      <w:r>
        <w:rPr>
          <w:rFonts w:ascii="Calibri" w:hAnsi="Calibri"/>
          <w:b/>
          <w:i w:val="0"/>
          <w:color w:val="0F2A3D"/>
          <w:sz w:val="22"/>
        </w:rPr>
        <w:t xml:space="preserve"> describing a scene. Use at least one word from each box.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D2"/>
          <w:left w:val="single" w:sz="4" w:color="C9D6D2"/>
          <w:bottom w:val="single" w:sz="4" w:color="C9D6D2"/>
          <w:right w:val="single" w:sz="4" w:color="C9D6D2"/>
          <w:insideH w:val="single" w:sz="4" w:color="C9D6D2"/>
          <w:insideV w:val="single" w:sz="4" w:color="C9D6D2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p>
      <w:pPr>
        <w:spacing w:after="160" w:before="80" w:line="300" w:lineRule="auto"/>
      </w:pPr>
      <w:r>
        <w:rPr>
          <w:rFonts w:ascii="Calibri" w:hAnsi="Calibri"/>
          <w:b w:val="0"/>
          <w:i w:val="0"/>
          <w:color w:val="22333D"/>
          <w:sz w:val="22"/>
        </w:rPr>
        <w:t xml:space="preserve">Now go back over your writing and </w:t>
      </w:r>
      <w:r>
        <w:rPr>
          <w:rFonts w:ascii="Calibri" w:hAnsi="Calibri"/>
          <w:b/>
          <w:i w:val="0"/>
          <w:color w:val="D14A22"/>
          <w:sz w:val="22"/>
        </w:rPr>
        <w:t>circle</w:t>
      </w:r>
      <w:r>
        <w:rPr>
          <w:rFonts w:ascii="Calibri" w:hAnsi="Calibri"/>
          <w:b w:val="0"/>
          <w:i w:val="0"/>
          <w:color w:val="22333D"/>
          <w:sz w:val="22"/>
        </w:rPr>
        <w:t xml:space="preserve"> the words you used from the boxes.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0E7C86"/>
          <w:left w:val="single" w:sz="6" w:color="0E7C86"/>
          <w:bottom w:val="single" w:sz="6" w:color="0E7C86"/>
          <w:right w:val="single" w:sz="6" w:color="0E7C86"/>
          <w:insideH w:val="single" w:sz="6" w:color="0E7C86"/>
          <w:insideV w:val="single" w:sz="6" w:color="0E7C86"/>
        </w:tblBorders>
      </w:tblPr>
      <w:tblGrid>
        <w:gridCol w:w="9936"/>
      </w:tblGrid>
      <w:tr>
        <w:tc>
          <w:tcPr>
            <w:tcW w:type="dxa" w:w="9936"/>
            <w:shd w:val="clear" w:fill="D9EFE8"/>
          </w:tcPr>
          <w:p>
            <w:pPr>
              <w:spacing w:after="80" w:line="312" w:lineRule="auto"/>
            </w:pPr>
            <w:r>
              <w:rPr>
                <w:rFonts w:ascii="Calibri" w:hAnsi="Calibri"/>
                <w:b/>
                <w:i w:val="0"/>
                <w:color w:val="0A5E66"/>
                <w:sz w:val="20"/>
              </w:rPr>
              <w:t>Check your work</w:t>
            </w:r>
          </w:p>
          <w:p>
            <w:pPr>
              <w:spacing w:after="0" w:line="384" w:lineRule="auto"/>
            </w:pPr>
            <w:r>
              <w:rPr>
                <w:rFonts w:ascii="Calibri" w:hAnsi="Calibri"/>
                <w:b w:val="0"/>
                <w:i w:val="0"/>
                <w:color w:val="22333D"/>
                <w:sz w:val="21"/>
              </w:rPr>
              <w:t>□   I used a CHARACTER word.</w:t>
              <w:br/>
              <w:t>□   I used a SCENE word.</w:t>
              <w:br/>
              <w:t>□   I used a TIME word.</w:t>
              <w:br/>
              <w:t>□   Every sentence starts with a capital letter and ends with a full stop.</w:t>
              <w:br/>
              <w:t>□   I read it out loud to check it makes sense.</w:t>
            </w:r>
          </w:p>
        </w:tc>
      </w:tr>
    </w:tbl>
    <w:p>
      <w:pPr>
        <w:spacing w:after="60" w:before="0" w:line="300" w:lineRule="auto"/>
      </w:pPr>
    </w:p>
    <w:p>
      <w:pPr>
        <w:spacing w:after="120" w:before="200" w:line="300" w:lineRule="auto"/>
      </w:pPr>
      <w:r>
        <w:rPr>
          <w:rFonts w:ascii="Calibri" w:hAnsi="Calibri"/>
          <w:b/>
          <w:i w:val="0"/>
          <w:color w:val="D14A22"/>
          <w:sz w:val="22"/>
        </w:rPr>
        <w:t>Extra challenge, if you want it.</w:t>
      </w:r>
      <w:r>
        <w:rPr>
          <w:rFonts w:ascii="Calibri" w:hAnsi="Calibri"/>
          <w:b w:val="0"/>
          <w:i w:val="0"/>
          <w:color w:val="22333D"/>
          <w:sz w:val="22"/>
        </w:rPr>
        <w:t xml:space="preserve"> Add one more sentence with something </w:t>
      </w:r>
      <w:r>
        <w:rPr>
          <w:rFonts w:ascii="Calibri" w:hAnsi="Calibri"/>
          <w:b/>
          <w:i w:val="0"/>
          <w:color w:val="22333D"/>
          <w:sz w:val="22"/>
        </w:rPr>
        <w:t>mysterious</w:t>
      </w:r>
      <w:r>
        <w:rPr>
          <w:rFonts w:ascii="Calibri" w:hAnsi="Calibri"/>
          <w:b w:val="0"/>
          <w:i w:val="0"/>
          <w:color w:val="22333D"/>
          <w:sz w:val="22"/>
        </w:rPr>
        <w:t xml:space="preserve"> in it, so your reader wants to know what happens next. Do not explain it. That is what a prologue does.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D2"/>
          <w:left w:val="single" w:sz="4" w:color="C9D6D2"/>
          <w:bottom w:val="single" w:sz="4" w:color="C9D6D2"/>
          <w:right w:val="single" w:sz="4" w:color="C9D6D2"/>
          <w:insideH w:val="single" w:sz="4" w:color="C9D6D2"/>
          <w:insideV w:val="single" w:sz="4" w:color="C9D6D2"/>
        </w:tblBorders>
      </w:tblPr>
      <w:tblGrid>
        <w:gridCol w:w="9936"/>
      </w:tblGrid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  <w:tr>
        <w:tc>
          <w:tcPr>
            <w:tcW w:type="dxa" w:w="9936"/>
          </w:tcPr>
          <w:p>
            <w:pPr>
              <w:spacing w:after="60"/>
            </w:pPr>
            <w:r>
              <w:rPr>
                <w:rFonts w:ascii="Calibri" w:hAnsi="Calibri"/>
                <w:sz w:val="24"/>
              </w:rPr>
              <w:t xml:space="preserve"> </w:t>
            </w:r>
          </w:p>
        </w:tc>
      </w:tr>
    </w:tbl>
    <w:p>
      <w:pPr>
        <w:spacing w:after="120" w:before="0" w:line="300" w:lineRule="auto"/>
      </w:pP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