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7C83"/>
          <w:sz w:val="17"/>
          <w:szCs w:val="17"/>
        </w:rPr>
        <w:t xml:space="preserve">SELONG BAY SCHOOL  ·  CAMBRIDGE LOWER SECONDARY ENGLISH</w:t>
      </w:r>
    </w:p>
    <w:p>
      <w:pPr>
        <w:spacing w:after="40"/>
      </w:pPr>
      <w:r>
        <w:rPr>
          <w:rFonts w:ascii="Calibri" w:cs="Calibri" w:eastAsia="Calibri" w:hAnsi="Calibri"/>
          <w:b/>
          <w:bCs/>
          <w:color w:val="A65F06"/>
          <w:sz w:val="17"/>
          <w:szCs w:val="17"/>
        </w:rPr>
        <w:t xml:space="preserve">HOMEWORK  ·  WORKSHEET 3</w:t>
      </w:r>
    </w:p>
    <w:p>
      <w:pPr>
        <w:spacing w:after="60" w:before="160"/>
      </w:pPr>
      <w:r>
        <w:rPr>
          <w:rFonts w:ascii="Calibri" w:cs="Calibri" w:eastAsia="Calibri" w:hAnsi="Calibri"/>
          <w:b/>
          <w:bCs/>
          <w:color w:val="46280A"/>
          <w:sz w:val="40"/>
          <w:szCs w:val="40"/>
        </w:rPr>
        <w:t xml:space="preserve">Claim, Order, Senses</w:t>
      </w:r>
    </w:p>
    <w:p>
      <w:pPr>
        <w:spacing w:after="200"/>
      </w:pPr>
      <w:r>
        <w:rPr>
          <w:rFonts w:ascii="Calibri" w:cs="Calibri" w:eastAsia="Calibri" w:hAnsi="Calibri"/>
          <w:color w:val="7A6450"/>
          <w:sz w:val="20"/>
          <w:szCs w:val="20"/>
        </w:rPr>
        <w:t xml:space="preserve">Unit 1B: Autobiography and Travel Writing  ·  Lesson 3  ·  Objectives 8Ri.03, 8Ri.05, 8Ws, 8Wv</w:t>
      </w:r>
    </w:p>
    <w:p>
      <w:pPr>
        <w:pBdr>
          <w:bottom w:val="single" w:color="C9BBA6" w:sz="6"/>
        </w:pBdr>
        <w:spacing w:after="260" w:before="120"/>
      </w:pPr>
      <w:r>
        <w:rPr>
          <w:rFonts w:ascii="Calibri" w:cs="Calibri" w:eastAsia="Calibri" w:hAnsi="Calibri"/>
          <w:b/>
          <w:bCs/>
          <w:color w:val="46280A"/>
          <w:sz w:val="22"/>
          <w:szCs w:val="22"/>
        </w:rPr>
        <w:t xml:space="preserve">Name: </w:t>
      </w:r>
      <w:r>
        <w:rPr>
          <w:sz w:val="22"/>
          <w:szCs w:val="22"/>
        </w:rPr>
        <w:t xml:space="preserve">                                                            </w:t>
      </w:r>
    </w:p>
    <w:p>
      <w:pPr>
        <w:spacing w:after="90" w:before="90"/>
      </w:pPr>
      <w:r>
        <w:rPr>
          <w:rFonts w:ascii="Calibri" w:cs="Calibri" w:eastAsia="Calibri" w:hAnsi="Calibri"/>
          <w:i w:val="false"/>
          <w:iCs w:val="false"/>
          <w:color w:val="2B2B2B"/>
          <w:sz w:val="21"/>
          <w:szCs w:val="21"/>
        </w:rPr>
        <w:t xml:space="preserve">In our session we learned that everything in a piece of life writing can be completely true, and the writer still makes three choices that change how you feel about it.</w:t>
      </w:r>
    </w:p>
    <w:p>
      <w:pPr>
        <w:spacing w:before="200"/>
      </w:pPr>
    </w:p>
    <w:tbl>
      <w:tblPr>
        <w:tblW w:type="dxa" w:w="9360"/>
        <w:tblBorders>
          <w:top w:val="single" w:color="EADFCD" w:sz="6"/>
          <w:left w:val="single" w:color="007C83" w:sz="24"/>
          <w:bottom w:val="single" w:color="EADFCD" w:sz="6"/>
          <w:right w:val="single" w:color="EADFCD" w:sz="6"/>
          <w:insideH w:val="none" w:color="auto" w:sz="0"/>
          <w:insideV w:val="none" w:color="auto" w:sz="0"/>
        </w:tblBorders>
      </w:tblPr>
      <w:tblGrid>
        <w:gridCol w:w="9360"/>
      </w:tblGrid>
      <w:tr>
        <w:tc>
          <w:tcPr>
            <w:tcW w:type="dxa" w:w="9360"/>
            <w:shd w:fill="FBF6EE" w:val="clear"/>
            <w:tcMar>
              <w:top w:type="dxa" w:w="200"/>
              <w:left w:type="dxa" w:w="220"/>
              <w:bottom w:type="dxa" w:w="200"/>
              <w:right w:type="dxa" w:w="220"/>
            </w:tcMar>
          </w:tcPr>
          <w:p>
            <w:pPr>
              <w:spacing w:after="110"/>
            </w:pPr>
            <w:r>
              <w:rPr>
                <w:rFonts w:ascii="Calibri" w:cs="Calibri" w:eastAsia="Calibri" w:hAnsi="Calibri"/>
                <w:b/>
                <w:bCs/>
                <w:caps/>
                <w:color w:val="007C83"/>
                <w:sz w:val="20"/>
                <w:szCs w:val="20"/>
              </w:rPr>
              <w:t xml:space="preserve">Reminder from our session</w:t>
            </w:r>
          </w:p>
          <w:p>
            <w:pPr>
              <w:spacing w:after="60" w:before="60"/>
            </w:pPr>
            <w:r>
              <w:rPr>
                <w:rFonts w:ascii="Calibri" w:cs="Calibri" w:eastAsia="Calibri" w:hAnsi="Calibri"/>
                <w:b/>
                <w:bCs/>
                <w:color w:val="005F65"/>
                <w:sz w:val="21"/>
                <w:szCs w:val="21"/>
              </w:rPr>
              <w:t xml:space="preserve">CLAIM  </w:t>
            </w:r>
            <w:r>
              <w:rPr>
                <w:rFonts w:ascii="Calibri" w:cs="Calibri" w:eastAsia="Calibri" w:hAnsi="Calibri"/>
                <w:color w:val="2B2B2B"/>
                <w:sz w:val="21"/>
                <w:szCs w:val="21"/>
              </w:rPr>
              <w:t xml:space="preserve">A fact can be checked. An opinion is a judgement. Watch for obviously, clearly and everyone knows, which disguise opinions as facts.</w:t>
            </w:r>
          </w:p>
          <w:p>
            <w:pPr>
              <w:spacing w:after="60" w:before="60"/>
            </w:pPr>
            <w:r>
              <w:rPr>
                <w:rFonts w:ascii="Calibri" w:cs="Calibri" w:eastAsia="Calibri" w:hAnsi="Calibri"/>
                <w:b/>
                <w:bCs/>
                <w:color w:val="1E4664"/>
                <w:sz w:val="21"/>
                <w:szCs w:val="21"/>
              </w:rPr>
              <w:t xml:space="preserve">ORDER  </w:t>
            </w:r>
            <w:r>
              <w:rPr>
                <w:rFonts w:ascii="Calibri" w:cs="Calibri" w:eastAsia="Calibri" w:hAnsi="Calibri"/>
                <w:color w:val="2B2B2B"/>
                <w:sz w:val="21"/>
                <w:szCs w:val="21"/>
              </w:rPr>
              <w:t xml:space="preserve">A report gives you the ending first, because it wants you to know. A story saves the ending, because it wants you to feel.</w:t>
            </w:r>
          </w:p>
          <w:p>
            <w:pPr>
              <w:spacing w:after="60" w:before="60"/>
            </w:pPr>
            <w:r>
              <w:rPr>
                <w:rFonts w:ascii="Calibri" w:cs="Calibri" w:eastAsia="Calibri" w:hAnsi="Calibri"/>
                <w:b/>
                <w:bCs/>
                <w:color w:val="A6330F"/>
                <w:sz w:val="21"/>
                <w:szCs w:val="21"/>
              </w:rPr>
              <w:t xml:space="preserve">SENSES  </w:t>
            </w:r>
            <w:r>
              <w:rPr>
                <w:rFonts w:ascii="Calibri" w:cs="Calibri" w:eastAsia="Calibri" w:hAnsi="Calibri"/>
                <w:color w:val="2B2B2B"/>
                <w:sz w:val="21"/>
                <w:szCs w:val="21"/>
              </w:rPr>
              <w:t xml:space="preserve">Most writing uses only sight. Sound, smell, touch and taste are where the reader starts to feel they were there.</w:t>
            </w:r>
          </w:p>
        </w:tc>
      </w:tr>
    </w:tbl>
    <w:p>
      <w:pPr>
        <w:spacing w:after="120" w:before="380"/>
      </w:pPr>
      <w:r>
        <w:rPr>
          <w:rFonts w:ascii="Calibri" w:cs="Calibri" w:eastAsia="Calibri" w:hAnsi="Calibri"/>
          <w:b/>
          <w:bCs/>
          <w:color w:val="46280A"/>
          <w:sz w:val="26"/>
          <w:szCs w:val="26"/>
        </w:rPr>
        <w:t xml:space="preserve">1.  Fact or opinion?</w:t>
      </w:r>
    </w:p>
    <w:p>
      <w:pPr>
        <w:spacing w:after="90" w:before="90"/>
      </w:pPr>
      <w:r>
        <w:rPr>
          <w:rFonts w:ascii="Calibri" w:cs="Calibri" w:eastAsia="Calibri" w:hAnsi="Calibri"/>
          <w:i w:val="false"/>
          <w:iCs w:val="false"/>
          <w:color w:val="7A6450"/>
          <w:sz w:val="21"/>
          <w:szCs w:val="21"/>
        </w:rPr>
        <w:t xml:space="preserve">Tick one box for each statement. For any you find difficult, ask yourself the only question that matters: could somebody check this?</w:t>
      </w:r>
    </w:p>
    <w:p>
      <w:pPr>
        <w:spacing w:before="120"/>
      </w:pPr>
    </w:p>
    <w:tbl>
      <w:tblPr>
        <w:tblW w:type="dxa" w:w="9360"/>
        <w:tblBorders>
          <w:top w:val="single" w:color="D8CCB8" w:sz="6"/>
          <w:left w:val="single" w:color="D8CCB8" w:sz="6"/>
          <w:bottom w:val="single" w:color="D8CCB8" w:sz="6"/>
          <w:right w:val="single" w:color="D8CCB8" w:sz="6"/>
          <w:insideH w:val="single" w:color="D8CCB8" w:sz="6"/>
          <w:insideV w:val="single" w:color="D8CCB8" w:sz="6"/>
        </w:tblBorders>
      </w:tblPr>
      <w:tblGrid>
        <w:gridCol w:w="620"/>
        <w:gridCol w:w="5740"/>
        <w:gridCol w:w="1500"/>
        <w:gridCol w:w="1500"/>
      </w:tblGrid>
      <w:tr>
        <w:trPr>
          <w:tblHeader/>
        </w:trPr>
        <w:tc>
          <w:tcPr>
            <w:tcW w:type="dxa" w:w="62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w:t>
            </w:r>
          </w:p>
        </w:tc>
        <w:tc>
          <w:tcPr>
            <w:tcW w:type="dxa" w:w="574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Statement</w:t>
            </w:r>
          </w:p>
        </w:tc>
        <w:tc>
          <w:tcPr>
            <w:tcW w:type="dxa" w:w="150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Fact</w:t>
            </w:r>
          </w:p>
        </w:tc>
        <w:tc>
          <w:tcPr>
            <w:tcW w:type="dxa" w:w="150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Opinion</w:t>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1</w:t>
            </w:r>
          </w:p>
        </w:tc>
        <w:tc>
          <w:tcPr>
            <w:tcW w:type="dxa" w:w="5740"/>
            <w:tcMar>
              <w:top w:type="dxa" w:w="150"/>
              <w:left w:type="dxa" w:w="130"/>
              <w:bottom w:type="dxa" w:w="150"/>
              <w:right w:type="dxa" w:w="130"/>
            </w:tcMar>
          </w:tcPr>
          <w:p>
            <w:r>
              <w:rPr>
                <w:rFonts w:ascii="Calibri" w:cs="Calibri" w:eastAsia="Calibri" w:hAnsi="Calibri"/>
                <w:color w:val="2B2B2B"/>
                <w:sz w:val="21"/>
                <w:szCs w:val="21"/>
              </w:rPr>
              <w:t xml:space="preserve">The ferry left Lembar at 9:40 in the morning.</w:t>
            </w:r>
          </w:p>
        </w:tc>
        <w:tc>
          <w:tcPr>
            <w:tcW w:type="dxa" w:w="1500"/>
            <w:tcMar>
              <w:top w:type="dxa" w:w="150"/>
              <w:left w:type="dxa" w:w="130"/>
              <w:bottom w:type="dxa" w:w="150"/>
              <w:right w:type="dxa" w:w="130"/>
            </w:tcMar>
          </w:tcPr>
          <w:p>
            <w:r>
              <w:rPr>
                <w:sz w:val="21"/>
                <w:szCs w:val="21"/>
              </w:rPr>
              <w:t xml:space="preserve"/>
            </w:r>
          </w:p>
        </w:tc>
        <w:tc>
          <w:tcPr>
            <w:tcW w:type="dxa" w:w="150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2</w:t>
            </w:r>
          </w:p>
        </w:tc>
        <w:tc>
          <w:tcPr>
            <w:tcW w:type="dxa" w:w="5740"/>
            <w:tcMar>
              <w:top w:type="dxa" w:w="150"/>
              <w:left w:type="dxa" w:w="130"/>
              <w:bottom w:type="dxa" w:w="150"/>
              <w:right w:type="dxa" w:w="130"/>
            </w:tcMar>
          </w:tcPr>
          <w:p>
            <w:r>
              <w:rPr>
                <w:rFonts w:ascii="Calibri" w:cs="Calibri" w:eastAsia="Calibri" w:hAnsi="Calibri"/>
                <w:color w:val="2B2B2B"/>
                <w:sz w:val="21"/>
                <w:szCs w:val="21"/>
              </w:rPr>
              <w:t xml:space="preserve">The crossing was far too rough for anyone to enjoy.</w:t>
            </w:r>
          </w:p>
        </w:tc>
        <w:tc>
          <w:tcPr>
            <w:tcW w:type="dxa" w:w="1500"/>
            <w:tcMar>
              <w:top w:type="dxa" w:w="150"/>
              <w:left w:type="dxa" w:w="130"/>
              <w:bottom w:type="dxa" w:w="150"/>
              <w:right w:type="dxa" w:w="130"/>
            </w:tcMar>
          </w:tcPr>
          <w:p>
            <w:r>
              <w:rPr>
                <w:sz w:val="21"/>
                <w:szCs w:val="21"/>
              </w:rPr>
              <w:t xml:space="preserve"/>
            </w:r>
          </w:p>
        </w:tc>
        <w:tc>
          <w:tcPr>
            <w:tcW w:type="dxa" w:w="150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3</w:t>
            </w:r>
          </w:p>
        </w:tc>
        <w:tc>
          <w:tcPr>
            <w:tcW w:type="dxa" w:w="5740"/>
            <w:tcMar>
              <w:top w:type="dxa" w:w="150"/>
              <w:left w:type="dxa" w:w="130"/>
              <w:bottom w:type="dxa" w:w="150"/>
              <w:right w:type="dxa" w:w="130"/>
            </w:tcMar>
          </w:tcPr>
          <w:p>
            <w:r>
              <w:rPr>
                <w:rFonts w:ascii="Calibri" w:cs="Calibri" w:eastAsia="Calibri" w:hAnsi="Calibri"/>
                <w:color w:val="2B2B2B"/>
                <w:sz w:val="21"/>
                <w:szCs w:val="21"/>
              </w:rPr>
              <w:t xml:space="preserve">Obviously nobody should travel on that route in January.</w:t>
            </w:r>
          </w:p>
        </w:tc>
        <w:tc>
          <w:tcPr>
            <w:tcW w:type="dxa" w:w="1500"/>
            <w:tcMar>
              <w:top w:type="dxa" w:w="150"/>
              <w:left w:type="dxa" w:w="130"/>
              <w:bottom w:type="dxa" w:w="150"/>
              <w:right w:type="dxa" w:w="130"/>
            </w:tcMar>
          </w:tcPr>
          <w:p>
            <w:r>
              <w:rPr>
                <w:sz w:val="21"/>
                <w:szCs w:val="21"/>
              </w:rPr>
              <w:t xml:space="preserve"/>
            </w:r>
          </w:p>
        </w:tc>
        <w:tc>
          <w:tcPr>
            <w:tcW w:type="dxa" w:w="150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4</w:t>
            </w:r>
          </w:p>
        </w:tc>
        <w:tc>
          <w:tcPr>
            <w:tcW w:type="dxa" w:w="5740"/>
            <w:tcMar>
              <w:top w:type="dxa" w:w="150"/>
              <w:left w:type="dxa" w:w="130"/>
              <w:bottom w:type="dxa" w:w="150"/>
              <w:right w:type="dxa" w:w="130"/>
            </w:tcMar>
          </w:tcPr>
          <w:p>
            <w:r>
              <w:rPr>
                <w:rFonts w:ascii="Calibri" w:cs="Calibri" w:eastAsia="Calibri" w:hAnsi="Calibri"/>
                <w:color w:val="2B2B2B"/>
                <w:sz w:val="21"/>
                <w:szCs w:val="21"/>
              </w:rPr>
              <w:t xml:space="preserve">My uncle has driven the same route for nineteen years.</w:t>
            </w:r>
          </w:p>
        </w:tc>
        <w:tc>
          <w:tcPr>
            <w:tcW w:type="dxa" w:w="1500"/>
            <w:tcMar>
              <w:top w:type="dxa" w:w="150"/>
              <w:left w:type="dxa" w:w="130"/>
              <w:bottom w:type="dxa" w:w="150"/>
              <w:right w:type="dxa" w:w="130"/>
            </w:tcMar>
          </w:tcPr>
          <w:p>
            <w:r>
              <w:rPr>
                <w:sz w:val="21"/>
                <w:szCs w:val="21"/>
              </w:rPr>
              <w:t xml:space="preserve"/>
            </w:r>
          </w:p>
        </w:tc>
        <w:tc>
          <w:tcPr>
            <w:tcW w:type="dxa" w:w="150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5</w:t>
            </w:r>
          </w:p>
        </w:tc>
        <w:tc>
          <w:tcPr>
            <w:tcW w:type="dxa" w:w="5740"/>
            <w:tcMar>
              <w:top w:type="dxa" w:w="150"/>
              <w:left w:type="dxa" w:w="130"/>
              <w:bottom w:type="dxa" w:w="150"/>
              <w:right w:type="dxa" w:w="130"/>
            </w:tcMar>
          </w:tcPr>
          <w:p>
            <w:r>
              <w:rPr>
                <w:rFonts w:ascii="Calibri" w:cs="Calibri" w:eastAsia="Calibri" w:hAnsi="Calibri"/>
                <w:color w:val="2B2B2B"/>
                <w:sz w:val="21"/>
                <w:szCs w:val="21"/>
              </w:rPr>
              <w:t xml:space="preserve">Twenty-two passengers were waiting on the lower deck.</w:t>
            </w:r>
          </w:p>
        </w:tc>
        <w:tc>
          <w:tcPr>
            <w:tcW w:type="dxa" w:w="1500"/>
            <w:tcMar>
              <w:top w:type="dxa" w:w="150"/>
              <w:left w:type="dxa" w:w="130"/>
              <w:bottom w:type="dxa" w:w="150"/>
              <w:right w:type="dxa" w:w="130"/>
            </w:tcMar>
          </w:tcPr>
          <w:p>
            <w:r>
              <w:rPr>
                <w:sz w:val="21"/>
                <w:szCs w:val="21"/>
              </w:rPr>
              <w:t xml:space="preserve"/>
            </w:r>
          </w:p>
        </w:tc>
        <w:tc>
          <w:tcPr>
            <w:tcW w:type="dxa" w:w="150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6</w:t>
            </w:r>
          </w:p>
        </w:tc>
        <w:tc>
          <w:tcPr>
            <w:tcW w:type="dxa" w:w="5740"/>
            <w:tcMar>
              <w:top w:type="dxa" w:w="150"/>
              <w:left w:type="dxa" w:w="130"/>
              <w:bottom w:type="dxa" w:w="150"/>
              <w:right w:type="dxa" w:w="130"/>
            </w:tcMar>
          </w:tcPr>
          <w:p>
            <w:r>
              <w:rPr>
                <w:rFonts w:ascii="Calibri" w:cs="Calibri" w:eastAsia="Calibri" w:hAnsi="Calibri"/>
                <w:color w:val="2B2B2B"/>
                <w:sz w:val="21"/>
                <w:szCs w:val="21"/>
              </w:rPr>
              <w:t xml:space="preserve">The lower deck was the worst place to be.</w:t>
            </w:r>
          </w:p>
        </w:tc>
        <w:tc>
          <w:tcPr>
            <w:tcW w:type="dxa" w:w="1500"/>
            <w:tcMar>
              <w:top w:type="dxa" w:w="150"/>
              <w:left w:type="dxa" w:w="130"/>
              <w:bottom w:type="dxa" w:w="150"/>
              <w:right w:type="dxa" w:w="130"/>
            </w:tcMar>
          </w:tcPr>
          <w:p>
            <w:r>
              <w:rPr>
                <w:sz w:val="21"/>
                <w:szCs w:val="21"/>
              </w:rPr>
              <w:t xml:space="preserve"/>
            </w:r>
          </w:p>
        </w:tc>
        <w:tc>
          <w:tcPr>
            <w:tcW w:type="dxa" w:w="150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7</w:t>
            </w:r>
          </w:p>
        </w:tc>
        <w:tc>
          <w:tcPr>
            <w:tcW w:type="dxa" w:w="5740"/>
            <w:tcMar>
              <w:top w:type="dxa" w:w="150"/>
              <w:left w:type="dxa" w:w="130"/>
              <w:bottom w:type="dxa" w:w="150"/>
              <w:right w:type="dxa" w:w="130"/>
            </w:tcMar>
          </w:tcPr>
          <w:p>
            <w:r>
              <w:rPr>
                <w:rFonts w:ascii="Calibri" w:cs="Calibri" w:eastAsia="Calibri" w:hAnsi="Calibri"/>
                <w:color w:val="2B2B2B"/>
                <w:sz w:val="21"/>
                <w:szCs w:val="21"/>
              </w:rPr>
              <w:t xml:space="preserve">It rained from the moment we left until we docked.</w:t>
            </w:r>
          </w:p>
        </w:tc>
        <w:tc>
          <w:tcPr>
            <w:tcW w:type="dxa" w:w="1500"/>
            <w:tcMar>
              <w:top w:type="dxa" w:w="150"/>
              <w:left w:type="dxa" w:w="130"/>
              <w:bottom w:type="dxa" w:w="150"/>
              <w:right w:type="dxa" w:w="130"/>
            </w:tcMar>
          </w:tcPr>
          <w:p>
            <w:r>
              <w:rPr>
                <w:sz w:val="21"/>
                <w:szCs w:val="21"/>
              </w:rPr>
              <w:t xml:space="preserve"/>
            </w:r>
          </w:p>
        </w:tc>
        <w:tc>
          <w:tcPr>
            <w:tcW w:type="dxa" w:w="150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8</w:t>
            </w:r>
          </w:p>
        </w:tc>
        <w:tc>
          <w:tcPr>
            <w:tcW w:type="dxa" w:w="5740"/>
            <w:tcMar>
              <w:top w:type="dxa" w:w="150"/>
              <w:left w:type="dxa" w:w="130"/>
              <w:bottom w:type="dxa" w:w="150"/>
              <w:right w:type="dxa" w:w="130"/>
            </w:tcMar>
          </w:tcPr>
          <w:p>
            <w:r>
              <w:rPr>
                <w:rFonts w:ascii="Calibri" w:cs="Calibri" w:eastAsia="Calibri" w:hAnsi="Calibri"/>
                <w:color w:val="2B2B2B"/>
                <w:sz w:val="21"/>
                <w:szCs w:val="21"/>
              </w:rPr>
              <w:t xml:space="preserve">Everyone knows the schedule is never kept.</w:t>
            </w:r>
          </w:p>
        </w:tc>
        <w:tc>
          <w:tcPr>
            <w:tcW w:type="dxa" w:w="1500"/>
            <w:tcMar>
              <w:top w:type="dxa" w:w="150"/>
              <w:left w:type="dxa" w:w="130"/>
              <w:bottom w:type="dxa" w:w="150"/>
              <w:right w:type="dxa" w:w="130"/>
            </w:tcMar>
          </w:tcPr>
          <w:p>
            <w:r>
              <w:rPr>
                <w:sz w:val="21"/>
                <w:szCs w:val="21"/>
              </w:rPr>
              <w:t xml:space="preserve"/>
            </w:r>
          </w:p>
        </w:tc>
        <w:tc>
          <w:tcPr>
            <w:tcW w:type="dxa" w:w="150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9</w:t>
            </w:r>
          </w:p>
        </w:tc>
        <w:tc>
          <w:tcPr>
            <w:tcW w:type="dxa" w:w="5740"/>
            <w:tcMar>
              <w:top w:type="dxa" w:w="150"/>
              <w:left w:type="dxa" w:w="130"/>
              <w:bottom w:type="dxa" w:w="150"/>
              <w:right w:type="dxa" w:w="130"/>
            </w:tcMar>
          </w:tcPr>
          <w:p>
            <w:r>
              <w:rPr>
                <w:rFonts w:ascii="Calibri" w:cs="Calibri" w:eastAsia="Calibri" w:hAnsi="Calibri"/>
                <w:color w:val="2B2B2B"/>
                <w:sz w:val="21"/>
                <w:szCs w:val="21"/>
              </w:rPr>
              <w:t xml:space="preserve">I was eleven the first time I made that crossing.</w:t>
            </w:r>
          </w:p>
        </w:tc>
        <w:tc>
          <w:tcPr>
            <w:tcW w:type="dxa" w:w="1500"/>
            <w:tcMar>
              <w:top w:type="dxa" w:w="150"/>
              <w:left w:type="dxa" w:w="130"/>
              <w:bottom w:type="dxa" w:w="150"/>
              <w:right w:type="dxa" w:w="130"/>
            </w:tcMar>
          </w:tcPr>
          <w:p>
            <w:r>
              <w:rPr>
                <w:sz w:val="21"/>
                <w:szCs w:val="21"/>
              </w:rPr>
              <w:t xml:space="preserve"/>
            </w:r>
          </w:p>
        </w:tc>
        <w:tc>
          <w:tcPr>
            <w:tcW w:type="dxa" w:w="150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10</w:t>
            </w:r>
          </w:p>
        </w:tc>
        <w:tc>
          <w:tcPr>
            <w:tcW w:type="dxa" w:w="5740"/>
            <w:tcMar>
              <w:top w:type="dxa" w:w="150"/>
              <w:left w:type="dxa" w:w="130"/>
              <w:bottom w:type="dxa" w:w="150"/>
              <w:right w:type="dxa" w:w="130"/>
            </w:tcMar>
          </w:tcPr>
          <w:p>
            <w:r>
              <w:rPr>
                <w:rFonts w:ascii="Calibri" w:cs="Calibri" w:eastAsia="Calibri" w:hAnsi="Calibri"/>
                <w:color w:val="2B2B2B"/>
                <w:sz w:val="21"/>
                <w:szCs w:val="21"/>
              </w:rPr>
              <w:t xml:space="preserve">It is the most beautiful stretch of coast in Lombok.</w:t>
            </w:r>
          </w:p>
        </w:tc>
        <w:tc>
          <w:tcPr>
            <w:tcW w:type="dxa" w:w="1500"/>
            <w:tcMar>
              <w:top w:type="dxa" w:w="150"/>
              <w:left w:type="dxa" w:w="130"/>
              <w:bottom w:type="dxa" w:w="150"/>
              <w:right w:type="dxa" w:w="130"/>
            </w:tcMar>
          </w:tcPr>
          <w:p>
            <w:r>
              <w:rPr>
                <w:sz w:val="21"/>
                <w:szCs w:val="21"/>
              </w:rPr>
              <w:t xml:space="preserve"/>
            </w:r>
          </w:p>
        </w:tc>
        <w:tc>
          <w:tcPr>
            <w:tcW w:type="dxa" w:w="1500"/>
            <w:tcMar>
              <w:top w:type="dxa" w:w="150"/>
              <w:left w:type="dxa" w:w="130"/>
              <w:bottom w:type="dxa" w:w="150"/>
              <w:right w:type="dxa" w:w="130"/>
            </w:tcMar>
          </w:tcPr>
          <w:p>
            <w:r>
              <w:rPr>
                <w:sz w:val="21"/>
                <w:szCs w:val="21"/>
              </w:rPr>
              <w:t xml:space="preserve"/>
            </w:r>
          </w:p>
        </w:tc>
      </w:tr>
    </w:tbl>
    <w:p>
      <w:pPr>
        <w:spacing w:after="120" w:before="380"/>
      </w:pPr>
      <w:r>
        <w:rPr>
          <w:rFonts w:ascii="Calibri" w:cs="Calibri" w:eastAsia="Calibri" w:hAnsi="Calibri"/>
          <w:b/>
          <w:bCs/>
          <w:color w:val="46280A"/>
          <w:sz w:val="26"/>
          <w:szCs w:val="26"/>
        </w:rPr>
        <w:t xml:space="preserve">2.  Find the bias</w:t>
      </w:r>
    </w:p>
    <w:p>
      <w:pPr>
        <w:spacing w:after="90" w:before="90"/>
      </w:pPr>
      <w:r>
        <w:rPr>
          <w:rFonts w:ascii="Calibri" w:cs="Calibri" w:eastAsia="Calibri" w:hAnsi="Calibri"/>
          <w:i w:val="false"/>
          <w:iCs w:val="false"/>
          <w:color w:val="7A6450"/>
          <w:sz w:val="21"/>
          <w:szCs w:val="21"/>
        </w:rPr>
        <w:t xml:space="preserve">Read this account of a school trip. Everything in it is true. Then answer the three questions underneath.</w:t>
      </w:r>
    </w:p>
    <w:p>
      <w:pPr>
        <w:spacing w:before="120"/>
      </w:pPr>
    </w:p>
    <w:tbl>
      <w:tblPr>
        <w:tblW w:type="dxa" w:w="9360"/>
        <w:tblBorders>
          <w:top w:val="single" w:color="EADFCD" w:sz="6"/>
          <w:left w:val="single" w:color="005F65" w:sz="24"/>
          <w:bottom w:val="single" w:color="EADFCD" w:sz="6"/>
          <w:right w:val="single" w:color="EADFCD" w:sz="6"/>
          <w:insideH w:val="none" w:color="auto" w:sz="0"/>
          <w:insideV w:val="none" w:color="auto" w:sz="0"/>
        </w:tblBorders>
      </w:tblPr>
      <w:tblGrid>
        <w:gridCol w:w="9360"/>
      </w:tblGrid>
      <w:tr>
        <w:tc>
          <w:tcPr>
            <w:tcW w:type="dxa" w:w="9360"/>
            <w:shd w:fill="FBF6EE" w:val="clear"/>
            <w:tcMar>
              <w:top w:type="dxa" w:w="210"/>
              <w:left w:type="dxa" w:w="220"/>
              <w:bottom w:type="dxa" w:w="210"/>
              <w:right w:type="dxa" w:w="220"/>
            </w:tcMar>
          </w:tcPr>
          <w:p>
            <w:pPr>
              <w:spacing w:after="70" w:before="70"/>
            </w:pPr>
            <w:r>
              <w:rPr>
                <w:rFonts w:ascii="Calibri" w:cs="Calibri" w:eastAsia="Calibri" w:hAnsi="Calibri"/>
                <w:color w:val="2B2B2B"/>
                <w:sz w:val="21"/>
                <w:szCs w:val="21"/>
              </w:rPr>
              <w:t xml:space="preserve">Our class went to the museum in Mataram last Thursday. The bus was supposed to leave at half past seven and did not leave until ten past eight. Twenty-eight of us went.</w:t>
            </w:r>
          </w:p>
          <w:p>
            <w:pPr>
              <w:spacing w:after="70" w:before="70"/>
            </w:pPr>
            <w:r>
              <w:rPr>
                <w:rFonts w:ascii="Calibri" w:cs="Calibri" w:eastAsia="Calibri" w:hAnsi="Calibri"/>
                <w:color w:val="2B2B2B"/>
                <w:sz w:val="21"/>
                <w:szCs w:val="21"/>
              </w:rPr>
              <w:t xml:space="preserve">The guide talked for fifty minutes before we were allowed to look at anything, which felt like a very long time, and by then three people had already asked to sit down. We saw the textile collection and some old photographs. Obviously it would have been better to just give us the leaflet and let us walk round on our own. We got back at four.</w:t>
            </w:r>
          </w:p>
        </w:tc>
      </w:tr>
    </w:tbl>
    <w:p>
      <w:pPr>
        <w:spacing w:after="90" w:before="90"/>
      </w:pPr>
      <w:r>
        <w:rPr>
          <w:rFonts w:ascii="Calibri" w:cs="Calibri" w:eastAsia="Calibri" w:hAnsi="Calibri"/>
          <w:i/>
          <w:iCs/>
          <w:color w:val="7A6450"/>
          <w:sz w:val="21"/>
          <w:szCs w:val="21"/>
        </w:rPr>
        <w:t xml:space="preserve">Written for this lesson.</w:t>
      </w:r>
    </w:p>
    <w:p>
      <w:pPr>
        <w:spacing w:after="80" w:before="220"/>
      </w:pPr>
      <w:r>
        <w:rPr>
          <w:rFonts w:ascii="Calibri" w:cs="Calibri" w:eastAsia="Calibri" w:hAnsi="Calibri"/>
          <w:b/>
          <w:bCs/>
          <w:color w:val="46280A"/>
          <w:sz w:val="22"/>
          <w:szCs w:val="22"/>
        </w:rPr>
        <w:t xml:space="preserve">a)  </w:t>
      </w:r>
      <w:r>
        <w:rPr>
          <w:rFonts w:ascii="Calibri" w:cs="Calibri" w:eastAsia="Calibri" w:hAnsi="Calibri"/>
          <w:color w:val="2B2B2B"/>
          <w:sz w:val="22"/>
          <w:szCs w:val="22"/>
        </w:rPr>
        <w:t xml:space="preserve">Write out two statements from the account that are facts.</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spacing w:after="80" w:before="180"/>
      </w:pPr>
      <w:r>
        <w:rPr>
          <w:rFonts w:ascii="Calibri" w:cs="Calibri" w:eastAsia="Calibri" w:hAnsi="Calibri"/>
          <w:b/>
          <w:bCs/>
          <w:color w:val="46280A"/>
          <w:sz w:val="22"/>
          <w:szCs w:val="22"/>
        </w:rPr>
        <w:t xml:space="preserve">b)  </w:t>
      </w:r>
      <w:r>
        <w:rPr>
          <w:rFonts w:ascii="Calibri" w:cs="Calibri" w:eastAsia="Calibri" w:hAnsi="Calibri"/>
          <w:color w:val="2B2B2B"/>
          <w:sz w:val="22"/>
          <w:szCs w:val="22"/>
        </w:rPr>
        <w:t xml:space="preserve">Write out two statements that are opinions. Underline the word in each one that gives it away.</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spacing w:after="80" w:before="180"/>
      </w:pPr>
      <w:r>
        <w:rPr>
          <w:rFonts w:ascii="Calibri" w:cs="Calibri" w:eastAsia="Calibri" w:hAnsi="Calibri"/>
          <w:b/>
          <w:bCs/>
          <w:color w:val="46280A"/>
          <w:sz w:val="22"/>
          <w:szCs w:val="22"/>
        </w:rPr>
        <w:t xml:space="preserve">c)  </w:t>
      </w:r>
      <w:r>
        <w:rPr>
          <w:rFonts w:ascii="Calibri" w:cs="Calibri" w:eastAsia="Calibri" w:hAnsi="Calibri"/>
          <w:color w:val="2B2B2B"/>
          <w:sz w:val="22"/>
          <w:szCs w:val="22"/>
        </w:rPr>
        <w:t xml:space="preserve">This is the important one. Name two true things the writer has probably left out, and explain how including them would change the impression the reader gets.</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r>
        <w:br w:type="page"/>
      </w:r>
    </w:p>
    <w:p>
      <w:pPr>
        <w:spacing w:after="120" w:before="380"/>
      </w:pPr>
      <w:r>
        <w:rPr>
          <w:rFonts w:ascii="Calibri" w:cs="Calibri" w:eastAsia="Calibri" w:hAnsi="Calibri"/>
          <w:b/>
          <w:bCs/>
          <w:color w:val="46280A"/>
          <w:sz w:val="26"/>
          <w:szCs w:val="26"/>
        </w:rPr>
        <w:t xml:space="preserve">3.  Same facts, two shapes</w:t>
      </w:r>
    </w:p>
    <w:p>
      <w:pPr>
        <w:spacing w:after="90" w:before="90"/>
      </w:pPr>
      <w:r>
        <w:rPr>
          <w:rFonts w:ascii="Calibri" w:cs="Calibri" w:eastAsia="Calibri" w:hAnsi="Calibri"/>
          <w:i w:val="false"/>
          <w:iCs w:val="false"/>
          <w:color w:val="7A6450"/>
          <w:sz w:val="21"/>
          <w:szCs w:val="21"/>
        </w:rPr>
        <w:t xml:space="preserve">Here are five true things about the same event. You are going to open the same story twice, once in each shape.</w:t>
      </w:r>
    </w:p>
    <w:p>
      <w:pPr>
        <w:spacing w:before="120"/>
      </w:pPr>
    </w:p>
    <w:tbl>
      <w:tblPr>
        <w:tblW w:type="dxa" w:w="9360"/>
        <w:tblBorders>
          <w:top w:val="single" w:color="EADFCD" w:sz="6"/>
          <w:left w:val="single" w:color="1E4664" w:sz="24"/>
          <w:bottom w:val="single" w:color="EADFCD" w:sz="6"/>
          <w:right w:val="single" w:color="EADFCD" w:sz="6"/>
          <w:insideH w:val="none" w:color="auto" w:sz="0"/>
          <w:insideV w:val="none" w:color="auto" w:sz="0"/>
        </w:tblBorders>
      </w:tblPr>
      <w:tblGrid>
        <w:gridCol w:w="9360"/>
      </w:tblGrid>
      <w:tr>
        <w:tc>
          <w:tcPr>
            <w:tcW w:type="dxa" w:w="9360"/>
            <w:shd w:fill="FBF6EE" w:val="clear"/>
            <w:tcMar>
              <w:top w:type="dxa" w:w="210"/>
              <w:left w:type="dxa" w:w="220"/>
              <w:bottom w:type="dxa" w:w="210"/>
              <w:right w:type="dxa" w:w="220"/>
            </w:tcMar>
          </w:tcPr>
          <w:p>
            <w:pPr>
              <w:spacing w:after="70" w:before="70"/>
            </w:pPr>
            <w:r>
              <w:rPr>
                <w:rFonts w:ascii="Calibri" w:cs="Calibri" w:eastAsia="Calibri" w:hAnsi="Calibri"/>
                <w:color w:val="2B2B2B"/>
                <w:sz w:val="21"/>
                <w:szCs w:val="21"/>
              </w:rPr>
              <w:t xml:space="preserve">1.  A water pipe burst on the main road late on Tuesday night.</w:t>
            </w:r>
          </w:p>
          <w:p>
            <w:pPr>
              <w:spacing w:after="70" w:before="70"/>
            </w:pPr>
            <w:r>
              <w:rPr>
                <w:rFonts w:ascii="Calibri" w:cs="Calibri" w:eastAsia="Calibri" w:hAnsi="Calibri"/>
                <w:color w:val="2B2B2B"/>
                <w:sz w:val="21"/>
                <w:szCs w:val="21"/>
              </w:rPr>
              <w:t xml:space="preserve">2.  Pak Darman noticed the leak at about eleven o’clock while he was walking his dog.</w:t>
            </w:r>
          </w:p>
          <w:p>
            <w:pPr>
              <w:spacing w:after="70" w:before="70"/>
            </w:pPr>
            <w:r>
              <w:rPr>
                <w:rFonts w:ascii="Calibri" w:cs="Calibri" w:eastAsia="Calibri" w:hAnsi="Calibri"/>
                <w:color w:val="2B2B2B"/>
                <w:sz w:val="21"/>
                <w:szCs w:val="21"/>
              </w:rPr>
              <w:t xml:space="preserve">3.  Forty-two houses had no water for two days.</w:t>
            </w:r>
          </w:p>
          <w:p>
            <w:pPr>
              <w:spacing w:after="70" w:before="70"/>
            </w:pPr>
            <w:r>
              <w:rPr>
                <w:rFonts w:ascii="Calibri" w:cs="Calibri" w:eastAsia="Calibri" w:hAnsi="Calibri"/>
                <w:color w:val="2B2B2B"/>
                <w:sz w:val="21"/>
                <w:szCs w:val="21"/>
              </w:rPr>
              <w:t xml:space="preserve">4.  The village office handed out bottled water on Wednesday morning.</w:t>
            </w:r>
          </w:p>
          <w:p>
            <w:pPr>
              <w:spacing w:after="70" w:before="70"/>
            </w:pPr>
            <w:r>
              <w:rPr>
                <w:rFonts w:ascii="Calibri" w:cs="Calibri" w:eastAsia="Calibri" w:hAnsi="Calibri"/>
                <w:color w:val="2B2B2B"/>
                <w:sz w:val="21"/>
                <w:szCs w:val="21"/>
              </w:rPr>
              <w:t xml:space="preserve">5.  The repairs were finished on Thursday afternoon.</w:t>
            </w:r>
          </w:p>
        </w:tc>
      </w:tr>
    </w:tbl>
    <w:p>
      <w:pPr>
        <w:spacing w:after="80" w:before="220"/>
      </w:pPr>
      <w:r>
        <w:rPr>
          <w:rFonts w:ascii="Calibri" w:cs="Calibri" w:eastAsia="Calibri" w:hAnsi="Calibri"/>
          <w:b/>
          <w:bCs/>
          <w:color w:val="1E4664"/>
          <w:sz w:val="22"/>
          <w:szCs w:val="22"/>
        </w:rPr>
        <w:t xml:space="preserve">a)  REPORT SHAPE.  </w:t>
      </w:r>
      <w:r>
        <w:rPr>
          <w:rFonts w:ascii="Calibri" w:cs="Calibri" w:eastAsia="Calibri" w:hAnsi="Calibri"/>
          <w:color w:val="2B2B2B"/>
          <w:sz w:val="22"/>
          <w:szCs w:val="22"/>
        </w:rPr>
        <w:t xml:space="preserve">Write a headline, then the first sentence. Remember: the most important information comes straight away.</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spacing w:after="80" w:before="180"/>
      </w:pPr>
      <w:r>
        <w:rPr>
          <w:rFonts w:ascii="Calibri" w:cs="Calibri" w:eastAsia="Calibri" w:hAnsi="Calibri"/>
          <w:b/>
          <w:bCs/>
          <w:color w:val="1E4664"/>
          <w:sz w:val="22"/>
          <w:szCs w:val="22"/>
        </w:rPr>
        <w:t xml:space="preserve">b)  STORY SHAPE.  </w:t>
      </w:r>
      <w:r>
        <w:rPr>
          <w:rFonts w:ascii="Calibri" w:cs="Calibri" w:eastAsia="Calibri" w:hAnsi="Calibri"/>
          <w:color w:val="2B2B2B"/>
          <w:sz w:val="22"/>
          <w:szCs w:val="22"/>
        </w:rPr>
        <w:t xml:space="preserve">Now write the first two sentences as life writing, told by someone who lives in one of the forty-two houses. Hold something back.</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spacing w:after="80" w:before="180"/>
      </w:pPr>
      <w:r>
        <w:rPr>
          <w:rFonts w:ascii="Calibri" w:cs="Calibri" w:eastAsia="Calibri" w:hAnsi="Calibri"/>
          <w:b/>
          <w:bCs/>
          <w:color w:val="46280A"/>
          <w:sz w:val="22"/>
          <w:szCs w:val="22"/>
        </w:rPr>
        <w:t xml:space="preserve">c)  </w:t>
      </w:r>
      <w:r>
        <w:rPr>
          <w:rFonts w:ascii="Calibri" w:cs="Calibri" w:eastAsia="Calibri" w:hAnsi="Calibri"/>
          <w:color w:val="2B2B2B"/>
          <w:sz w:val="22"/>
          <w:szCs w:val="22"/>
        </w:rPr>
        <w:t xml:space="preserve">Which version would make a reader want to keep reading, and which would be more useful to someone in a hurry? Say why.</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spacing w:after="120" w:before="380"/>
      </w:pPr>
      <w:r>
        <w:rPr>
          <w:rFonts w:ascii="Calibri" w:cs="Calibri" w:eastAsia="Calibri" w:hAnsi="Calibri"/>
          <w:b/>
          <w:bCs/>
          <w:color w:val="46280A"/>
          <w:sz w:val="26"/>
          <w:szCs w:val="26"/>
        </w:rPr>
        <w:t xml:space="preserve">4.  Add the missing four senses</w:t>
      </w:r>
    </w:p>
    <w:p>
      <w:pPr>
        <w:spacing w:after="90" w:before="90"/>
      </w:pPr>
      <w:r>
        <w:rPr>
          <w:rFonts w:ascii="Calibri" w:cs="Calibri" w:eastAsia="Calibri" w:hAnsi="Calibri"/>
          <w:i w:val="false"/>
          <w:iCs w:val="false"/>
          <w:color w:val="7A6450"/>
          <w:sz w:val="21"/>
          <w:szCs w:val="21"/>
        </w:rPr>
        <w:t xml:space="preserve">This paragraph uses only sight. Rewrite it underneath, keeping the same events, but adding at least one sound, one smell and one touch detail. Add a taste detail too if you can find a place for it.</w:t>
      </w:r>
    </w:p>
    <w:p>
      <w:pPr>
        <w:spacing w:before="120"/>
      </w:pPr>
    </w:p>
    <w:tbl>
      <w:tblPr>
        <w:tblW w:type="dxa" w:w="9360"/>
        <w:tblBorders>
          <w:top w:val="single" w:color="EADFCD" w:sz="6"/>
          <w:left w:val="single" w:color="A6330F" w:sz="24"/>
          <w:bottom w:val="single" w:color="EADFCD" w:sz="6"/>
          <w:right w:val="single" w:color="EADFCD" w:sz="6"/>
          <w:insideH w:val="none" w:color="auto" w:sz="0"/>
          <w:insideV w:val="none" w:color="auto" w:sz="0"/>
        </w:tblBorders>
      </w:tblPr>
      <w:tblGrid>
        <w:gridCol w:w="9360"/>
      </w:tblGrid>
      <w:tr>
        <w:tc>
          <w:tcPr>
            <w:tcW w:type="dxa" w:w="9360"/>
            <w:shd w:fill="FBF6EE" w:val="clear"/>
            <w:tcMar>
              <w:top w:type="dxa" w:w="210"/>
              <w:left w:type="dxa" w:w="220"/>
              <w:bottom w:type="dxa" w:w="210"/>
              <w:right w:type="dxa" w:w="220"/>
            </w:tcMar>
          </w:tcPr>
          <w:p>
            <w:pPr>
              <w:spacing w:after="70" w:before="70"/>
            </w:pPr>
            <w:r>
              <w:rPr>
                <w:rFonts w:ascii="Calibri" w:cs="Calibri" w:eastAsia="Calibri" w:hAnsi="Calibri"/>
                <w:color w:val="2B2B2B"/>
                <w:sz w:val="21"/>
                <w:szCs w:val="21"/>
              </w:rPr>
              <w:t xml:space="preserve">I walked into the kitchen. My aunt was standing at the table. There was a big pot on the stove. The window was open and I could see the garden. She was wearing her green apron. There were vegetables on the board in front of her.</w:t>
            </w:r>
          </w:p>
        </w:tc>
      </w:tr>
    </w:tbl>
    <w:p>
      <w:pPr>
        <w:spacing w:before="160"/>
      </w:pP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spacing w:after="120" w:before="380"/>
      </w:pPr>
      <w:r>
        <w:rPr>
          <w:rFonts w:ascii="Calibri" w:cs="Calibri" w:eastAsia="Calibri" w:hAnsi="Calibri"/>
          <w:b/>
          <w:bCs/>
          <w:color w:val="46280A"/>
          <w:sz w:val="26"/>
          <w:szCs w:val="26"/>
        </w:rPr>
        <w:t xml:space="preserve">5.  Your own writing</w:t>
      </w:r>
    </w:p>
    <w:p>
      <w:pPr>
        <w:spacing w:after="90" w:before="90"/>
      </w:pPr>
      <w:r>
        <w:rPr>
          <w:rFonts w:ascii="Calibri" w:cs="Calibri" w:eastAsia="Calibri" w:hAnsi="Calibri"/>
          <w:i w:val="false"/>
          <w:iCs w:val="false"/>
          <w:color w:val="7A6450"/>
          <w:sz w:val="21"/>
          <w:szCs w:val="21"/>
        </w:rPr>
        <w:t xml:space="preserve">Look again at the true story you wrote for homework. Which of the three choices did you handle least well, and what is the one change you are going to make to it? Be honest, this is the question that shows what you have understood.</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EADFCD" w:sz="8"/>
        </w:pBdr>
        <w:spacing w:after="200" w:before="200"/>
      </w:pPr>
      <w:r>
        <w:rPr>
          <w:sz w:val="2"/>
          <w:szCs w:val="2"/>
        </w:rPr>
        <w:t xml:space="preserve"/>
      </w:r>
    </w:p>
    <w:p>
      <w:pPr>
        <w:spacing w:before="120"/>
      </w:pPr>
      <w:r>
        <w:rPr>
          <w:rFonts w:ascii="Calibri" w:cs="Calibri" w:eastAsia="Calibri" w:hAnsi="Calibri"/>
          <w:b/>
          <w:bCs/>
          <w:color w:val="46280A"/>
          <w:sz w:val="20"/>
          <w:szCs w:val="20"/>
        </w:rPr>
        <w:t xml:space="preserve">Before you hand in:  </w:t>
      </w:r>
      <w:r>
        <w:rPr>
          <w:rFonts w:ascii="Calibri" w:cs="Calibri" w:eastAsia="Calibri" w:hAnsi="Calibri"/>
          <w:color w:val="2B2B2B"/>
          <w:sz w:val="20"/>
          <w:szCs w:val="20"/>
        </w:rPr>
        <w:t xml:space="preserve">make sure you have completed the review page on Google Classroom first, including the quiz. Question 5 will be much easier once you have.</w:t>
      </w:r>
    </w:p>
    <w:sectPr>
      <w:pgSz w:w="11906" w:h="16838" w:orient="portrait"/>
      <w:pgMar w:top="1152" w:right="1224" w:bottom="1152"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3: Claim, Order, Senses</dc:title>
  <dc:creator>Selong Bay School</dc:creator>
  <dc:description>Cambridge Lower Secondary English, Unit 1B, Lesson 3</dc:description>
  <cp:lastModifiedBy>Un-named</cp:lastModifiedBy>
  <cp:revision>1</cp:revision>
  <dcterms:created xsi:type="dcterms:W3CDTF">2026-09-14T19:09:28.946Z</dcterms:created>
  <dcterms:modified xsi:type="dcterms:W3CDTF">2026-09-14T19:09:28.947Z</dcterms:modified>
</cp:coreProperties>
</file>

<file path=docProps/custom.xml><?xml version="1.0" encoding="utf-8"?>
<Properties xmlns="http://schemas.openxmlformats.org/officeDocument/2006/custom-properties" xmlns:vt="http://schemas.openxmlformats.org/officeDocument/2006/docPropsVTypes"/>
</file>