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5 Worksheet — Price Elasticity of Supply (PES)</w:t>
      </w:r>
    </w:p>
    <w:p>
      <w:pPr>
        <w:spacing w:after="160"/>
      </w:pPr>
      <w:r>
        <w:rPr>
          <w:b/>
          <w:bCs/>
        </w:rPr>
        <w:t xml:space="preserve">Syllabus ref: 2.7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supply (PES).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Is PES usually positive or negative? Explain why, using the law of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Fill in the table: match each PES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An order surge pushes the price of Tom's padel grips from $8 to $10. He ramps up weekly production from 60 to 90.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Court hire prices at the padel club rise 15% for the peak evening slot, but the club cannot add courts before next year — quantity supplied stays unchanged.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The price of a limited-edition padel paddle rises from $150 to $180 in the resale market. Because no more will ever be made, quantity supplied stays fixed.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Tom's grip supply is more elastic than the padel club's court supply, using the idea of spare capacity.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coaching session (a service) is harder to supply elastically than a padel grip (a physical good), using the idea of ability to store stock.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supply tends to become more elastic over a longer time period.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5% rise in price causes quantity supplied to rise by 15%. This good's supply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a firm's supply MORE elastic?</w:t>
      </w:r>
    </w:p>
    <w:p>
      <w:pPr>
        <w:spacing w:after="160"/>
      </w:pPr>
      <w:r>
        <w:t xml:space="preserve">A. The firm is already running at full capacity</w:t>
      </w:r>
    </w:p>
    <w:p>
      <w:pPr>
        <w:spacing w:after="160"/>
      </w:pPr>
      <w:r>
        <w:t xml:space="preserve">B. The firm has spare machinery capacity it isn't using</w:t>
      </w:r>
    </w:p>
    <w:p>
      <w:pPr>
        <w:spacing w:after="160"/>
      </w:pPr>
      <w:r>
        <w:t xml:space="preserve">C. The good takes many months to produce</w:t>
      </w:r>
    </w:p>
    <w:p>
      <w:pPr>
        <w:spacing w:after="160"/>
      </w:pPr>
      <w:r>
        <w:t xml:space="preserve">D. The firm has no way to store finished stock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supply of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supplied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PES = % change in quantity supplied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  <w:r>
        <w:t xml:space="preserve"> Almost always positive. The law of supply says a higher price gives producers a stronger incentive to supply more, so price and quantity supplied move in the same direction — unlike demand, there's no sign to strip out.</w:t>
      </w:r>
    </w:p>
    <w:p>
      <w:pPr>
        <w:shd w:fill="FDF1DE" w:val="clear"/>
        <w:spacing w:after="160"/>
      </w:pPr>
      <w:r>
        <w:rPr>
          <w:b/>
          <w:bCs/>
        </w:rPr>
        <w:t xml:space="preserve">1d.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+25%. % change in quantity supplied = +50%. PES = 50/25 = 2. Elastic (greater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+15%. % change in quantity supplied = 0%. PES = 0/15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+20%. % change in quantity supplied = 0%. PES = 0/20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Tom has an idle second printer he can switch on immediately, so a price rise lets him increase output fast with no new investment needed. The padel club has no spare courts sitting unused — every court is already in use — so it has no equivalent way to respond quickly.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A grip can be 3D-printed in advance and held as stock, ready to sell the moment price rises. A coaching session can't be produced ahead of time and stored — it only exists when a coach is actually delivering it — so supply is limited to however many coaches are available right now, whatever the price.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Over a longer time period, producers have more opportunity to build new capacity, retrain or hire staff, and new firms have time to enter the market — all of which let quantity supplied respond more fully to a price change.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supplied (15%) is larger than the percentage change in price (5%), so PES's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spare machinery capacity lets a firm increase output quickly when price rises, without needing new investment, making supply more responsive (elastic). A, C and D all point toward inelastic supply.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spare capacity — Tom's idle second printer lets him ramp up output fast, making his supply elastic; (ii) length of production/gestation period — building a new padel court takes months, making court supply inelastic in the short run; (iii) ability to store stock — a Lego minifigure accessory can be produced in advance and stockpiled, making its supply more elastic than a service like coaching that can't be stored.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2026-09-21T19:15:05.067Z</dcterms:created>
  <dcterms:modified xsi:type="dcterms:W3CDTF">2026-09-21T19:15:05.067Z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