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6BB0" w14:textId="1AE3D9F2" w:rsidR="00A71B0C" w:rsidRPr="00D17DFA" w:rsidRDefault="006D4500">
      <w:pPr>
        <w:spacing w:after="200"/>
        <w:rPr>
          <w:rStyle w:val="SubtleEmphasis"/>
          <w:rFonts w:ascii="Arial" w:eastAsiaTheme="majorEastAsia" w:hAnsi="Arial" w:cstheme="majorBidi"/>
          <w:b/>
          <w:bCs/>
          <w:i w:val="0"/>
          <w:iCs w:val="0"/>
          <w:color w:val="000000" w:themeColor="text1"/>
          <w:kern w:val="0"/>
          <w:szCs w:val="32"/>
          <w14:ligatures w14:val="none"/>
        </w:rPr>
      </w:pPr>
      <w:r w:rsidRPr="00D17DFA">
        <w:rPr>
          <w:rStyle w:val="SubtleEmphasis"/>
          <w:rFonts w:ascii="Arial" w:eastAsiaTheme="majorEastAsia" w:hAnsi="Arial" w:cstheme="majorBidi"/>
          <w:b/>
          <w:bCs/>
          <w:i w:val="0"/>
          <w:iCs w:val="0"/>
          <w:color w:val="000000" w:themeColor="text1"/>
          <w:kern w:val="0"/>
          <w:szCs w:val="32"/>
          <w14:ligatures w14:val="none"/>
        </w:rPr>
        <w:t>Executive Summary</w:t>
      </w:r>
    </w:p>
    <w:p w14:paraId="27AE72A9" w14:textId="10AC58B1" w:rsidR="00796EE5" w:rsidRPr="00D17DFA" w:rsidRDefault="00C57D68" w:rsidP="0050605D">
      <w:pPr>
        <w:pStyle w:val="Paragraph"/>
        <w:rPr>
          <w:rStyle w:val="SubtleEmphasis"/>
          <w:i w:val="0"/>
          <w:iCs w:val="0"/>
          <w:color w:val="000000" w:themeColor="text1"/>
        </w:rPr>
      </w:pPr>
      <w:r w:rsidRPr="00D17DFA">
        <w:rPr>
          <w:rStyle w:val="SubtleEmphasis"/>
          <w:i w:val="0"/>
          <w:iCs w:val="0"/>
          <w:color w:val="000000" w:themeColor="text1"/>
        </w:rPr>
        <w:t xml:space="preserve">This project </w:t>
      </w:r>
      <w:r w:rsidR="007D6960" w:rsidRPr="00D17DFA">
        <w:rPr>
          <w:rStyle w:val="SubtleEmphasis"/>
          <w:i w:val="0"/>
          <w:iCs w:val="0"/>
          <w:color w:val="000000" w:themeColor="text1"/>
        </w:rPr>
        <w:t xml:space="preserve">examined </w:t>
      </w:r>
      <w:r w:rsidR="007B241B" w:rsidRPr="00D17DFA">
        <w:rPr>
          <w:rStyle w:val="SubtleEmphasis"/>
          <w:i w:val="0"/>
          <w:iCs w:val="0"/>
          <w:color w:val="000000" w:themeColor="text1"/>
        </w:rPr>
        <w:t xml:space="preserve">if there </w:t>
      </w:r>
      <w:r w:rsidR="009B7D5F" w:rsidRPr="00D17DFA">
        <w:rPr>
          <w:rStyle w:val="SubtleEmphasis"/>
          <w:i w:val="0"/>
          <w:iCs w:val="0"/>
          <w:color w:val="000000" w:themeColor="text1"/>
        </w:rPr>
        <w:t xml:space="preserve">is </w:t>
      </w:r>
      <w:r w:rsidR="00D90D97" w:rsidRPr="00D17DFA">
        <w:rPr>
          <w:rStyle w:val="SubtleEmphasis"/>
          <w:i w:val="0"/>
          <w:iCs w:val="0"/>
          <w:color w:val="000000" w:themeColor="text1"/>
        </w:rPr>
        <w:t xml:space="preserve">a concentration of </w:t>
      </w:r>
      <w:r w:rsidR="005F0215" w:rsidRPr="00D17DFA">
        <w:rPr>
          <w:rStyle w:val="SubtleEmphasis"/>
          <w:i w:val="0"/>
          <w:iCs w:val="0"/>
          <w:color w:val="000000" w:themeColor="text1"/>
        </w:rPr>
        <w:t xml:space="preserve">children with </w:t>
      </w:r>
      <w:r w:rsidR="007B241B" w:rsidRPr="00D17DFA">
        <w:rPr>
          <w:rStyle w:val="SubtleEmphasis"/>
          <w:i w:val="0"/>
          <w:iCs w:val="0"/>
          <w:color w:val="000000" w:themeColor="text1"/>
        </w:rPr>
        <w:t>AD</w:t>
      </w:r>
      <w:r w:rsidR="009B7D5F" w:rsidRPr="00D17DFA">
        <w:rPr>
          <w:rStyle w:val="SubtleEmphasis"/>
          <w:i w:val="0"/>
          <w:iCs w:val="0"/>
          <w:color w:val="000000" w:themeColor="text1"/>
        </w:rPr>
        <w:t>HD</w:t>
      </w:r>
      <w:r w:rsidR="005F0215" w:rsidRPr="00D17DFA">
        <w:rPr>
          <w:rStyle w:val="SubtleEmphasis"/>
          <w:i w:val="0"/>
          <w:iCs w:val="0"/>
          <w:color w:val="000000" w:themeColor="text1"/>
        </w:rPr>
        <w:t xml:space="preserve"> in </w:t>
      </w:r>
      <w:r w:rsidR="00C3467B" w:rsidRPr="00D17DFA">
        <w:rPr>
          <w:rStyle w:val="SubtleEmphasis"/>
          <w:i w:val="0"/>
          <w:iCs w:val="0"/>
          <w:color w:val="000000" w:themeColor="text1"/>
        </w:rPr>
        <w:t xml:space="preserve">any </w:t>
      </w:r>
      <w:r w:rsidR="00801DF2" w:rsidRPr="00D17DFA">
        <w:rPr>
          <w:rStyle w:val="SubtleEmphasis"/>
          <w:i w:val="0"/>
          <w:iCs w:val="0"/>
          <w:color w:val="000000" w:themeColor="text1"/>
        </w:rPr>
        <w:t xml:space="preserve">state or </w:t>
      </w:r>
      <w:r w:rsidR="00C3467B" w:rsidRPr="00D17DFA">
        <w:rPr>
          <w:rStyle w:val="SubtleEmphasis"/>
          <w:i w:val="0"/>
          <w:iCs w:val="0"/>
          <w:color w:val="000000" w:themeColor="text1"/>
        </w:rPr>
        <w:t>region of the U</w:t>
      </w:r>
      <w:r w:rsidR="00FC2CF7" w:rsidRPr="00D17DFA">
        <w:rPr>
          <w:rStyle w:val="SubtleEmphasis"/>
          <w:i w:val="0"/>
          <w:iCs w:val="0"/>
          <w:color w:val="000000" w:themeColor="text1"/>
        </w:rPr>
        <w:t>.</w:t>
      </w:r>
      <w:r w:rsidR="00C3467B" w:rsidRPr="00D17DFA">
        <w:rPr>
          <w:rStyle w:val="SubtleEmphasis"/>
          <w:i w:val="0"/>
          <w:iCs w:val="0"/>
          <w:color w:val="000000" w:themeColor="text1"/>
        </w:rPr>
        <w:t>S</w:t>
      </w:r>
      <w:r w:rsidR="00FC2CF7" w:rsidRPr="00D17DFA">
        <w:rPr>
          <w:rStyle w:val="SubtleEmphasis"/>
          <w:i w:val="0"/>
          <w:iCs w:val="0"/>
          <w:color w:val="000000" w:themeColor="text1"/>
        </w:rPr>
        <w:t>.</w:t>
      </w:r>
      <w:r w:rsidR="00C3467B" w:rsidRPr="00D17DFA">
        <w:rPr>
          <w:rStyle w:val="SubtleEmphasis"/>
          <w:i w:val="0"/>
          <w:iCs w:val="0"/>
          <w:color w:val="000000" w:themeColor="text1"/>
        </w:rPr>
        <w:t xml:space="preserve"> and </w:t>
      </w:r>
      <w:r w:rsidR="00E25981" w:rsidRPr="00D17DFA">
        <w:rPr>
          <w:rStyle w:val="SubtleEmphasis"/>
          <w:i w:val="0"/>
          <w:iCs w:val="0"/>
          <w:color w:val="000000" w:themeColor="text1"/>
        </w:rPr>
        <w:t xml:space="preserve">if there were correlations in environmental </w:t>
      </w:r>
      <w:r w:rsidR="00E904C4" w:rsidRPr="00D17DFA">
        <w:rPr>
          <w:rStyle w:val="SubtleEmphasis"/>
          <w:i w:val="0"/>
          <w:iCs w:val="0"/>
          <w:color w:val="000000" w:themeColor="text1"/>
        </w:rPr>
        <w:t>factors.</w:t>
      </w:r>
      <w:r w:rsidR="00420BD6" w:rsidRPr="00D17DFA">
        <w:rPr>
          <w:rStyle w:val="SubtleEmphasis"/>
          <w:i w:val="0"/>
          <w:iCs w:val="0"/>
          <w:color w:val="000000" w:themeColor="text1"/>
        </w:rPr>
        <w:t xml:space="preserve"> </w:t>
      </w:r>
      <w:r w:rsidR="002001FE" w:rsidRPr="00D17DFA">
        <w:rPr>
          <w:rStyle w:val="SubtleEmphasis"/>
          <w:i w:val="0"/>
          <w:iCs w:val="0"/>
          <w:color w:val="000000" w:themeColor="text1"/>
        </w:rPr>
        <w:t xml:space="preserve">The </w:t>
      </w:r>
      <w:r w:rsidR="00420BD6" w:rsidRPr="00D17DFA">
        <w:rPr>
          <w:rStyle w:val="SubtleEmphasis"/>
          <w:i w:val="0"/>
          <w:iCs w:val="0"/>
          <w:color w:val="000000" w:themeColor="text1"/>
        </w:rPr>
        <w:t>dataset</w:t>
      </w:r>
      <w:r w:rsidR="00DF0164" w:rsidRPr="00D17DFA">
        <w:rPr>
          <w:rStyle w:val="SubtleEmphasis"/>
          <w:i w:val="0"/>
          <w:iCs w:val="0"/>
          <w:color w:val="000000" w:themeColor="text1"/>
        </w:rPr>
        <w:t xml:space="preserve">, 2021 </w:t>
      </w:r>
      <w:r w:rsidR="00C35943" w:rsidRPr="00D17DFA">
        <w:rPr>
          <w:color w:val="000000" w:themeColor="text1"/>
        </w:rPr>
        <w:t>National Survey of Children’s Health</w:t>
      </w:r>
      <w:r w:rsidR="006E418B" w:rsidRPr="00D17DFA">
        <w:rPr>
          <w:color w:val="000000" w:themeColor="text1"/>
        </w:rPr>
        <w:t>, was retrieved from the national census bur</w:t>
      </w:r>
      <w:r w:rsidR="00DF0164" w:rsidRPr="00D17DFA">
        <w:rPr>
          <w:color w:val="000000" w:themeColor="text1"/>
        </w:rPr>
        <w:t>eau</w:t>
      </w:r>
      <w:r w:rsidR="00894C1F" w:rsidRPr="00D17DFA">
        <w:rPr>
          <w:color w:val="000000" w:themeColor="text1"/>
        </w:rPr>
        <w:t>. The data contained information about U.S. children as reported by their parent or guardian.</w:t>
      </w:r>
      <w:r w:rsidR="00507873" w:rsidRPr="00D17DFA">
        <w:rPr>
          <w:color w:val="000000" w:themeColor="text1"/>
        </w:rPr>
        <w:t xml:space="preserve"> </w:t>
      </w:r>
      <w:r w:rsidR="001E111B" w:rsidRPr="00D17DFA">
        <w:rPr>
          <w:color w:val="000000" w:themeColor="text1"/>
        </w:rPr>
        <w:t xml:space="preserve">Analysis found </w:t>
      </w:r>
      <w:r w:rsidR="00976CCF" w:rsidRPr="00D17DFA">
        <w:rPr>
          <w:color w:val="000000" w:themeColor="text1"/>
        </w:rPr>
        <w:t xml:space="preserve">66% of </w:t>
      </w:r>
      <w:r w:rsidR="000B5788" w:rsidRPr="00D17DFA">
        <w:rPr>
          <w:color w:val="000000" w:themeColor="text1"/>
        </w:rPr>
        <w:t xml:space="preserve">reported </w:t>
      </w:r>
      <w:r w:rsidR="00976CCF" w:rsidRPr="00D17DFA">
        <w:rPr>
          <w:color w:val="000000" w:themeColor="text1"/>
        </w:rPr>
        <w:t xml:space="preserve">ADHD children </w:t>
      </w:r>
      <w:r w:rsidR="000B5788" w:rsidRPr="00D17DFA">
        <w:rPr>
          <w:color w:val="000000" w:themeColor="text1"/>
        </w:rPr>
        <w:t xml:space="preserve">are male and 33% female. </w:t>
      </w:r>
      <w:r w:rsidR="00157D5C">
        <w:rPr>
          <w:color w:val="000000" w:themeColor="text1"/>
        </w:rPr>
        <w:t xml:space="preserve">Louisiana, Mississippi, and South Carolina </w:t>
      </w:r>
      <w:r w:rsidR="00DE29A3" w:rsidRPr="00D17DFA">
        <w:rPr>
          <w:color w:val="000000" w:themeColor="text1"/>
        </w:rPr>
        <w:t>showed a</w:t>
      </w:r>
      <w:r w:rsidR="00B9591B" w:rsidRPr="00D17DFA">
        <w:rPr>
          <w:color w:val="000000" w:themeColor="text1"/>
        </w:rPr>
        <w:t>n</w:t>
      </w:r>
      <w:r w:rsidR="00DE29A3" w:rsidRPr="00D17DFA">
        <w:rPr>
          <w:color w:val="000000" w:themeColor="text1"/>
        </w:rPr>
        <w:t xml:space="preserve"> </w:t>
      </w:r>
      <w:r w:rsidR="00B9591B" w:rsidRPr="00D17DFA">
        <w:rPr>
          <w:color w:val="000000" w:themeColor="text1"/>
        </w:rPr>
        <w:t xml:space="preserve">elevated concentration of reported ADHD children. </w:t>
      </w:r>
      <w:r w:rsidR="00BE2FA3" w:rsidRPr="00D17DFA">
        <w:rPr>
          <w:color w:val="000000" w:themeColor="text1"/>
        </w:rPr>
        <w:t>N</w:t>
      </w:r>
      <w:r w:rsidR="00E60D5F" w:rsidRPr="00D17DFA">
        <w:rPr>
          <w:color w:val="000000" w:themeColor="text1"/>
        </w:rPr>
        <w:t>o</w:t>
      </w:r>
      <w:r w:rsidR="009A280F" w:rsidRPr="00D17DFA">
        <w:rPr>
          <w:color w:val="000000" w:themeColor="text1"/>
        </w:rPr>
        <w:t xml:space="preserve"> </w:t>
      </w:r>
      <w:r w:rsidR="00FD0B1E" w:rsidRPr="00D17DFA">
        <w:rPr>
          <w:color w:val="000000" w:themeColor="text1"/>
        </w:rPr>
        <w:t>statistically</w:t>
      </w:r>
      <w:r w:rsidR="00D770E3" w:rsidRPr="00D17DFA">
        <w:rPr>
          <w:color w:val="000000" w:themeColor="text1"/>
        </w:rPr>
        <w:t xml:space="preserve"> </w:t>
      </w:r>
      <w:r w:rsidR="006F7C61" w:rsidRPr="00D17DFA">
        <w:rPr>
          <w:color w:val="000000" w:themeColor="text1"/>
        </w:rPr>
        <w:t>significant discoveries</w:t>
      </w:r>
      <w:r w:rsidR="00DA7B27" w:rsidRPr="00D17DFA">
        <w:rPr>
          <w:color w:val="000000" w:themeColor="text1"/>
        </w:rPr>
        <w:t xml:space="preserve"> </w:t>
      </w:r>
      <w:r w:rsidR="00FD0B1E" w:rsidRPr="00D17DFA">
        <w:rPr>
          <w:color w:val="000000" w:themeColor="text1"/>
        </w:rPr>
        <w:t xml:space="preserve">of </w:t>
      </w:r>
      <w:r w:rsidR="00EA34EF" w:rsidRPr="00D17DFA">
        <w:rPr>
          <w:color w:val="000000" w:themeColor="text1"/>
        </w:rPr>
        <w:t>environment</w:t>
      </w:r>
      <w:r w:rsidR="00DA7B27" w:rsidRPr="00D17DFA">
        <w:rPr>
          <w:color w:val="000000" w:themeColor="text1"/>
        </w:rPr>
        <w:t>al</w:t>
      </w:r>
      <w:r w:rsidR="00FD0B1E" w:rsidRPr="00D17DFA">
        <w:rPr>
          <w:color w:val="000000" w:themeColor="text1"/>
        </w:rPr>
        <w:t xml:space="preserve"> or household data</w:t>
      </w:r>
      <w:r w:rsidR="00BE2FA3" w:rsidRPr="00D17DFA">
        <w:rPr>
          <w:color w:val="000000" w:themeColor="text1"/>
        </w:rPr>
        <w:t xml:space="preserve"> </w:t>
      </w:r>
      <w:r w:rsidR="00796EE5" w:rsidRPr="00D17DFA">
        <w:rPr>
          <w:color w:val="000000" w:themeColor="text1"/>
        </w:rPr>
        <w:t>were found during analysis.</w:t>
      </w:r>
      <w:r w:rsidR="00B9591B" w:rsidRPr="00D17DFA">
        <w:rPr>
          <w:color w:val="000000" w:themeColor="text1"/>
        </w:rPr>
        <w:t xml:space="preserve"> </w:t>
      </w:r>
    </w:p>
    <w:p w14:paraId="52D93FE2" w14:textId="5DB29942" w:rsidR="00FB1FA9" w:rsidRDefault="00FB1FA9" w:rsidP="00682B15">
      <w:pPr>
        <w:pStyle w:val="Heading2"/>
        <w:rPr>
          <w:rStyle w:val="SubtleEmphasis"/>
          <w:i w:val="0"/>
          <w:iCs w:val="0"/>
          <w:color w:val="000000" w:themeColor="text1"/>
        </w:rPr>
      </w:pPr>
      <w:r w:rsidRPr="00D17DFA">
        <w:rPr>
          <w:rStyle w:val="SubtleEmphasis"/>
          <w:i w:val="0"/>
          <w:iCs w:val="0"/>
          <w:color w:val="000000" w:themeColor="text1"/>
        </w:rPr>
        <w:t>Introduction</w:t>
      </w:r>
    </w:p>
    <w:p w14:paraId="5966672E" w14:textId="4BA6CD0A" w:rsidR="00DB00AF" w:rsidRPr="00D17DFA" w:rsidRDefault="00D45DC2" w:rsidP="000C0312">
      <w:pPr>
        <w:pStyle w:val="Paragraph"/>
        <w:rPr>
          <w:color w:val="000000" w:themeColor="text1"/>
        </w:rPr>
      </w:pPr>
      <w:r w:rsidRPr="00D17DFA">
        <w:rPr>
          <w:rStyle w:val="SubtleEmphasis"/>
          <w:i w:val="0"/>
          <w:iCs w:val="0"/>
          <w:color w:val="000000" w:themeColor="text1"/>
        </w:rPr>
        <w:t xml:space="preserve">Attention Deficit Hyperactivity Disorder (ADHD) is described by the CDC as a neurodevelopmental disorder first diagnosed in childhood and extending into adulthood. </w:t>
      </w:r>
      <w:r w:rsidR="005C5A30" w:rsidRPr="00D17DFA">
        <w:rPr>
          <w:rStyle w:val="SubtleEmphasis"/>
          <w:i w:val="0"/>
          <w:iCs w:val="0"/>
          <w:color w:val="000000" w:themeColor="text1"/>
        </w:rPr>
        <w:t>E</w:t>
      </w:r>
      <w:r w:rsidRPr="00D17DFA">
        <w:rPr>
          <w:rStyle w:val="SubtleEmphasis"/>
          <w:i w:val="0"/>
          <w:iCs w:val="0"/>
          <w:color w:val="000000" w:themeColor="text1"/>
        </w:rPr>
        <w:t>nvironmental factors may contribute to the causes of ADHD</w:t>
      </w:r>
      <w:r w:rsidR="00E61E06" w:rsidRPr="00D17DFA">
        <w:rPr>
          <w:rStyle w:val="SubtleEmphasis"/>
          <w:i w:val="0"/>
          <w:iCs w:val="0"/>
          <w:color w:val="000000" w:themeColor="text1"/>
        </w:rPr>
        <w:t xml:space="preserve"> (</w:t>
      </w:r>
      <w:proofErr w:type="spellStart"/>
      <w:r w:rsidR="00E61E06" w:rsidRPr="00D17DFA">
        <w:rPr>
          <w:rStyle w:val="SubtleEmphasis"/>
          <w:i w:val="0"/>
          <w:iCs w:val="0"/>
          <w:color w:val="000000" w:themeColor="text1"/>
        </w:rPr>
        <w:t>Songua</w:t>
      </w:r>
      <w:proofErr w:type="spellEnd"/>
      <w:r w:rsidR="007056A1" w:rsidRPr="00D17DFA">
        <w:rPr>
          <w:rStyle w:val="SubtleEmphasis"/>
          <w:i w:val="0"/>
          <w:iCs w:val="0"/>
          <w:color w:val="000000" w:themeColor="text1"/>
        </w:rPr>
        <w:t xml:space="preserve"> et al., 2023)</w:t>
      </w:r>
      <w:r w:rsidRPr="00D17DFA">
        <w:rPr>
          <w:rStyle w:val="SubtleEmphasis"/>
          <w:i w:val="0"/>
          <w:iCs w:val="0"/>
          <w:color w:val="000000" w:themeColor="text1"/>
        </w:rPr>
        <w:t>. This project aim</w:t>
      </w:r>
      <w:r w:rsidR="00A95EDD" w:rsidRPr="00D17DFA">
        <w:rPr>
          <w:rStyle w:val="SubtleEmphasis"/>
          <w:i w:val="0"/>
          <w:iCs w:val="0"/>
          <w:color w:val="000000" w:themeColor="text1"/>
        </w:rPr>
        <w:t>ed</w:t>
      </w:r>
      <w:r w:rsidRPr="00D17DFA">
        <w:rPr>
          <w:rStyle w:val="SubtleEmphasis"/>
          <w:i w:val="0"/>
          <w:iCs w:val="0"/>
          <w:color w:val="000000" w:themeColor="text1"/>
        </w:rPr>
        <w:t xml:space="preserve"> to determine if there is a correlation between</w:t>
      </w:r>
      <w:r w:rsidR="00304224" w:rsidRPr="00D17DFA">
        <w:rPr>
          <w:rStyle w:val="SubtleEmphasis"/>
          <w:i w:val="0"/>
          <w:iCs w:val="0"/>
          <w:color w:val="000000" w:themeColor="text1"/>
        </w:rPr>
        <w:t xml:space="preserve"> </w:t>
      </w:r>
      <w:r w:rsidRPr="00D17DFA">
        <w:rPr>
          <w:rStyle w:val="SubtleEmphasis"/>
          <w:i w:val="0"/>
          <w:iCs w:val="0"/>
          <w:color w:val="000000" w:themeColor="text1"/>
        </w:rPr>
        <w:t>residence state</w:t>
      </w:r>
      <w:r w:rsidR="00AC4FA6" w:rsidRPr="00D17DFA">
        <w:rPr>
          <w:rStyle w:val="SubtleEmphasis"/>
          <w:i w:val="0"/>
          <w:iCs w:val="0"/>
          <w:color w:val="000000" w:themeColor="text1"/>
        </w:rPr>
        <w:t>/region/</w:t>
      </w:r>
      <w:r w:rsidR="00166458" w:rsidRPr="00D17DFA">
        <w:rPr>
          <w:rStyle w:val="SubtleEmphasis"/>
          <w:i w:val="0"/>
          <w:iCs w:val="0"/>
          <w:color w:val="000000" w:themeColor="text1"/>
        </w:rPr>
        <w:t xml:space="preserve">environment </w:t>
      </w:r>
      <w:r w:rsidRPr="00D17DFA">
        <w:rPr>
          <w:rStyle w:val="SubtleEmphasis"/>
          <w:i w:val="0"/>
          <w:iCs w:val="0"/>
          <w:color w:val="000000" w:themeColor="text1"/>
        </w:rPr>
        <w:t>and diagnos</w:t>
      </w:r>
      <w:r w:rsidR="004A31E2" w:rsidRPr="00D17DFA">
        <w:rPr>
          <w:rStyle w:val="SubtleEmphasis"/>
          <w:i w:val="0"/>
          <w:iCs w:val="0"/>
          <w:color w:val="000000" w:themeColor="text1"/>
        </w:rPr>
        <w:t xml:space="preserve">is of </w:t>
      </w:r>
      <w:r w:rsidRPr="00D17DFA">
        <w:rPr>
          <w:rStyle w:val="SubtleEmphasis"/>
          <w:i w:val="0"/>
          <w:iCs w:val="0"/>
          <w:color w:val="000000" w:themeColor="text1"/>
        </w:rPr>
        <w:t>ADHD.</w:t>
      </w:r>
      <w:r w:rsidR="00955AD7" w:rsidRPr="00D17DFA">
        <w:rPr>
          <w:rStyle w:val="SubtleEmphasis"/>
          <w:i w:val="0"/>
          <w:iCs w:val="0"/>
          <w:color w:val="000000" w:themeColor="text1"/>
        </w:rPr>
        <w:t xml:space="preserve"> </w:t>
      </w:r>
      <w:r w:rsidR="00047B0C" w:rsidRPr="00D17DFA">
        <w:rPr>
          <w:color w:val="000000" w:themeColor="text1"/>
        </w:rPr>
        <w:t>A</w:t>
      </w:r>
      <w:r w:rsidR="00E7118B" w:rsidRPr="00D17DFA">
        <w:rPr>
          <w:color w:val="000000" w:themeColor="text1"/>
        </w:rPr>
        <w:t>nalysis</w:t>
      </w:r>
      <w:r w:rsidR="00047B0C" w:rsidRPr="00D17DFA">
        <w:rPr>
          <w:color w:val="000000" w:themeColor="text1"/>
        </w:rPr>
        <w:t xml:space="preserve"> of the data focus</w:t>
      </w:r>
      <w:r w:rsidR="00550FAC" w:rsidRPr="00D17DFA">
        <w:rPr>
          <w:color w:val="000000" w:themeColor="text1"/>
        </w:rPr>
        <w:t>ed</w:t>
      </w:r>
      <w:r w:rsidR="00047B0C" w:rsidRPr="00D17DFA">
        <w:rPr>
          <w:color w:val="000000" w:themeColor="text1"/>
        </w:rPr>
        <w:t xml:space="preserve"> on th</w:t>
      </w:r>
      <w:r w:rsidR="00CF559F" w:rsidRPr="00D17DFA">
        <w:rPr>
          <w:color w:val="000000" w:themeColor="text1"/>
        </w:rPr>
        <w:t>e following questions:</w:t>
      </w:r>
    </w:p>
    <w:p w14:paraId="5666730B" w14:textId="08E80E06" w:rsidR="00E360FF" w:rsidRPr="00D17DFA" w:rsidRDefault="00383CD8" w:rsidP="00CF559F">
      <w:pPr>
        <w:pStyle w:val="Paragraph"/>
        <w:numPr>
          <w:ilvl w:val="0"/>
          <w:numId w:val="2"/>
        </w:numPr>
        <w:rPr>
          <w:color w:val="000000" w:themeColor="text1"/>
        </w:rPr>
      </w:pPr>
      <w:r w:rsidRPr="00D17DFA">
        <w:rPr>
          <w:color w:val="000000" w:themeColor="text1"/>
        </w:rPr>
        <w:t>Are</w:t>
      </w:r>
      <w:r w:rsidR="008A1617" w:rsidRPr="00D17DFA">
        <w:rPr>
          <w:color w:val="000000" w:themeColor="text1"/>
        </w:rPr>
        <w:t xml:space="preserve"> there </w:t>
      </w:r>
      <w:r w:rsidR="00AC588B" w:rsidRPr="00D17DFA">
        <w:rPr>
          <w:color w:val="000000" w:themeColor="text1"/>
        </w:rPr>
        <w:t>region</w:t>
      </w:r>
      <w:r w:rsidRPr="00D17DFA">
        <w:rPr>
          <w:color w:val="000000" w:themeColor="text1"/>
        </w:rPr>
        <w:t>s</w:t>
      </w:r>
      <w:r w:rsidR="00AC588B" w:rsidRPr="00D17DFA">
        <w:rPr>
          <w:color w:val="000000" w:themeColor="text1"/>
        </w:rPr>
        <w:t xml:space="preserve"> w</w:t>
      </w:r>
      <w:r w:rsidR="005E0EBC" w:rsidRPr="00D17DFA">
        <w:rPr>
          <w:color w:val="000000" w:themeColor="text1"/>
        </w:rPr>
        <w:t xml:space="preserve">here ADHD </w:t>
      </w:r>
      <w:r w:rsidR="00361ADB" w:rsidRPr="00D17DFA">
        <w:rPr>
          <w:color w:val="000000" w:themeColor="text1"/>
        </w:rPr>
        <w:t>is prevalent</w:t>
      </w:r>
      <w:r w:rsidR="005E0EBC" w:rsidRPr="00D17DFA">
        <w:rPr>
          <w:color w:val="000000" w:themeColor="text1"/>
        </w:rPr>
        <w:t xml:space="preserve"> in the US?</w:t>
      </w:r>
      <w:r w:rsidR="00F21160" w:rsidRPr="00D17DFA">
        <w:rPr>
          <w:color w:val="000000" w:themeColor="text1"/>
        </w:rPr>
        <w:t xml:space="preserve"> </w:t>
      </w:r>
    </w:p>
    <w:p w14:paraId="680C0F06" w14:textId="042ABD88" w:rsidR="005E0EBC" w:rsidRPr="00D17DFA" w:rsidRDefault="008A1617" w:rsidP="00CF559F">
      <w:pPr>
        <w:pStyle w:val="Paragraph"/>
        <w:numPr>
          <w:ilvl w:val="0"/>
          <w:numId w:val="2"/>
        </w:numPr>
        <w:rPr>
          <w:color w:val="000000" w:themeColor="text1"/>
        </w:rPr>
      </w:pPr>
      <w:r w:rsidRPr="00D17DFA">
        <w:rPr>
          <w:color w:val="000000" w:themeColor="text1"/>
        </w:rPr>
        <w:t xml:space="preserve">If so, </w:t>
      </w:r>
      <w:r w:rsidR="00361ADB" w:rsidRPr="00D17DFA">
        <w:rPr>
          <w:color w:val="000000" w:themeColor="text1"/>
        </w:rPr>
        <w:t>are</w:t>
      </w:r>
      <w:r w:rsidR="00A408B3" w:rsidRPr="00D17DFA">
        <w:rPr>
          <w:color w:val="000000" w:themeColor="text1"/>
        </w:rPr>
        <w:t xml:space="preserve"> there </w:t>
      </w:r>
      <w:r w:rsidR="00CF559F" w:rsidRPr="00D17DFA">
        <w:rPr>
          <w:color w:val="000000" w:themeColor="text1"/>
        </w:rPr>
        <w:t xml:space="preserve">common </w:t>
      </w:r>
      <w:r w:rsidR="00A408B3" w:rsidRPr="00D17DFA">
        <w:rPr>
          <w:color w:val="000000" w:themeColor="text1"/>
        </w:rPr>
        <w:t>environment</w:t>
      </w:r>
      <w:r w:rsidR="00361ADB" w:rsidRPr="00D17DFA">
        <w:rPr>
          <w:color w:val="000000" w:themeColor="text1"/>
        </w:rPr>
        <w:t>al</w:t>
      </w:r>
      <w:r w:rsidR="00A408B3" w:rsidRPr="00D17DFA">
        <w:rPr>
          <w:color w:val="000000" w:themeColor="text1"/>
        </w:rPr>
        <w:t xml:space="preserve"> </w:t>
      </w:r>
      <w:r w:rsidR="00CF559F" w:rsidRPr="00D17DFA">
        <w:rPr>
          <w:color w:val="000000" w:themeColor="text1"/>
        </w:rPr>
        <w:t xml:space="preserve">factors </w:t>
      </w:r>
      <w:r w:rsidR="00462AD7" w:rsidRPr="00D17DFA">
        <w:rPr>
          <w:color w:val="000000" w:themeColor="text1"/>
        </w:rPr>
        <w:t>in these regions</w:t>
      </w:r>
      <w:r w:rsidR="00E360FF" w:rsidRPr="00D17DFA">
        <w:rPr>
          <w:color w:val="000000" w:themeColor="text1"/>
        </w:rPr>
        <w:t>?</w:t>
      </w:r>
      <w:r w:rsidR="00A408B3" w:rsidRPr="00D17DFA">
        <w:rPr>
          <w:color w:val="000000" w:themeColor="text1"/>
        </w:rPr>
        <w:t xml:space="preserve"> </w:t>
      </w:r>
    </w:p>
    <w:p w14:paraId="0E644D45" w14:textId="0BBEFB73" w:rsidR="00DF3867" w:rsidRPr="00D17DFA" w:rsidRDefault="00DF3867" w:rsidP="00DB5A7F">
      <w:pPr>
        <w:pStyle w:val="Heading2"/>
        <w:rPr>
          <w:color w:val="000000" w:themeColor="text1"/>
        </w:rPr>
      </w:pPr>
      <w:r w:rsidRPr="00D17DFA">
        <w:rPr>
          <w:color w:val="000000" w:themeColor="text1"/>
        </w:rPr>
        <w:t>Data</w:t>
      </w:r>
    </w:p>
    <w:p w14:paraId="733F27AC" w14:textId="025EEADA" w:rsidR="00845BC7" w:rsidRPr="00D17DFA" w:rsidRDefault="00406653" w:rsidP="000E622A">
      <w:pPr>
        <w:pStyle w:val="Paragraph"/>
        <w:rPr>
          <w:color w:val="000000" w:themeColor="text1"/>
        </w:rPr>
      </w:pPr>
      <w:r w:rsidRPr="00D17DFA">
        <w:rPr>
          <w:color w:val="000000" w:themeColor="text1"/>
        </w:rPr>
        <w:t xml:space="preserve">There are limited dataset containing information about ADHD, however the National Survey of Children’s Health (NSCH) </w:t>
      </w:r>
      <w:r w:rsidR="00693793" w:rsidRPr="00D17DFA">
        <w:rPr>
          <w:color w:val="000000" w:themeColor="text1"/>
        </w:rPr>
        <w:t xml:space="preserve">is </w:t>
      </w:r>
      <w:r w:rsidR="0025557C" w:rsidRPr="00D17DFA">
        <w:rPr>
          <w:color w:val="000000" w:themeColor="text1"/>
        </w:rPr>
        <w:t xml:space="preserve">conducted </w:t>
      </w:r>
      <w:r w:rsidR="00693793" w:rsidRPr="00D17DFA">
        <w:rPr>
          <w:color w:val="000000" w:themeColor="text1"/>
        </w:rPr>
        <w:t xml:space="preserve">by </w:t>
      </w:r>
      <w:r w:rsidR="00B30FA5" w:rsidRPr="00D17DFA">
        <w:rPr>
          <w:color w:val="000000" w:themeColor="text1"/>
        </w:rPr>
        <w:t xml:space="preserve">the </w:t>
      </w:r>
      <w:r w:rsidR="00AA2504" w:rsidRPr="00D17DFA">
        <w:rPr>
          <w:color w:val="000000" w:themeColor="text1"/>
        </w:rPr>
        <w:t>United States Census</w:t>
      </w:r>
      <w:r w:rsidR="004A37DA" w:rsidRPr="00D17DFA">
        <w:rPr>
          <w:rStyle w:val="markedcontent"/>
          <w:rFonts w:ascii="Arial" w:hAnsi="Arial" w:cs="Arial"/>
          <w:color w:val="000000" w:themeColor="text1"/>
        </w:rPr>
        <w:t>, Associate Director for Demographic Program</w:t>
      </w:r>
      <w:r w:rsidR="00E31EAF" w:rsidRPr="00D17DFA">
        <w:rPr>
          <w:color w:val="000000" w:themeColor="text1"/>
        </w:rPr>
        <w:t xml:space="preserve">. The survey provides national and state level </w:t>
      </w:r>
      <w:r w:rsidR="003022EA" w:rsidRPr="00D17DFA">
        <w:rPr>
          <w:color w:val="000000" w:themeColor="text1"/>
        </w:rPr>
        <w:t xml:space="preserve">information on physical and mental health of youth ages 0-17. This survey was retrieved from </w:t>
      </w:r>
      <w:r w:rsidR="00234B44" w:rsidRPr="00D17DFA">
        <w:rPr>
          <w:color w:val="000000" w:themeColor="text1"/>
        </w:rPr>
        <w:t>https://www.census.gov/programs-surveys/nsch/data/datasets.html</w:t>
      </w:r>
      <w:r w:rsidR="003022EA" w:rsidRPr="00D17DFA">
        <w:rPr>
          <w:color w:val="000000" w:themeColor="text1"/>
        </w:rPr>
        <w:t>.</w:t>
      </w:r>
    </w:p>
    <w:p w14:paraId="00324523" w14:textId="7424106E" w:rsidR="00C05A85" w:rsidRPr="00D17DFA" w:rsidRDefault="00C05A85" w:rsidP="000E622A">
      <w:pPr>
        <w:pStyle w:val="Paragraph"/>
        <w:rPr>
          <w:color w:val="000000" w:themeColor="text1"/>
        </w:rPr>
      </w:pPr>
      <w:r w:rsidRPr="00D17DFA">
        <w:rPr>
          <w:color w:val="000000" w:themeColor="text1"/>
        </w:rPr>
        <w:lastRenderedPageBreak/>
        <w:t xml:space="preserve">The dataset </w:t>
      </w:r>
      <w:r w:rsidR="00382897" w:rsidRPr="00D17DFA">
        <w:rPr>
          <w:color w:val="000000" w:themeColor="text1"/>
        </w:rPr>
        <w:t xml:space="preserve">chosen for this project was </w:t>
      </w:r>
      <w:r w:rsidR="00EA6380" w:rsidRPr="00D17DFA">
        <w:rPr>
          <w:color w:val="000000" w:themeColor="text1"/>
        </w:rPr>
        <w:t xml:space="preserve">quite large with over 50k rows and almost 500 variables. </w:t>
      </w:r>
      <w:r w:rsidR="00970666" w:rsidRPr="00D17DFA">
        <w:rPr>
          <w:color w:val="000000" w:themeColor="text1"/>
        </w:rPr>
        <w:t xml:space="preserve">It was structured in </w:t>
      </w:r>
      <w:r w:rsidR="00272476" w:rsidRPr="00D17DFA">
        <w:rPr>
          <w:color w:val="000000" w:themeColor="text1"/>
        </w:rPr>
        <w:t>rows/columns and contained a header row</w:t>
      </w:r>
      <w:r w:rsidR="00214D64" w:rsidRPr="00D17DFA">
        <w:rPr>
          <w:color w:val="000000" w:themeColor="text1"/>
        </w:rPr>
        <w:t xml:space="preserve"> with variable names. </w:t>
      </w:r>
      <w:r w:rsidR="000D1CA1" w:rsidRPr="00D17DFA">
        <w:rPr>
          <w:color w:val="000000" w:themeColor="text1"/>
        </w:rPr>
        <w:t xml:space="preserve">The data </w:t>
      </w:r>
      <w:r w:rsidR="00781AF5" w:rsidRPr="00D17DFA">
        <w:rPr>
          <w:color w:val="000000" w:themeColor="text1"/>
        </w:rPr>
        <w:t xml:space="preserve">contained information about the household, the </w:t>
      </w:r>
      <w:r w:rsidR="003F099F" w:rsidRPr="00D17DFA">
        <w:rPr>
          <w:color w:val="000000" w:themeColor="text1"/>
        </w:rPr>
        <w:t xml:space="preserve">parent/guardian, and the child. </w:t>
      </w:r>
      <w:r w:rsidR="00027315" w:rsidRPr="00D17DFA">
        <w:rPr>
          <w:color w:val="000000" w:themeColor="text1"/>
        </w:rPr>
        <w:t>Variables of particular interest inclu</w:t>
      </w:r>
      <w:r w:rsidR="002C5EE1" w:rsidRPr="00D17DFA">
        <w:rPr>
          <w:color w:val="000000" w:themeColor="text1"/>
        </w:rPr>
        <w:t xml:space="preserve">ded state of residence, child </w:t>
      </w:r>
      <w:r w:rsidR="00706D9E" w:rsidRPr="00D17DFA">
        <w:rPr>
          <w:color w:val="000000" w:themeColor="text1"/>
        </w:rPr>
        <w:t xml:space="preserve">gender, </w:t>
      </w:r>
      <w:r w:rsidR="00F95FDB" w:rsidRPr="00D17DFA">
        <w:rPr>
          <w:color w:val="000000" w:themeColor="text1"/>
        </w:rPr>
        <w:t xml:space="preserve">ADHD diagnosis, </w:t>
      </w:r>
      <w:r w:rsidR="009B6890" w:rsidRPr="00D17DFA">
        <w:rPr>
          <w:color w:val="000000" w:themeColor="text1"/>
        </w:rPr>
        <w:t>and environment variables</w:t>
      </w:r>
      <w:r w:rsidR="00B851D7" w:rsidRPr="00D17DFA">
        <w:rPr>
          <w:color w:val="000000" w:themeColor="text1"/>
        </w:rPr>
        <w:t>.</w:t>
      </w:r>
    </w:p>
    <w:p w14:paraId="51BCA693" w14:textId="607D362A" w:rsidR="00460972" w:rsidRPr="00D17DFA" w:rsidRDefault="006020AC" w:rsidP="0012573B">
      <w:pPr>
        <w:pStyle w:val="Paragraph"/>
        <w:rPr>
          <w:color w:val="000000" w:themeColor="text1"/>
        </w:rPr>
      </w:pPr>
      <w:r w:rsidRPr="00D17DFA">
        <w:rPr>
          <w:color w:val="000000" w:themeColor="text1"/>
        </w:rPr>
        <w:t xml:space="preserve">The </w:t>
      </w:r>
      <w:r w:rsidR="00970E8D" w:rsidRPr="00D17DFA">
        <w:rPr>
          <w:color w:val="000000" w:themeColor="text1"/>
        </w:rPr>
        <w:t>dataset SAS</w:t>
      </w:r>
      <w:r w:rsidRPr="00D17DFA">
        <w:rPr>
          <w:color w:val="000000" w:themeColor="text1"/>
        </w:rPr>
        <w:t xml:space="preserve"> file was</w:t>
      </w:r>
      <w:r w:rsidR="00C16423" w:rsidRPr="00D17DFA">
        <w:rPr>
          <w:color w:val="000000" w:themeColor="text1"/>
        </w:rPr>
        <w:t xml:space="preserve"> imported into </w:t>
      </w:r>
      <w:r w:rsidR="00416BDE" w:rsidRPr="00D17DFA">
        <w:rPr>
          <w:color w:val="000000" w:themeColor="text1"/>
        </w:rPr>
        <w:t xml:space="preserve">SSPS </w:t>
      </w:r>
      <w:r w:rsidR="00046C10" w:rsidRPr="00D17DFA">
        <w:rPr>
          <w:color w:val="000000" w:themeColor="text1"/>
        </w:rPr>
        <w:t>saved as a csv file.</w:t>
      </w:r>
      <w:r w:rsidR="00416BDE" w:rsidRPr="00D17DFA">
        <w:rPr>
          <w:color w:val="000000" w:themeColor="text1"/>
        </w:rPr>
        <w:t xml:space="preserve"> </w:t>
      </w:r>
      <w:r w:rsidR="00991B7C" w:rsidRPr="00D17DFA">
        <w:rPr>
          <w:color w:val="000000" w:themeColor="text1"/>
        </w:rPr>
        <w:t>The data was</w:t>
      </w:r>
      <w:r w:rsidR="00AE1B90" w:rsidRPr="00D17DFA">
        <w:rPr>
          <w:color w:val="000000" w:themeColor="text1"/>
        </w:rPr>
        <w:t xml:space="preserve"> then</w:t>
      </w:r>
      <w:r w:rsidR="00991B7C" w:rsidRPr="00D17DFA">
        <w:rPr>
          <w:color w:val="000000" w:themeColor="text1"/>
        </w:rPr>
        <w:t xml:space="preserve"> reviewed</w:t>
      </w:r>
      <w:r w:rsidR="00BB6696" w:rsidRPr="00D17DFA">
        <w:rPr>
          <w:color w:val="000000" w:themeColor="text1"/>
        </w:rPr>
        <w:t>,</w:t>
      </w:r>
      <w:r w:rsidR="00991B7C" w:rsidRPr="00D17DFA">
        <w:rPr>
          <w:color w:val="000000" w:themeColor="text1"/>
        </w:rPr>
        <w:t xml:space="preserve"> select variables </w:t>
      </w:r>
      <w:r w:rsidR="00864DC0" w:rsidRPr="00D17DFA">
        <w:rPr>
          <w:color w:val="000000" w:themeColor="text1"/>
        </w:rPr>
        <w:t xml:space="preserve">were </w:t>
      </w:r>
      <w:r w:rsidR="00991B7C" w:rsidRPr="00D17DFA">
        <w:rPr>
          <w:color w:val="000000" w:themeColor="text1"/>
        </w:rPr>
        <w:t>chosen</w:t>
      </w:r>
      <w:r w:rsidR="002A287D" w:rsidRPr="00D17DFA">
        <w:rPr>
          <w:color w:val="000000" w:themeColor="text1"/>
        </w:rPr>
        <w:t xml:space="preserve"> (see Appendix)</w:t>
      </w:r>
      <w:r w:rsidR="00991B7C" w:rsidRPr="00D17DFA">
        <w:rPr>
          <w:color w:val="000000" w:themeColor="text1"/>
        </w:rPr>
        <w:t xml:space="preserve">, </w:t>
      </w:r>
      <w:r w:rsidR="00AE1B90" w:rsidRPr="00D17DFA">
        <w:rPr>
          <w:color w:val="000000" w:themeColor="text1"/>
        </w:rPr>
        <w:t>columns were renamed</w:t>
      </w:r>
      <w:r w:rsidR="00E262EC" w:rsidRPr="00D17DFA">
        <w:rPr>
          <w:color w:val="000000" w:themeColor="text1"/>
        </w:rPr>
        <w:t>, and dataset was saved again.</w:t>
      </w:r>
      <w:r w:rsidR="0012573B" w:rsidRPr="00D17DFA">
        <w:rPr>
          <w:color w:val="000000" w:themeColor="text1"/>
        </w:rPr>
        <w:t xml:space="preserve"> </w:t>
      </w:r>
      <w:r w:rsidR="00864DC0" w:rsidRPr="00D17DFA">
        <w:rPr>
          <w:color w:val="000000" w:themeColor="text1"/>
        </w:rPr>
        <w:t xml:space="preserve">The </w:t>
      </w:r>
      <w:r w:rsidR="0012573B" w:rsidRPr="00D17DFA">
        <w:rPr>
          <w:color w:val="000000" w:themeColor="text1"/>
        </w:rPr>
        <w:t xml:space="preserve">cleaned </w:t>
      </w:r>
      <w:r w:rsidR="00A66A67" w:rsidRPr="00D17DFA">
        <w:rPr>
          <w:color w:val="000000" w:themeColor="text1"/>
        </w:rPr>
        <w:t>csv was the</w:t>
      </w:r>
      <w:r w:rsidR="00864DC0" w:rsidRPr="00D17DFA">
        <w:rPr>
          <w:color w:val="000000" w:themeColor="text1"/>
        </w:rPr>
        <w:t>n imported into R</w:t>
      </w:r>
      <w:r w:rsidR="009C4436" w:rsidRPr="00D17DFA">
        <w:rPr>
          <w:color w:val="000000" w:themeColor="text1"/>
        </w:rPr>
        <w:t xml:space="preserve"> </w:t>
      </w:r>
      <w:r w:rsidR="00302FBA" w:rsidRPr="00D17DFA">
        <w:rPr>
          <w:color w:val="000000" w:themeColor="text1"/>
        </w:rPr>
        <w:t xml:space="preserve">where </w:t>
      </w:r>
      <w:r w:rsidR="009C4436" w:rsidRPr="00D17DFA">
        <w:rPr>
          <w:color w:val="000000" w:themeColor="text1"/>
        </w:rPr>
        <w:t>two data</w:t>
      </w:r>
      <w:r w:rsidR="00302FBA" w:rsidRPr="00D17DFA">
        <w:rPr>
          <w:color w:val="000000" w:themeColor="text1"/>
        </w:rPr>
        <w:t xml:space="preserve"> </w:t>
      </w:r>
      <w:r w:rsidR="009C4436" w:rsidRPr="00D17DFA">
        <w:rPr>
          <w:color w:val="000000" w:themeColor="text1"/>
        </w:rPr>
        <w:t>frames were created</w:t>
      </w:r>
      <w:r w:rsidR="00295ED7" w:rsidRPr="00D17DFA">
        <w:rPr>
          <w:color w:val="000000" w:themeColor="text1"/>
        </w:rPr>
        <w:t>: one with the total data</w:t>
      </w:r>
      <w:r w:rsidR="00E740D1" w:rsidRPr="00D17DFA">
        <w:rPr>
          <w:color w:val="000000" w:themeColor="text1"/>
        </w:rPr>
        <w:t xml:space="preserve">, </w:t>
      </w:r>
      <w:r w:rsidR="007E0832" w:rsidRPr="00D17DFA">
        <w:rPr>
          <w:color w:val="000000" w:themeColor="text1"/>
        </w:rPr>
        <w:t xml:space="preserve">titled </w:t>
      </w:r>
      <w:r w:rsidR="00E740D1" w:rsidRPr="00D17DFA">
        <w:rPr>
          <w:color w:val="000000" w:themeColor="text1"/>
        </w:rPr>
        <w:t>“</w:t>
      </w:r>
      <w:proofErr w:type="spellStart"/>
      <w:r w:rsidR="007E0832" w:rsidRPr="00D17DFA">
        <w:rPr>
          <w:color w:val="000000" w:themeColor="text1"/>
        </w:rPr>
        <w:t>nsch</w:t>
      </w:r>
      <w:proofErr w:type="spellEnd"/>
      <w:r w:rsidR="00E740D1" w:rsidRPr="00D17DFA">
        <w:rPr>
          <w:color w:val="000000" w:themeColor="text1"/>
        </w:rPr>
        <w:t>”</w:t>
      </w:r>
      <w:r w:rsidR="00295ED7" w:rsidRPr="00D17DFA">
        <w:rPr>
          <w:color w:val="000000" w:themeColor="text1"/>
        </w:rPr>
        <w:t>, and a second with only the data of the children with ADHD</w:t>
      </w:r>
      <w:r w:rsidR="00E740D1" w:rsidRPr="00D17DFA">
        <w:rPr>
          <w:color w:val="000000" w:themeColor="text1"/>
        </w:rPr>
        <w:t>, t</w:t>
      </w:r>
      <w:r w:rsidR="007E0832" w:rsidRPr="00D17DFA">
        <w:rPr>
          <w:color w:val="000000" w:themeColor="text1"/>
        </w:rPr>
        <w:t xml:space="preserve">itled </w:t>
      </w:r>
      <w:r w:rsidR="00E740D1" w:rsidRPr="00D17DFA">
        <w:rPr>
          <w:color w:val="000000" w:themeColor="text1"/>
        </w:rPr>
        <w:t>“</w:t>
      </w:r>
      <w:proofErr w:type="spellStart"/>
      <w:r w:rsidR="007E0832" w:rsidRPr="00D17DFA">
        <w:rPr>
          <w:color w:val="000000" w:themeColor="text1"/>
        </w:rPr>
        <w:t>adhd</w:t>
      </w:r>
      <w:proofErr w:type="spellEnd"/>
      <w:r w:rsidR="00E740D1" w:rsidRPr="00D17DFA">
        <w:rPr>
          <w:color w:val="000000" w:themeColor="text1"/>
        </w:rPr>
        <w:t>”</w:t>
      </w:r>
      <w:r w:rsidR="00295ED7" w:rsidRPr="00D17DFA">
        <w:rPr>
          <w:color w:val="000000" w:themeColor="text1"/>
        </w:rPr>
        <w:t>.</w:t>
      </w:r>
    </w:p>
    <w:p w14:paraId="29B8426A" w14:textId="799E8762" w:rsidR="00845BC7" w:rsidRPr="00D17DFA" w:rsidRDefault="00845BC7" w:rsidP="00DB5A7F">
      <w:pPr>
        <w:pStyle w:val="Heading2"/>
        <w:rPr>
          <w:color w:val="000000" w:themeColor="text1"/>
        </w:rPr>
      </w:pPr>
      <w:r w:rsidRPr="00D17DFA">
        <w:rPr>
          <w:color w:val="000000" w:themeColor="text1"/>
        </w:rPr>
        <w:t>Data Analysis</w:t>
      </w:r>
    </w:p>
    <w:p w14:paraId="2AE4FA2E" w14:textId="3C6FADDC" w:rsidR="009F0C98" w:rsidRPr="00D17DFA" w:rsidRDefault="00B01C3C" w:rsidP="00A66A67">
      <w:pPr>
        <w:pStyle w:val="Paragraph"/>
        <w:rPr>
          <w:color w:val="000000" w:themeColor="text1"/>
        </w:rPr>
      </w:pPr>
      <w:r w:rsidRPr="00D17DFA">
        <w:rPr>
          <w:color w:val="000000" w:themeColor="text1"/>
        </w:rPr>
        <w:t xml:space="preserve">Both </w:t>
      </w:r>
      <w:r w:rsidR="00372C72" w:rsidRPr="00D17DFA">
        <w:rPr>
          <w:color w:val="000000" w:themeColor="text1"/>
        </w:rPr>
        <w:t>data</w:t>
      </w:r>
      <w:r w:rsidRPr="00D17DFA">
        <w:rPr>
          <w:color w:val="000000" w:themeColor="text1"/>
        </w:rPr>
        <w:t xml:space="preserve"> frames were </w:t>
      </w:r>
      <w:r w:rsidR="006B0EED" w:rsidRPr="00D17DFA">
        <w:rPr>
          <w:color w:val="000000" w:themeColor="text1"/>
        </w:rPr>
        <w:t xml:space="preserve">explored by </w:t>
      </w:r>
      <w:r w:rsidR="002F69D9" w:rsidRPr="00D17DFA">
        <w:rPr>
          <w:color w:val="000000" w:themeColor="text1"/>
        </w:rPr>
        <w:t>mapp</w:t>
      </w:r>
      <w:r w:rsidR="006B0EED" w:rsidRPr="00D17DFA">
        <w:rPr>
          <w:color w:val="000000" w:themeColor="text1"/>
        </w:rPr>
        <w:t>ing</w:t>
      </w:r>
      <w:r w:rsidR="002F69D9" w:rsidRPr="00D17DFA">
        <w:rPr>
          <w:color w:val="000000" w:themeColor="text1"/>
        </w:rPr>
        <w:t xml:space="preserve"> the reported </w:t>
      </w:r>
      <w:r w:rsidR="009F0C98" w:rsidRPr="00D17DFA">
        <w:rPr>
          <w:color w:val="000000" w:themeColor="text1"/>
        </w:rPr>
        <w:t xml:space="preserve">population of </w:t>
      </w:r>
      <w:r w:rsidR="00347EDC" w:rsidRPr="00D17DFA">
        <w:rPr>
          <w:color w:val="000000" w:themeColor="text1"/>
        </w:rPr>
        <w:t>total</w:t>
      </w:r>
      <w:r w:rsidR="009F0C98" w:rsidRPr="00D17DFA">
        <w:rPr>
          <w:color w:val="000000" w:themeColor="text1"/>
        </w:rPr>
        <w:t xml:space="preserve"> U.S. </w:t>
      </w:r>
      <w:r w:rsidR="00347EDC" w:rsidRPr="00D17DFA">
        <w:rPr>
          <w:color w:val="000000" w:themeColor="text1"/>
        </w:rPr>
        <w:t xml:space="preserve"> </w:t>
      </w:r>
      <w:r w:rsidR="002F69D9" w:rsidRPr="00D17DFA">
        <w:rPr>
          <w:color w:val="000000" w:themeColor="text1"/>
        </w:rPr>
        <w:t>youth</w:t>
      </w:r>
      <w:r w:rsidR="00347EDC" w:rsidRPr="00D17DFA">
        <w:rPr>
          <w:color w:val="000000" w:themeColor="text1"/>
        </w:rPr>
        <w:t xml:space="preserve"> and reported </w:t>
      </w:r>
      <w:r w:rsidR="009F0C98" w:rsidRPr="00D17DFA">
        <w:rPr>
          <w:color w:val="000000" w:themeColor="text1"/>
        </w:rPr>
        <w:t xml:space="preserve">U.S. </w:t>
      </w:r>
      <w:r w:rsidR="00347EDC" w:rsidRPr="00D17DFA">
        <w:rPr>
          <w:color w:val="000000" w:themeColor="text1"/>
        </w:rPr>
        <w:t>youth with ADHD</w:t>
      </w:r>
      <w:r w:rsidR="009F0C98" w:rsidRPr="00D17DFA">
        <w:rPr>
          <w:color w:val="000000" w:themeColor="text1"/>
        </w:rPr>
        <w:t xml:space="preserve">. </w:t>
      </w:r>
      <w:r w:rsidR="00A6701D" w:rsidRPr="00D17DFA">
        <w:rPr>
          <w:color w:val="000000" w:themeColor="text1"/>
        </w:rPr>
        <w:t>The visual</w:t>
      </w:r>
      <w:r w:rsidR="009F0C98" w:rsidRPr="00D17DFA">
        <w:rPr>
          <w:color w:val="000000" w:themeColor="text1"/>
        </w:rPr>
        <w:t>s</w:t>
      </w:r>
      <w:r w:rsidR="00A6701D" w:rsidRPr="00D17DFA">
        <w:rPr>
          <w:color w:val="000000" w:themeColor="text1"/>
        </w:rPr>
        <w:t xml:space="preserve"> show </w:t>
      </w:r>
      <w:r w:rsidR="00E0721E" w:rsidRPr="00D17DFA">
        <w:rPr>
          <w:color w:val="000000" w:themeColor="text1"/>
        </w:rPr>
        <w:t>a larger population of children in the lower southeaster</w:t>
      </w:r>
      <w:r w:rsidR="00975BD0" w:rsidRPr="00D17DFA">
        <w:rPr>
          <w:color w:val="000000" w:themeColor="text1"/>
        </w:rPr>
        <w:t>n</w:t>
      </w:r>
      <w:r w:rsidR="00E0721E" w:rsidRPr="00D17DFA">
        <w:rPr>
          <w:color w:val="000000" w:themeColor="text1"/>
        </w:rPr>
        <w:t xml:space="preserve"> U.S. states</w:t>
      </w:r>
      <w:r w:rsidR="00157D5C">
        <w:rPr>
          <w:color w:val="000000" w:themeColor="text1"/>
        </w:rPr>
        <w:t xml:space="preserve"> of Louisiana, Mississippi, and South Carolina</w:t>
      </w:r>
      <w:r w:rsidR="00E0721E" w:rsidRPr="00D17DFA">
        <w:rPr>
          <w:color w:val="000000" w:themeColor="text1"/>
        </w:rPr>
        <w:t xml:space="preserve">. </w:t>
      </w:r>
    </w:p>
    <w:p w14:paraId="1FD9070D" w14:textId="56230497" w:rsidR="009F0C98" w:rsidRPr="00D17DFA" w:rsidRDefault="00E4113F" w:rsidP="009F0C98">
      <w:pPr>
        <w:pStyle w:val="Paragraph"/>
        <w:ind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73EC13" wp14:editId="14FF12A7">
            <wp:extent cx="3758184" cy="2962656"/>
            <wp:effectExtent l="0" t="0" r="0" b="9525"/>
            <wp:docPr id="202908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83753" name="Picture 20290837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2E23" w14:textId="5F3480E2" w:rsidR="00001097" w:rsidRPr="00D17DFA" w:rsidRDefault="00E4113F" w:rsidP="009F0C98">
      <w:pPr>
        <w:pStyle w:val="Paragraph"/>
        <w:ind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C414786" wp14:editId="187B468B">
            <wp:extent cx="4343400" cy="2962656"/>
            <wp:effectExtent l="0" t="0" r="0" b="9525"/>
            <wp:docPr id="1617152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52005" name="Picture 16171520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DCF2" w14:textId="77777777" w:rsidR="00157D5C" w:rsidRDefault="00C51E45" w:rsidP="00157D5C">
      <w:pPr>
        <w:pStyle w:val="Paragraph"/>
        <w:rPr>
          <w:color w:val="000000" w:themeColor="text1"/>
        </w:rPr>
      </w:pPr>
      <w:r w:rsidRPr="00D17DFA">
        <w:rPr>
          <w:color w:val="000000" w:themeColor="text1"/>
        </w:rPr>
        <w:t xml:space="preserve">Given this information, it was decided to </w:t>
      </w:r>
      <w:r w:rsidR="003413DA" w:rsidRPr="00D17DFA">
        <w:rPr>
          <w:color w:val="000000" w:themeColor="text1"/>
        </w:rPr>
        <w:t xml:space="preserve">examine the </w:t>
      </w:r>
      <w:r w:rsidR="0072045A" w:rsidRPr="00D17DFA">
        <w:rPr>
          <w:color w:val="000000" w:themeColor="text1"/>
        </w:rPr>
        <w:t xml:space="preserve">children in </w:t>
      </w:r>
      <w:r w:rsidR="003413DA" w:rsidRPr="00D17DFA">
        <w:rPr>
          <w:color w:val="000000" w:themeColor="text1"/>
        </w:rPr>
        <w:t xml:space="preserve">southern states </w:t>
      </w:r>
      <w:r w:rsidR="0048720C" w:rsidRPr="00D17DFA">
        <w:rPr>
          <w:color w:val="000000" w:themeColor="text1"/>
        </w:rPr>
        <w:t xml:space="preserve">(LA, MS, </w:t>
      </w:r>
      <w:r w:rsidR="00157D5C">
        <w:rPr>
          <w:color w:val="000000" w:themeColor="text1"/>
        </w:rPr>
        <w:t>and SC</w:t>
      </w:r>
      <w:r w:rsidR="0048720C" w:rsidRPr="00D17DFA">
        <w:rPr>
          <w:color w:val="000000" w:themeColor="text1"/>
        </w:rPr>
        <w:t xml:space="preserve">) </w:t>
      </w:r>
      <w:r w:rsidR="003413DA" w:rsidRPr="00D17DFA">
        <w:rPr>
          <w:color w:val="000000" w:themeColor="text1"/>
        </w:rPr>
        <w:t>for similarities and differences</w:t>
      </w:r>
      <w:r w:rsidR="0048720C" w:rsidRPr="00D17DFA">
        <w:rPr>
          <w:color w:val="000000" w:themeColor="text1"/>
        </w:rPr>
        <w:t xml:space="preserve"> </w:t>
      </w:r>
      <w:r w:rsidR="00180209" w:rsidRPr="00D17DFA">
        <w:rPr>
          <w:color w:val="000000" w:themeColor="text1"/>
        </w:rPr>
        <w:t xml:space="preserve">within the region and </w:t>
      </w:r>
      <w:r w:rsidR="008846BC" w:rsidRPr="00D17DFA">
        <w:rPr>
          <w:color w:val="000000" w:themeColor="text1"/>
        </w:rPr>
        <w:t>t</w:t>
      </w:r>
      <w:r w:rsidR="00180209" w:rsidRPr="00D17DFA">
        <w:rPr>
          <w:color w:val="000000" w:themeColor="text1"/>
        </w:rPr>
        <w:t xml:space="preserve">he </w:t>
      </w:r>
      <w:r w:rsidR="008846BC" w:rsidRPr="00D17DFA">
        <w:rPr>
          <w:color w:val="000000" w:themeColor="text1"/>
        </w:rPr>
        <w:t xml:space="preserve">other </w:t>
      </w:r>
      <w:r w:rsidR="000732E3" w:rsidRPr="00D17DFA">
        <w:rPr>
          <w:color w:val="000000" w:themeColor="text1"/>
        </w:rPr>
        <w:t>states</w:t>
      </w:r>
      <w:r w:rsidR="008846BC" w:rsidRPr="00D17DFA">
        <w:rPr>
          <w:color w:val="000000" w:themeColor="text1"/>
        </w:rPr>
        <w:t>.</w:t>
      </w:r>
      <w:r w:rsidR="00D451DC" w:rsidRPr="00D17DFA">
        <w:rPr>
          <w:color w:val="000000" w:themeColor="text1"/>
        </w:rPr>
        <w:t xml:space="preserve"> Summary statistics were performed on the data frames. </w:t>
      </w:r>
      <w:r w:rsidR="00E30C31" w:rsidRPr="00D17DFA">
        <w:rPr>
          <w:color w:val="000000" w:themeColor="text1"/>
        </w:rPr>
        <w:t>Bar charts to compare gender were generated.</w:t>
      </w:r>
    </w:p>
    <w:p w14:paraId="44F97AB7" w14:textId="7ACC4A7B" w:rsidR="00E30C31" w:rsidRPr="00157D5C" w:rsidRDefault="00157D5C" w:rsidP="00157D5C">
      <w:pPr>
        <w:pStyle w:val="Paragraph"/>
        <w:ind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780752A" wp14:editId="1357D166">
            <wp:extent cx="1828800" cy="1463040"/>
            <wp:effectExtent l="0" t="0" r="0" b="3810"/>
            <wp:docPr id="431267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67224" name="Picture 4312672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D3C0D63" wp14:editId="2B08F512">
            <wp:extent cx="1828800" cy="1463040"/>
            <wp:effectExtent l="0" t="0" r="0" b="3810"/>
            <wp:docPr id="1958185674" name="Picture 4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85674" name="Picture 4" descr="A picture containing text, screenshot, diagram, rectang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color w:val="000000" w:themeColor="text1"/>
        </w:rPr>
        <w:drawing>
          <wp:inline distT="0" distB="0" distL="0" distR="0" wp14:anchorId="1A3CAB82" wp14:editId="11AE842A">
            <wp:extent cx="1828800" cy="1463040"/>
            <wp:effectExtent l="0" t="0" r="0" b="3810"/>
            <wp:docPr id="54866561" name="Picture 5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6561" name="Picture 5" descr="A picture containing text, screenshot, diagram, rectang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8C9B" w14:textId="627A10E9" w:rsidR="009B719E" w:rsidRPr="00D17DFA" w:rsidRDefault="001A4EA2" w:rsidP="001A4EA2">
      <w:pPr>
        <w:pStyle w:val="Paragraph"/>
        <w:rPr>
          <w:color w:val="000000" w:themeColor="text1"/>
        </w:rPr>
      </w:pPr>
      <w:r w:rsidRPr="00D17DFA">
        <w:rPr>
          <w:color w:val="000000" w:themeColor="text1"/>
        </w:rPr>
        <w:t xml:space="preserve">The gender of total </w:t>
      </w:r>
      <w:r w:rsidR="00AB75F9" w:rsidRPr="00D17DFA">
        <w:rPr>
          <w:color w:val="000000" w:themeColor="text1"/>
        </w:rPr>
        <w:t>children</w:t>
      </w:r>
      <w:r w:rsidRPr="00D17DFA">
        <w:rPr>
          <w:color w:val="000000" w:themeColor="text1"/>
        </w:rPr>
        <w:t xml:space="preserve"> reported is relatively close</w:t>
      </w:r>
      <w:r w:rsidR="007723CC" w:rsidRPr="00D17DFA">
        <w:rPr>
          <w:color w:val="000000" w:themeColor="text1"/>
        </w:rPr>
        <w:t xml:space="preserve"> </w:t>
      </w:r>
      <w:r w:rsidR="00F51EC8" w:rsidRPr="00D17DFA">
        <w:rPr>
          <w:color w:val="000000" w:themeColor="text1"/>
        </w:rPr>
        <w:t xml:space="preserve">n = </w:t>
      </w:r>
      <w:r w:rsidR="003A2ECA" w:rsidRPr="00D17DFA">
        <w:rPr>
          <w:color w:val="000000" w:themeColor="text1"/>
        </w:rPr>
        <w:t>50892</w:t>
      </w:r>
      <w:r w:rsidR="00D441BA" w:rsidRPr="00D17DFA">
        <w:rPr>
          <w:color w:val="000000" w:themeColor="text1"/>
        </w:rPr>
        <w:t>;</w:t>
      </w:r>
      <w:r w:rsidR="003A2ECA" w:rsidRPr="00D17DFA">
        <w:rPr>
          <w:color w:val="000000" w:themeColor="text1"/>
        </w:rPr>
        <w:t xml:space="preserve"> male</w:t>
      </w:r>
      <w:r w:rsidR="005037C5" w:rsidRPr="00D17DFA">
        <w:rPr>
          <w:color w:val="000000" w:themeColor="text1"/>
        </w:rPr>
        <w:t xml:space="preserve"> </w:t>
      </w:r>
      <w:r w:rsidR="00F51EC8" w:rsidRPr="00D17DFA">
        <w:rPr>
          <w:color w:val="000000" w:themeColor="text1"/>
        </w:rPr>
        <w:t>(</w:t>
      </w:r>
      <w:r w:rsidR="005037C5" w:rsidRPr="00D17DFA">
        <w:rPr>
          <w:color w:val="000000" w:themeColor="text1"/>
        </w:rPr>
        <w:t>26468)</w:t>
      </w:r>
      <w:r w:rsidR="005043CA" w:rsidRPr="00D17DFA">
        <w:rPr>
          <w:color w:val="000000" w:themeColor="text1"/>
        </w:rPr>
        <w:t xml:space="preserve"> 52%</w:t>
      </w:r>
      <w:r w:rsidR="005037C5" w:rsidRPr="00D17DFA">
        <w:rPr>
          <w:color w:val="000000" w:themeColor="text1"/>
        </w:rPr>
        <w:t>, female (24424)</w:t>
      </w:r>
      <w:r w:rsidR="005043CA" w:rsidRPr="00D17DFA">
        <w:rPr>
          <w:color w:val="000000" w:themeColor="text1"/>
        </w:rPr>
        <w:t xml:space="preserve"> </w:t>
      </w:r>
      <w:r w:rsidR="00353B11" w:rsidRPr="00D17DFA">
        <w:rPr>
          <w:color w:val="000000" w:themeColor="text1"/>
        </w:rPr>
        <w:t>47.9%</w:t>
      </w:r>
      <w:r w:rsidR="00D441BA" w:rsidRPr="00D17DFA">
        <w:rPr>
          <w:color w:val="000000" w:themeColor="text1"/>
        </w:rPr>
        <w:t xml:space="preserve">. The </w:t>
      </w:r>
      <w:r w:rsidR="00D9704F" w:rsidRPr="00D17DFA">
        <w:rPr>
          <w:color w:val="000000" w:themeColor="text1"/>
        </w:rPr>
        <w:t>gender of reported ADHD children was</w:t>
      </w:r>
      <w:r w:rsidR="00F05BCE" w:rsidRPr="00D17DFA">
        <w:rPr>
          <w:color w:val="000000" w:themeColor="text1"/>
        </w:rPr>
        <w:t xml:space="preserve"> quite different. </w:t>
      </w:r>
      <w:r w:rsidR="00D441BA" w:rsidRPr="00D17DFA">
        <w:rPr>
          <w:color w:val="000000" w:themeColor="text1"/>
        </w:rPr>
        <w:t xml:space="preserve">Total children reported having ADHD was </w:t>
      </w:r>
      <w:r w:rsidR="008514BC" w:rsidRPr="00D17DFA">
        <w:rPr>
          <w:color w:val="000000" w:themeColor="text1"/>
        </w:rPr>
        <w:t>n = 4278</w:t>
      </w:r>
      <w:r w:rsidR="006B1803" w:rsidRPr="00D17DFA">
        <w:rPr>
          <w:color w:val="000000" w:themeColor="text1"/>
        </w:rPr>
        <w:t>.</w:t>
      </w:r>
      <w:r w:rsidR="00353B11" w:rsidRPr="00D17DFA">
        <w:rPr>
          <w:color w:val="000000" w:themeColor="text1"/>
        </w:rPr>
        <w:t xml:space="preserve"> N</w:t>
      </w:r>
      <w:r w:rsidR="00AA69A8" w:rsidRPr="00D17DFA">
        <w:rPr>
          <w:color w:val="000000" w:themeColor="text1"/>
        </w:rPr>
        <w:t>umber of m</w:t>
      </w:r>
      <w:r w:rsidR="00F05BCE" w:rsidRPr="00D17DFA">
        <w:rPr>
          <w:color w:val="000000" w:themeColor="text1"/>
        </w:rPr>
        <w:t xml:space="preserve">ale children reported to have ADHD </w:t>
      </w:r>
      <w:r w:rsidR="00866C5E" w:rsidRPr="00D17DFA">
        <w:rPr>
          <w:color w:val="000000" w:themeColor="text1"/>
        </w:rPr>
        <w:t xml:space="preserve">was 2855 </w:t>
      </w:r>
      <w:r w:rsidR="00FB73CD" w:rsidRPr="00D17DFA">
        <w:rPr>
          <w:color w:val="000000" w:themeColor="text1"/>
        </w:rPr>
        <w:t xml:space="preserve">(66%) and reported female ADHD children was </w:t>
      </w:r>
      <w:r w:rsidR="0046371D" w:rsidRPr="00D17DFA">
        <w:rPr>
          <w:color w:val="000000" w:themeColor="text1"/>
        </w:rPr>
        <w:t xml:space="preserve">1423 (33%). </w:t>
      </w:r>
    </w:p>
    <w:p w14:paraId="523624F4" w14:textId="7BBE7486" w:rsidR="00347EDC" w:rsidRPr="00D17DFA" w:rsidRDefault="00214DD1" w:rsidP="00DE37BC">
      <w:pPr>
        <w:pStyle w:val="Paragraph"/>
        <w:rPr>
          <w:color w:val="000000" w:themeColor="text1"/>
        </w:rPr>
      </w:pPr>
      <w:r w:rsidRPr="00D17DFA">
        <w:rPr>
          <w:color w:val="000000" w:themeColor="text1"/>
        </w:rPr>
        <w:t xml:space="preserve">Summary statistics reveal that the mean birth year for reported ADHD children was 2009 </w:t>
      </w:r>
      <w:r w:rsidR="00890F80" w:rsidRPr="00D17DFA">
        <w:rPr>
          <w:color w:val="000000" w:themeColor="text1"/>
        </w:rPr>
        <w:t>(age 12)</w:t>
      </w:r>
      <w:r w:rsidR="001179B9" w:rsidRPr="00D17DFA">
        <w:rPr>
          <w:color w:val="000000" w:themeColor="text1"/>
        </w:rPr>
        <w:t>. The</w:t>
      </w:r>
      <w:r w:rsidR="009A5A28" w:rsidRPr="00D17DFA">
        <w:rPr>
          <w:color w:val="000000" w:themeColor="text1"/>
        </w:rPr>
        <w:t xml:space="preserve"> remaining variables </w:t>
      </w:r>
      <w:r w:rsidR="00A747EE" w:rsidRPr="00D17DFA">
        <w:rPr>
          <w:color w:val="000000" w:themeColor="text1"/>
        </w:rPr>
        <w:t>reveal</w:t>
      </w:r>
      <w:r w:rsidR="00DC3255" w:rsidRPr="00D17DFA">
        <w:rPr>
          <w:color w:val="000000" w:themeColor="text1"/>
        </w:rPr>
        <w:t>ed</w:t>
      </w:r>
      <w:r w:rsidR="00A747EE" w:rsidRPr="00D17DFA">
        <w:rPr>
          <w:color w:val="000000" w:themeColor="text1"/>
        </w:rPr>
        <w:t xml:space="preserve"> </w:t>
      </w:r>
      <w:r w:rsidR="001179B9" w:rsidRPr="00D17DFA">
        <w:rPr>
          <w:color w:val="000000" w:themeColor="text1"/>
        </w:rPr>
        <w:t>no significant</w:t>
      </w:r>
      <w:r w:rsidR="003375AE" w:rsidRPr="00D17DFA">
        <w:rPr>
          <w:color w:val="000000" w:themeColor="text1"/>
        </w:rPr>
        <w:t xml:space="preserve"> discoveries when </w:t>
      </w:r>
      <w:r w:rsidR="00C1538C" w:rsidRPr="00D17DFA">
        <w:rPr>
          <w:color w:val="000000" w:themeColor="text1"/>
        </w:rPr>
        <w:t>examin</w:t>
      </w:r>
      <w:r w:rsidR="00A747EE" w:rsidRPr="00D17DFA">
        <w:rPr>
          <w:color w:val="000000" w:themeColor="text1"/>
        </w:rPr>
        <w:t xml:space="preserve">ed including </w:t>
      </w:r>
      <w:r w:rsidR="00C1538C" w:rsidRPr="00D17DFA">
        <w:rPr>
          <w:color w:val="000000" w:themeColor="text1"/>
        </w:rPr>
        <w:t xml:space="preserve">race, </w:t>
      </w:r>
      <w:r w:rsidR="00A747EE" w:rsidRPr="00D17DFA">
        <w:rPr>
          <w:color w:val="000000" w:themeColor="text1"/>
        </w:rPr>
        <w:t xml:space="preserve">birthweight, breastfed, </w:t>
      </w:r>
      <w:r w:rsidR="00CD3A48" w:rsidRPr="00D17DFA">
        <w:rPr>
          <w:color w:val="000000" w:themeColor="text1"/>
        </w:rPr>
        <w:t>WIC, reduced meals</w:t>
      </w:r>
      <w:r w:rsidR="006111B9" w:rsidRPr="00D17DFA">
        <w:rPr>
          <w:color w:val="000000" w:themeColor="text1"/>
        </w:rPr>
        <w:t xml:space="preserve">, and neighborhood and school safety. </w:t>
      </w:r>
      <w:r w:rsidR="009F7039" w:rsidRPr="00D17DFA">
        <w:rPr>
          <w:color w:val="000000" w:themeColor="text1"/>
        </w:rPr>
        <w:t xml:space="preserve">However, it was noted that </w:t>
      </w:r>
      <w:r w:rsidR="00DC3255" w:rsidRPr="00D17DFA">
        <w:rPr>
          <w:color w:val="000000" w:themeColor="text1"/>
        </w:rPr>
        <w:t xml:space="preserve">the reported </w:t>
      </w:r>
      <w:r w:rsidR="009F7039" w:rsidRPr="00D17DFA">
        <w:rPr>
          <w:color w:val="000000" w:themeColor="text1"/>
        </w:rPr>
        <w:t>me</w:t>
      </w:r>
      <w:r w:rsidR="00DC3255" w:rsidRPr="00D17DFA">
        <w:rPr>
          <w:color w:val="000000" w:themeColor="text1"/>
        </w:rPr>
        <w:t>an</w:t>
      </w:r>
      <w:r w:rsidR="009F7039" w:rsidRPr="00D17DFA">
        <w:rPr>
          <w:color w:val="000000" w:themeColor="text1"/>
        </w:rPr>
        <w:t xml:space="preserve"> hours slept</w:t>
      </w:r>
      <w:r w:rsidR="00DC3255" w:rsidRPr="00D17DFA">
        <w:rPr>
          <w:color w:val="000000" w:themeColor="text1"/>
        </w:rPr>
        <w:t xml:space="preserve"> of ADHD </w:t>
      </w:r>
      <w:r w:rsidR="00575CE5" w:rsidRPr="00D17DFA">
        <w:rPr>
          <w:color w:val="000000" w:themeColor="text1"/>
        </w:rPr>
        <w:t>youth</w:t>
      </w:r>
      <w:r w:rsidR="009F7039" w:rsidRPr="00D17DFA">
        <w:rPr>
          <w:color w:val="000000" w:themeColor="text1"/>
        </w:rPr>
        <w:t xml:space="preserve"> was </w:t>
      </w:r>
      <w:r w:rsidR="00575CE5" w:rsidRPr="00D17DFA">
        <w:rPr>
          <w:color w:val="000000" w:themeColor="text1"/>
        </w:rPr>
        <w:t>4.3 hours.</w:t>
      </w:r>
      <w:r w:rsidR="006F0AD6" w:rsidRPr="00D17DFA">
        <w:rPr>
          <w:color w:val="000000" w:themeColor="text1"/>
        </w:rPr>
        <w:t xml:space="preserve"> The CDC recommends </w:t>
      </w:r>
      <w:r w:rsidR="00693053" w:rsidRPr="00D17DFA">
        <w:rPr>
          <w:color w:val="000000" w:themeColor="text1"/>
        </w:rPr>
        <w:t>10-12 hours of sleep for children of age 3-12</w:t>
      </w:r>
      <w:r w:rsidR="005F79FD" w:rsidRPr="00D17DFA">
        <w:rPr>
          <w:color w:val="000000" w:themeColor="text1"/>
        </w:rPr>
        <w:t xml:space="preserve"> and 8-10 hours for teens</w:t>
      </w:r>
      <w:r w:rsidR="0051029E" w:rsidRPr="00D17DFA">
        <w:rPr>
          <w:color w:val="000000" w:themeColor="text1"/>
        </w:rPr>
        <w:t xml:space="preserve"> (2023)</w:t>
      </w:r>
      <w:r w:rsidR="00693053" w:rsidRPr="00D17DFA">
        <w:rPr>
          <w:color w:val="000000" w:themeColor="text1"/>
        </w:rPr>
        <w:t xml:space="preserve">. </w:t>
      </w:r>
      <w:r w:rsidR="00575CE5" w:rsidRPr="00D17DFA">
        <w:rPr>
          <w:color w:val="000000" w:themeColor="text1"/>
        </w:rPr>
        <w:t xml:space="preserve"> </w:t>
      </w:r>
      <w:r w:rsidR="001179B9" w:rsidRPr="00D17DFA">
        <w:rPr>
          <w:color w:val="000000" w:themeColor="text1"/>
        </w:rPr>
        <w:t xml:space="preserve">  </w:t>
      </w:r>
    </w:p>
    <w:p w14:paraId="70BCBECE" w14:textId="266CDA76" w:rsidR="00845BC7" w:rsidRPr="00D17DFA" w:rsidRDefault="00845BC7" w:rsidP="00DB5A7F">
      <w:pPr>
        <w:pStyle w:val="Heading2"/>
        <w:rPr>
          <w:color w:val="000000" w:themeColor="text1"/>
        </w:rPr>
      </w:pPr>
      <w:r w:rsidRPr="00D17DFA">
        <w:rPr>
          <w:color w:val="000000" w:themeColor="text1"/>
        </w:rPr>
        <w:t>Discussion and Conclusions</w:t>
      </w:r>
    </w:p>
    <w:p w14:paraId="63C0F61E" w14:textId="7A087469" w:rsidR="00297BB8" w:rsidRPr="00D17DFA" w:rsidRDefault="00297BB8" w:rsidP="0022661C">
      <w:pPr>
        <w:pStyle w:val="Paragraph"/>
        <w:rPr>
          <w:color w:val="000000" w:themeColor="text1"/>
        </w:rPr>
      </w:pPr>
      <w:r w:rsidRPr="00D17DFA">
        <w:rPr>
          <w:color w:val="000000" w:themeColor="text1"/>
        </w:rPr>
        <w:t>Children in the survey ranged in age from 0-17.</w:t>
      </w:r>
      <w:r w:rsidR="00FA1587" w:rsidRPr="00D17DFA">
        <w:rPr>
          <w:color w:val="000000" w:themeColor="text1"/>
        </w:rPr>
        <w:t xml:space="preserve"> </w:t>
      </w:r>
      <w:r w:rsidR="00FF3A30" w:rsidRPr="00D17DFA">
        <w:rPr>
          <w:color w:val="000000" w:themeColor="text1"/>
        </w:rPr>
        <w:t xml:space="preserve">Analysis found a higher concentration of </w:t>
      </w:r>
      <w:r w:rsidR="00D77522" w:rsidRPr="00D17DFA">
        <w:rPr>
          <w:color w:val="000000" w:themeColor="text1"/>
        </w:rPr>
        <w:t xml:space="preserve">reported youth with ADHD in U.S. southeastern states </w:t>
      </w:r>
      <w:r w:rsidR="00157D5C">
        <w:rPr>
          <w:color w:val="000000" w:themeColor="text1"/>
        </w:rPr>
        <w:t xml:space="preserve">of </w:t>
      </w:r>
      <w:r w:rsidR="00E70824" w:rsidRPr="00D17DFA">
        <w:rPr>
          <w:color w:val="000000" w:themeColor="text1"/>
        </w:rPr>
        <w:t>LA, MS,</w:t>
      </w:r>
      <w:r w:rsidR="00157D5C">
        <w:rPr>
          <w:color w:val="000000" w:themeColor="text1"/>
        </w:rPr>
        <w:t xml:space="preserve"> and</w:t>
      </w:r>
      <w:r w:rsidR="00E70824" w:rsidRPr="00D17DFA">
        <w:rPr>
          <w:color w:val="000000" w:themeColor="text1"/>
        </w:rPr>
        <w:t xml:space="preserve"> SC</w:t>
      </w:r>
      <w:r w:rsidR="0022661C" w:rsidRPr="00D17DFA">
        <w:rPr>
          <w:color w:val="000000" w:themeColor="text1"/>
        </w:rPr>
        <w:t xml:space="preserve">. A higher percent of </w:t>
      </w:r>
      <w:r w:rsidR="00122FEA" w:rsidRPr="00D17DFA">
        <w:rPr>
          <w:color w:val="000000" w:themeColor="text1"/>
        </w:rPr>
        <w:t>males</w:t>
      </w:r>
      <w:r w:rsidR="0022661C" w:rsidRPr="00D17DFA">
        <w:rPr>
          <w:color w:val="000000" w:themeColor="text1"/>
        </w:rPr>
        <w:t xml:space="preserve"> </w:t>
      </w:r>
      <w:r w:rsidR="00185075" w:rsidRPr="00D17DFA">
        <w:rPr>
          <w:color w:val="000000" w:themeColor="text1"/>
        </w:rPr>
        <w:t>was</w:t>
      </w:r>
      <w:r w:rsidR="0022661C" w:rsidRPr="00D17DFA">
        <w:rPr>
          <w:color w:val="000000" w:themeColor="text1"/>
        </w:rPr>
        <w:t xml:space="preserve"> reported to have ADHD</w:t>
      </w:r>
      <w:r w:rsidR="00122FEA" w:rsidRPr="00D17DFA">
        <w:rPr>
          <w:color w:val="000000" w:themeColor="text1"/>
        </w:rPr>
        <w:t xml:space="preserve"> compared to females.</w:t>
      </w:r>
      <w:r w:rsidR="0051431D" w:rsidRPr="00D17DFA">
        <w:rPr>
          <w:color w:val="000000" w:themeColor="text1"/>
        </w:rPr>
        <w:t xml:space="preserve"> Additional analysis found no correlations</w:t>
      </w:r>
      <w:r w:rsidR="00194F1A" w:rsidRPr="00D17DFA">
        <w:rPr>
          <w:color w:val="000000" w:themeColor="text1"/>
        </w:rPr>
        <w:t xml:space="preserve"> within the data, however, further</w:t>
      </w:r>
      <w:r w:rsidR="00A029F5" w:rsidRPr="00D17DFA">
        <w:rPr>
          <w:color w:val="000000" w:themeColor="text1"/>
        </w:rPr>
        <w:t>, analysis</w:t>
      </w:r>
      <w:r w:rsidR="00DC6FCF" w:rsidRPr="00D17DFA">
        <w:rPr>
          <w:color w:val="000000" w:themeColor="text1"/>
        </w:rPr>
        <w:t xml:space="preserve"> is needed</w:t>
      </w:r>
      <w:r w:rsidR="0051431D" w:rsidRPr="00D17DFA">
        <w:rPr>
          <w:color w:val="000000" w:themeColor="text1"/>
        </w:rPr>
        <w:t>.</w:t>
      </w:r>
      <w:r w:rsidR="00122FEA" w:rsidRPr="00D17DFA">
        <w:rPr>
          <w:color w:val="000000" w:themeColor="text1"/>
        </w:rPr>
        <w:t xml:space="preserve"> </w:t>
      </w:r>
      <w:r w:rsidR="0022661C" w:rsidRPr="00D17DFA">
        <w:rPr>
          <w:color w:val="000000" w:themeColor="text1"/>
        </w:rPr>
        <w:t xml:space="preserve"> </w:t>
      </w:r>
    </w:p>
    <w:p w14:paraId="7CD28417" w14:textId="272F2CF8" w:rsidR="00E97935" w:rsidRPr="00D17DFA" w:rsidRDefault="00E97935">
      <w:pPr>
        <w:spacing w:after="200"/>
        <w:rPr>
          <w:color w:val="000000" w:themeColor="text1"/>
        </w:rPr>
      </w:pPr>
      <w:r w:rsidRPr="00D17DFA">
        <w:rPr>
          <w:color w:val="000000" w:themeColor="text1"/>
        </w:rPr>
        <w:br w:type="page"/>
      </w:r>
    </w:p>
    <w:p w14:paraId="20604C33" w14:textId="77777777" w:rsidR="008F57E2" w:rsidRPr="00D17DFA" w:rsidRDefault="008F57E2" w:rsidP="00DB5A7F">
      <w:pPr>
        <w:pStyle w:val="Heading2"/>
        <w:rPr>
          <w:color w:val="000000" w:themeColor="text1"/>
        </w:rPr>
      </w:pPr>
      <w:r w:rsidRPr="00D17DFA">
        <w:rPr>
          <w:color w:val="000000" w:themeColor="text1"/>
        </w:rPr>
        <w:t>References</w:t>
      </w:r>
    </w:p>
    <w:p w14:paraId="29581679" w14:textId="77777777" w:rsidR="008F57E2" w:rsidRPr="00D17DFA" w:rsidRDefault="008F57E2" w:rsidP="008F57E2">
      <w:pPr>
        <w:pStyle w:val="Citation"/>
        <w:rPr>
          <w:color w:val="000000" w:themeColor="text1"/>
        </w:rPr>
      </w:pPr>
      <w:r w:rsidRPr="00D17DFA">
        <w:rPr>
          <w:color w:val="000000" w:themeColor="text1"/>
        </w:rPr>
        <w:t xml:space="preserve">National Center for Chronic Disease Prevention and Health Promotion, Division of Population Health. (2022). Sleep and Sleep Disorders: How much sleep do I need? </w:t>
      </w:r>
      <w:r w:rsidRPr="00D17DFA">
        <w:rPr>
          <w:i/>
          <w:iCs/>
          <w:color w:val="000000" w:themeColor="text1"/>
        </w:rPr>
        <w:t>CDC</w:t>
      </w:r>
      <w:r w:rsidRPr="00D17DFA">
        <w:rPr>
          <w:color w:val="000000" w:themeColor="text1"/>
        </w:rPr>
        <w:t xml:space="preserve">. Retrieved </w:t>
      </w:r>
      <w:proofErr w:type="gramStart"/>
      <w:r w:rsidRPr="00D17DFA">
        <w:rPr>
          <w:color w:val="000000" w:themeColor="text1"/>
        </w:rPr>
        <w:t>from  https://www.cdc.gov/sleep/about_sleep/how_much</w:t>
      </w:r>
      <w:proofErr w:type="gramEnd"/>
      <w:r w:rsidRPr="00D17DFA">
        <w:rPr>
          <w:color w:val="000000" w:themeColor="text1"/>
        </w:rPr>
        <w:br/>
        <w:t>_sleep.html</w:t>
      </w:r>
    </w:p>
    <w:p w14:paraId="3362E08C" w14:textId="77777777" w:rsidR="008F57E2" w:rsidRPr="00D17DFA" w:rsidRDefault="008F57E2" w:rsidP="008F57E2">
      <w:pPr>
        <w:pStyle w:val="Citation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Sonuga-Barke</w:t>
      </w:r>
      <w:proofErr w:type="spellEnd"/>
      <w:r w:rsidRPr="00D17DFA">
        <w:rPr>
          <w:color w:val="000000" w:themeColor="text1"/>
        </w:rPr>
        <w:t xml:space="preserve">, E. J. S., Becker, S. P., Bolte, S., Castellanos, F. X., Franke, B, </w:t>
      </w:r>
      <w:proofErr w:type="spellStart"/>
      <w:r w:rsidRPr="00D17DFA">
        <w:rPr>
          <w:color w:val="000000" w:themeColor="text1"/>
        </w:rPr>
        <w:t>Newcorn</w:t>
      </w:r>
      <w:proofErr w:type="spellEnd"/>
      <w:r w:rsidRPr="00D17DFA">
        <w:rPr>
          <w:color w:val="000000" w:themeColor="text1"/>
        </w:rPr>
        <w:t xml:space="preserve">, J. H., </w:t>
      </w:r>
      <w:proofErr w:type="spellStart"/>
      <w:r w:rsidRPr="00D17DFA">
        <w:rPr>
          <w:color w:val="000000" w:themeColor="text1"/>
        </w:rPr>
        <w:t>Nigg</w:t>
      </w:r>
      <w:proofErr w:type="spellEnd"/>
      <w:r w:rsidRPr="00D17DFA">
        <w:rPr>
          <w:color w:val="000000" w:themeColor="text1"/>
        </w:rPr>
        <w:t xml:space="preserve">, J. T., Rohde, L. A., &amp; </w:t>
      </w:r>
      <w:proofErr w:type="spellStart"/>
      <w:r w:rsidRPr="00D17DFA">
        <w:rPr>
          <w:color w:val="000000" w:themeColor="text1"/>
        </w:rPr>
        <w:t>Simonoff</w:t>
      </w:r>
      <w:proofErr w:type="spellEnd"/>
      <w:r w:rsidRPr="00D17DFA">
        <w:rPr>
          <w:color w:val="000000" w:themeColor="text1"/>
        </w:rPr>
        <w:t xml:space="preserve">, E. (2023). Annual Research Review: Perspectives on progress in ADHD science – from characterization to cause. </w:t>
      </w:r>
      <w:r w:rsidRPr="00D17DFA">
        <w:rPr>
          <w:i/>
          <w:iCs/>
          <w:color w:val="000000" w:themeColor="text1"/>
        </w:rPr>
        <w:t>Journal of Child Psychology and Psychiatry 64:</w:t>
      </w:r>
      <w:r w:rsidRPr="00D17DFA">
        <w:rPr>
          <w:color w:val="000000" w:themeColor="text1"/>
        </w:rPr>
        <w:t>4 (2023), pp 506–532. doi:10.111</w:t>
      </w:r>
      <w:r w:rsidRPr="00D17DFA">
        <w:rPr>
          <w:color w:val="000000" w:themeColor="text1"/>
        </w:rPr>
        <w:br/>
        <w:t xml:space="preserve">1/jcpp.13696. </w:t>
      </w:r>
    </w:p>
    <w:p w14:paraId="734D245C" w14:textId="77777777" w:rsidR="008F57E2" w:rsidRPr="00D17DFA" w:rsidRDefault="008F57E2" w:rsidP="008F57E2">
      <w:pPr>
        <w:pStyle w:val="Citation"/>
        <w:rPr>
          <w:color w:val="000000" w:themeColor="text1"/>
        </w:rPr>
      </w:pPr>
    </w:p>
    <w:p w14:paraId="57DCF571" w14:textId="1CB48F5F" w:rsidR="00F84042" w:rsidRPr="00D17DFA" w:rsidRDefault="00F84042">
      <w:pPr>
        <w:spacing w:after="200"/>
        <w:rPr>
          <w:color w:val="000000" w:themeColor="text1"/>
        </w:rPr>
      </w:pPr>
    </w:p>
    <w:p w14:paraId="55ECDE91" w14:textId="77777777" w:rsidR="00F84042" w:rsidRPr="00D17DFA" w:rsidRDefault="00F84042">
      <w:pPr>
        <w:spacing w:after="200"/>
        <w:rPr>
          <w:color w:val="000000" w:themeColor="text1"/>
        </w:rPr>
      </w:pPr>
      <w:r w:rsidRPr="00D17DFA">
        <w:rPr>
          <w:color w:val="000000" w:themeColor="text1"/>
        </w:rPr>
        <w:br w:type="page"/>
      </w:r>
    </w:p>
    <w:p w14:paraId="4703550D" w14:textId="545785EB" w:rsidR="00845BC7" w:rsidRPr="00D17DFA" w:rsidRDefault="00D945BF" w:rsidP="00DB5A7F">
      <w:pPr>
        <w:pStyle w:val="Heading2"/>
        <w:rPr>
          <w:color w:val="000000" w:themeColor="text1"/>
        </w:rPr>
      </w:pPr>
      <w:r w:rsidRPr="00D17DFA">
        <w:rPr>
          <w:color w:val="000000" w:themeColor="text1"/>
        </w:rPr>
        <w:t>Appendix</w:t>
      </w:r>
    </w:p>
    <w:p w14:paraId="23EE1D5A" w14:textId="0300BACD" w:rsidR="00D945BF" w:rsidRPr="00D17DFA" w:rsidRDefault="00375722" w:rsidP="00D945BF">
      <w:pPr>
        <w:pStyle w:val="Paragraph"/>
        <w:ind w:firstLine="0"/>
        <w:rPr>
          <w:rStyle w:val="Emphasis"/>
          <w:color w:val="000000" w:themeColor="text1"/>
        </w:rPr>
        <w:sectPr w:rsidR="00D945BF" w:rsidRPr="00D17DFA" w:rsidSect="00D945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17DFA">
        <w:rPr>
          <w:rStyle w:val="Emphasis"/>
          <w:color w:val="000000" w:themeColor="text1"/>
        </w:rPr>
        <w:t>Project Variables</w:t>
      </w:r>
      <w:r w:rsidR="0012573B" w:rsidRPr="00D17DFA">
        <w:rPr>
          <w:rStyle w:val="Emphasis"/>
          <w:color w:val="000000" w:themeColor="text1"/>
        </w:rPr>
        <w:t>:</w:t>
      </w:r>
    </w:p>
    <w:p w14:paraId="00E8C982" w14:textId="2926F5C5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fips</w:t>
      </w:r>
      <w:proofErr w:type="spellEnd"/>
    </w:p>
    <w:p w14:paraId="7D874276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r w:rsidRPr="00D17DFA">
        <w:rPr>
          <w:color w:val="000000" w:themeColor="text1"/>
        </w:rPr>
        <w:t>gender</w:t>
      </w:r>
    </w:p>
    <w:p w14:paraId="490D9896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birth_yr</w:t>
      </w:r>
      <w:proofErr w:type="spellEnd"/>
    </w:p>
    <w:p w14:paraId="29A39147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born_</w:t>
      </w:r>
      <w:proofErr w:type="gramStart"/>
      <w:r w:rsidRPr="00D17DFA">
        <w:rPr>
          <w:color w:val="000000" w:themeColor="text1"/>
        </w:rPr>
        <w:t>early</w:t>
      </w:r>
      <w:proofErr w:type="spellEnd"/>
      <w:proofErr w:type="gramEnd"/>
    </w:p>
    <w:p w14:paraId="03092205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birth_wt</w:t>
      </w:r>
      <w:proofErr w:type="spellEnd"/>
    </w:p>
    <w:p w14:paraId="106AC966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birth_wt_l</w:t>
      </w:r>
      <w:proofErr w:type="spellEnd"/>
    </w:p>
    <w:p w14:paraId="6BBD0EA5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birth_wt_vl</w:t>
      </w:r>
      <w:proofErr w:type="spellEnd"/>
    </w:p>
    <w:p w14:paraId="4EE7B073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r w:rsidRPr="00D17DFA">
        <w:rPr>
          <w:color w:val="000000" w:themeColor="text1"/>
        </w:rPr>
        <w:t>breastfed</w:t>
      </w:r>
    </w:p>
    <w:p w14:paraId="296903D2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adhd_curr</w:t>
      </w:r>
      <w:proofErr w:type="spellEnd"/>
    </w:p>
    <w:p w14:paraId="3CC4532D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adhd_sev</w:t>
      </w:r>
      <w:proofErr w:type="spellEnd"/>
    </w:p>
    <w:p w14:paraId="52B7AE8D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adhd_meds</w:t>
      </w:r>
      <w:proofErr w:type="spellEnd"/>
    </w:p>
    <w:p w14:paraId="6BB042D1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adhd_behav_treat</w:t>
      </w:r>
      <w:proofErr w:type="spellEnd"/>
    </w:p>
    <w:p w14:paraId="640045D5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anx_curr</w:t>
      </w:r>
      <w:proofErr w:type="spellEnd"/>
    </w:p>
    <w:p w14:paraId="7983EA98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anx_sev</w:t>
      </w:r>
      <w:proofErr w:type="spellEnd"/>
    </w:p>
    <w:p w14:paraId="54CBD0D7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depress_</w:t>
      </w:r>
      <w:proofErr w:type="gramStart"/>
      <w:r w:rsidRPr="00D17DFA">
        <w:rPr>
          <w:color w:val="000000" w:themeColor="text1"/>
        </w:rPr>
        <w:t>curr</w:t>
      </w:r>
      <w:proofErr w:type="spellEnd"/>
      <w:proofErr w:type="gramEnd"/>
    </w:p>
    <w:p w14:paraId="2A179941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depress_</w:t>
      </w:r>
      <w:proofErr w:type="gramStart"/>
      <w:r w:rsidRPr="00D17DFA">
        <w:rPr>
          <w:color w:val="000000" w:themeColor="text1"/>
        </w:rPr>
        <w:t>sev</w:t>
      </w:r>
      <w:proofErr w:type="spellEnd"/>
      <w:proofErr w:type="gramEnd"/>
    </w:p>
    <w:p w14:paraId="665F2196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ld_curr</w:t>
      </w:r>
      <w:proofErr w:type="spellEnd"/>
    </w:p>
    <w:p w14:paraId="6A986290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ld_sev</w:t>
      </w:r>
      <w:proofErr w:type="spellEnd"/>
    </w:p>
    <w:p w14:paraId="730A1DCE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behav_prob_curr</w:t>
      </w:r>
      <w:proofErr w:type="spellEnd"/>
    </w:p>
    <w:p w14:paraId="66264C76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behav_sev</w:t>
      </w:r>
      <w:proofErr w:type="spellEnd"/>
    </w:p>
    <w:p w14:paraId="665048F8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emo_med</w:t>
      </w:r>
      <w:proofErr w:type="spellEnd"/>
    </w:p>
    <w:p w14:paraId="310C46D5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ment_treat</w:t>
      </w:r>
      <w:proofErr w:type="spellEnd"/>
    </w:p>
    <w:p w14:paraId="3F063312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ment_prob</w:t>
      </w:r>
      <w:proofErr w:type="spellEnd"/>
    </w:p>
    <w:p w14:paraId="6BE1FD46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overwt</w:t>
      </w:r>
      <w:proofErr w:type="spellEnd"/>
    </w:p>
    <w:p w14:paraId="57BE480F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avg_hrs_</w:t>
      </w:r>
      <w:proofErr w:type="gramStart"/>
      <w:r w:rsidRPr="00D17DFA">
        <w:rPr>
          <w:color w:val="000000" w:themeColor="text1"/>
        </w:rPr>
        <w:t>slept</w:t>
      </w:r>
      <w:proofErr w:type="spellEnd"/>
      <w:proofErr w:type="gramEnd"/>
    </w:p>
    <w:p w14:paraId="39DF5B5D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errand_alone</w:t>
      </w:r>
      <w:proofErr w:type="spellEnd"/>
    </w:p>
    <w:p w14:paraId="48C0D88D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r w:rsidRPr="00D17DFA">
        <w:rPr>
          <w:color w:val="000000" w:themeColor="text1"/>
        </w:rPr>
        <w:t>headache</w:t>
      </w:r>
    </w:p>
    <w:p w14:paraId="294063EE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headache_sev</w:t>
      </w:r>
      <w:proofErr w:type="spellEnd"/>
      <w:r w:rsidRPr="00D17DFA">
        <w:rPr>
          <w:color w:val="000000" w:themeColor="text1"/>
        </w:rPr>
        <w:t xml:space="preserve"> </w:t>
      </w:r>
      <w:proofErr w:type="spellStart"/>
      <w:r w:rsidRPr="00D17DFA">
        <w:rPr>
          <w:color w:val="000000" w:themeColor="text1"/>
        </w:rPr>
        <w:t>headache_curr</w:t>
      </w:r>
      <w:proofErr w:type="spellEnd"/>
      <w:r w:rsidRPr="00D17DFA">
        <w:rPr>
          <w:color w:val="000000" w:themeColor="text1"/>
        </w:rPr>
        <w:t xml:space="preserve"> </w:t>
      </w:r>
      <w:proofErr w:type="spellStart"/>
      <w:r w:rsidRPr="00D17DFA">
        <w:rPr>
          <w:color w:val="000000" w:themeColor="text1"/>
        </w:rPr>
        <w:t>alt_healthcare</w:t>
      </w:r>
      <w:proofErr w:type="spellEnd"/>
    </w:p>
    <w:p w14:paraId="2646589C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r w:rsidRPr="00D17DFA">
        <w:rPr>
          <w:color w:val="000000" w:themeColor="text1"/>
        </w:rPr>
        <w:t>sports</w:t>
      </w:r>
    </w:p>
    <w:p w14:paraId="73C22685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r w:rsidRPr="00D17DFA">
        <w:rPr>
          <w:color w:val="000000" w:themeColor="text1"/>
        </w:rPr>
        <w:t>clubs</w:t>
      </w:r>
    </w:p>
    <w:p w14:paraId="7A4CB1F3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r w:rsidRPr="00D17DFA">
        <w:rPr>
          <w:color w:val="000000" w:themeColor="text1"/>
        </w:rPr>
        <w:t>activities</w:t>
      </w:r>
    </w:p>
    <w:p w14:paraId="6B53BE5F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r w:rsidRPr="00D17DFA">
        <w:rPr>
          <w:color w:val="000000" w:themeColor="text1"/>
        </w:rPr>
        <w:t xml:space="preserve">volunteer </w:t>
      </w:r>
      <w:proofErr w:type="spellStart"/>
      <w:r w:rsidRPr="00D17DFA">
        <w:rPr>
          <w:color w:val="000000" w:themeColor="text1"/>
        </w:rPr>
        <w:t>smoke_in_home</w:t>
      </w:r>
      <w:proofErr w:type="spellEnd"/>
      <w:r w:rsidRPr="00D17DFA">
        <w:rPr>
          <w:color w:val="000000" w:themeColor="text1"/>
        </w:rPr>
        <w:t xml:space="preserve"> </w:t>
      </w:r>
      <w:proofErr w:type="spellStart"/>
      <w:r w:rsidRPr="00D17DFA">
        <w:rPr>
          <w:color w:val="000000" w:themeColor="text1"/>
        </w:rPr>
        <w:t>food_stamps</w:t>
      </w:r>
      <w:proofErr w:type="spellEnd"/>
    </w:p>
    <w:p w14:paraId="06BB2F89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redu_meals</w:t>
      </w:r>
      <w:proofErr w:type="spellEnd"/>
    </w:p>
    <w:p w14:paraId="561B5955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wic</w:t>
      </w:r>
      <w:proofErr w:type="spellEnd"/>
    </w:p>
    <w:p w14:paraId="723F056A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parent_divorced</w:t>
      </w:r>
      <w:proofErr w:type="spellEnd"/>
      <w:r w:rsidRPr="00D17DFA">
        <w:rPr>
          <w:color w:val="000000" w:themeColor="text1"/>
        </w:rPr>
        <w:t xml:space="preserve"> </w:t>
      </w:r>
      <w:proofErr w:type="spellStart"/>
      <w:r w:rsidRPr="00D17DFA">
        <w:rPr>
          <w:color w:val="000000" w:themeColor="text1"/>
        </w:rPr>
        <w:t>parent_</w:t>
      </w:r>
      <w:proofErr w:type="gramStart"/>
      <w:r w:rsidRPr="00D17DFA">
        <w:rPr>
          <w:color w:val="000000" w:themeColor="text1"/>
        </w:rPr>
        <w:t>died</w:t>
      </w:r>
      <w:proofErr w:type="spellEnd"/>
      <w:proofErr w:type="gramEnd"/>
    </w:p>
    <w:p w14:paraId="76BFB727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parent_jail</w:t>
      </w:r>
      <w:proofErr w:type="spellEnd"/>
    </w:p>
    <w:p w14:paraId="33E258EB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adult_violent</w:t>
      </w:r>
      <w:proofErr w:type="spellEnd"/>
      <w:r w:rsidRPr="00D17DFA">
        <w:rPr>
          <w:color w:val="000000" w:themeColor="text1"/>
        </w:rPr>
        <w:t xml:space="preserve"> </w:t>
      </w:r>
      <w:proofErr w:type="spellStart"/>
      <w:r w:rsidRPr="00D17DFA">
        <w:rPr>
          <w:color w:val="000000" w:themeColor="text1"/>
        </w:rPr>
        <w:t>vic_violence</w:t>
      </w:r>
      <w:proofErr w:type="spellEnd"/>
      <w:r w:rsidRPr="00D17DFA">
        <w:rPr>
          <w:color w:val="000000" w:themeColor="text1"/>
        </w:rPr>
        <w:t xml:space="preserve"> </w:t>
      </w:r>
      <w:proofErr w:type="spellStart"/>
      <w:r w:rsidRPr="00D17DFA">
        <w:rPr>
          <w:color w:val="000000" w:themeColor="text1"/>
        </w:rPr>
        <w:t>live_with_ment_ill</w:t>
      </w:r>
      <w:proofErr w:type="spellEnd"/>
      <w:r w:rsidRPr="00D17DFA">
        <w:rPr>
          <w:color w:val="000000" w:themeColor="text1"/>
        </w:rPr>
        <w:t xml:space="preserve"> </w:t>
      </w:r>
      <w:proofErr w:type="spellStart"/>
      <w:r w:rsidRPr="00D17DFA">
        <w:rPr>
          <w:color w:val="000000" w:themeColor="text1"/>
        </w:rPr>
        <w:t>live_w_alcdrugs</w:t>
      </w:r>
      <w:proofErr w:type="spellEnd"/>
      <w:r w:rsidRPr="00D17DFA">
        <w:rPr>
          <w:color w:val="000000" w:themeColor="text1"/>
        </w:rPr>
        <w:t xml:space="preserve"> </w:t>
      </w:r>
      <w:proofErr w:type="spellStart"/>
      <w:r w:rsidRPr="00D17DFA">
        <w:rPr>
          <w:color w:val="000000" w:themeColor="text1"/>
        </w:rPr>
        <w:t>exper_racism</w:t>
      </w:r>
      <w:proofErr w:type="spellEnd"/>
    </w:p>
    <w:p w14:paraId="0D79EBB1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exper_sexism</w:t>
      </w:r>
      <w:proofErr w:type="spellEnd"/>
      <w:r w:rsidRPr="00D17DFA">
        <w:rPr>
          <w:color w:val="000000" w:themeColor="text1"/>
        </w:rPr>
        <w:t xml:space="preserve"> </w:t>
      </w:r>
      <w:proofErr w:type="spellStart"/>
      <w:r w:rsidRPr="00D17DFA">
        <w:rPr>
          <w:color w:val="000000" w:themeColor="text1"/>
        </w:rPr>
        <w:t>exper_health_cond</w:t>
      </w:r>
      <w:proofErr w:type="spellEnd"/>
      <w:r w:rsidRPr="00D17DFA">
        <w:rPr>
          <w:color w:val="000000" w:themeColor="text1"/>
        </w:rPr>
        <w:t xml:space="preserve"> </w:t>
      </w:r>
      <w:proofErr w:type="spellStart"/>
      <w:r w:rsidRPr="00D17DFA">
        <w:rPr>
          <w:color w:val="000000" w:themeColor="text1"/>
        </w:rPr>
        <w:t>easily_</w:t>
      </w:r>
      <w:proofErr w:type="gramStart"/>
      <w:r w:rsidRPr="00D17DFA">
        <w:rPr>
          <w:color w:val="000000" w:themeColor="text1"/>
        </w:rPr>
        <w:t>distracted</w:t>
      </w:r>
      <w:proofErr w:type="spellEnd"/>
      <w:proofErr w:type="gramEnd"/>
    </w:p>
    <w:p w14:paraId="1953A13F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safe_neighbor</w:t>
      </w:r>
      <w:proofErr w:type="spellEnd"/>
    </w:p>
    <w:p w14:paraId="385DAD5A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safe_school</w:t>
      </w:r>
      <w:proofErr w:type="spellEnd"/>
    </w:p>
    <w:p w14:paraId="7CD029C3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r w:rsidRPr="00D17DFA">
        <w:rPr>
          <w:color w:val="000000" w:themeColor="text1"/>
        </w:rPr>
        <w:t>race</w:t>
      </w:r>
    </w:p>
    <w:p w14:paraId="58DF1666" w14:textId="2CD9CAA1" w:rsidR="00D945BF" w:rsidRPr="00D17DFA" w:rsidRDefault="0012573B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h</w:t>
      </w:r>
      <w:r w:rsidR="00D945BF" w:rsidRPr="00D17DFA">
        <w:rPr>
          <w:color w:val="000000" w:themeColor="text1"/>
        </w:rPr>
        <w:t>ispanic</w:t>
      </w:r>
      <w:proofErr w:type="spellEnd"/>
    </w:p>
    <w:p w14:paraId="016B2AF0" w14:textId="13FA04C5" w:rsidR="00D945BF" w:rsidRPr="00D17DFA" w:rsidRDefault="0012573B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a</w:t>
      </w:r>
      <w:r w:rsidR="00D945BF" w:rsidRPr="00D17DFA">
        <w:rPr>
          <w:color w:val="000000" w:themeColor="text1"/>
        </w:rPr>
        <w:t>sian</w:t>
      </w:r>
      <w:proofErr w:type="spellEnd"/>
    </w:p>
    <w:p w14:paraId="075AF18A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am_</w:t>
      </w:r>
      <w:proofErr w:type="gramStart"/>
      <w:r w:rsidRPr="00D17DFA">
        <w:rPr>
          <w:color w:val="000000" w:themeColor="text1"/>
        </w:rPr>
        <w:t>ind</w:t>
      </w:r>
      <w:proofErr w:type="spellEnd"/>
      <w:proofErr w:type="gramEnd"/>
    </w:p>
    <w:p w14:paraId="46F0DF06" w14:textId="6074462E" w:rsidR="00D945BF" w:rsidRPr="00D17DFA" w:rsidRDefault="0012573B" w:rsidP="00D945BF">
      <w:pPr>
        <w:pStyle w:val="Paragraph"/>
        <w:ind w:firstLine="0"/>
        <w:rPr>
          <w:color w:val="000000" w:themeColor="text1"/>
        </w:rPr>
      </w:pPr>
      <w:proofErr w:type="spellStart"/>
      <w:r w:rsidRPr="00D17DFA">
        <w:rPr>
          <w:color w:val="000000" w:themeColor="text1"/>
        </w:rPr>
        <w:t>h</w:t>
      </w:r>
      <w:r w:rsidR="00D945BF" w:rsidRPr="00D17DFA">
        <w:rPr>
          <w:color w:val="000000" w:themeColor="text1"/>
        </w:rPr>
        <w:t>awaiian</w:t>
      </w:r>
      <w:proofErr w:type="spellEnd"/>
    </w:p>
    <w:p w14:paraId="21A8CEBF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  <w:sectPr w:rsidR="00D945BF" w:rsidRPr="00D17DFA" w:rsidSect="00280BD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D17DFA">
        <w:rPr>
          <w:color w:val="000000" w:themeColor="text1"/>
        </w:rPr>
        <w:t>HHID</w:t>
      </w:r>
    </w:p>
    <w:p w14:paraId="64104436" w14:textId="77777777" w:rsidR="00D945BF" w:rsidRPr="00D17DFA" w:rsidRDefault="00D945BF" w:rsidP="00D945BF">
      <w:pPr>
        <w:pStyle w:val="Paragraph"/>
        <w:ind w:firstLine="0"/>
        <w:rPr>
          <w:color w:val="000000" w:themeColor="text1"/>
        </w:rPr>
        <w:sectPr w:rsidR="00D945BF" w:rsidRPr="00D17DFA" w:rsidSect="009372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9439C7" w14:textId="5D50D041" w:rsidR="00D945BF" w:rsidRPr="00D17DFA" w:rsidRDefault="00D945BF" w:rsidP="00D945BF">
      <w:pPr>
        <w:pStyle w:val="BodyText"/>
        <w:rPr>
          <w:color w:val="000000" w:themeColor="text1"/>
        </w:rPr>
      </w:pPr>
    </w:p>
    <w:sectPr w:rsidR="00D945BF" w:rsidRPr="00D17DFA" w:rsidSect="009372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3EA6B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1D2810"/>
    <w:multiLevelType w:val="hybridMultilevel"/>
    <w:tmpl w:val="EF02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432319">
    <w:abstractNumId w:val="0"/>
  </w:num>
  <w:num w:numId="2" w16cid:durableId="1839038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C7"/>
    <w:rsid w:val="00001097"/>
    <w:rsid w:val="000120CA"/>
    <w:rsid w:val="000126D3"/>
    <w:rsid w:val="000148DD"/>
    <w:rsid w:val="000164E6"/>
    <w:rsid w:val="00027315"/>
    <w:rsid w:val="000464CE"/>
    <w:rsid w:val="00046C10"/>
    <w:rsid w:val="00047B0C"/>
    <w:rsid w:val="000732E3"/>
    <w:rsid w:val="00084EF5"/>
    <w:rsid w:val="000A2DF8"/>
    <w:rsid w:val="000B4751"/>
    <w:rsid w:val="000B5788"/>
    <w:rsid w:val="000C0312"/>
    <w:rsid w:val="000C1C88"/>
    <w:rsid w:val="000D1CA1"/>
    <w:rsid w:val="000E1315"/>
    <w:rsid w:val="000E266B"/>
    <w:rsid w:val="000E3887"/>
    <w:rsid w:val="000E622A"/>
    <w:rsid w:val="000F43FD"/>
    <w:rsid w:val="00112B70"/>
    <w:rsid w:val="001179B9"/>
    <w:rsid w:val="00122FEA"/>
    <w:rsid w:val="0012573B"/>
    <w:rsid w:val="00126C43"/>
    <w:rsid w:val="00137217"/>
    <w:rsid w:val="00152DC2"/>
    <w:rsid w:val="00157D5C"/>
    <w:rsid w:val="00166458"/>
    <w:rsid w:val="0017564B"/>
    <w:rsid w:val="00180209"/>
    <w:rsid w:val="00180E41"/>
    <w:rsid w:val="00185075"/>
    <w:rsid w:val="00194F1A"/>
    <w:rsid w:val="001A2FBD"/>
    <w:rsid w:val="001A4EA2"/>
    <w:rsid w:val="001B4FBE"/>
    <w:rsid w:val="001B6698"/>
    <w:rsid w:val="001D4D31"/>
    <w:rsid w:val="001E111B"/>
    <w:rsid w:val="001E17BA"/>
    <w:rsid w:val="001E1A52"/>
    <w:rsid w:val="001E79FF"/>
    <w:rsid w:val="001F72AD"/>
    <w:rsid w:val="002001FE"/>
    <w:rsid w:val="00214D64"/>
    <w:rsid w:val="00214DD1"/>
    <w:rsid w:val="002177E1"/>
    <w:rsid w:val="0022661C"/>
    <w:rsid w:val="00234B44"/>
    <w:rsid w:val="00245477"/>
    <w:rsid w:val="002465FA"/>
    <w:rsid w:val="00247C65"/>
    <w:rsid w:val="0025336D"/>
    <w:rsid w:val="0025557C"/>
    <w:rsid w:val="00265302"/>
    <w:rsid w:val="0026647D"/>
    <w:rsid w:val="00272476"/>
    <w:rsid w:val="002743FA"/>
    <w:rsid w:val="0028033B"/>
    <w:rsid w:val="00280BD6"/>
    <w:rsid w:val="00282D50"/>
    <w:rsid w:val="0028666E"/>
    <w:rsid w:val="00295ED7"/>
    <w:rsid w:val="00297BB8"/>
    <w:rsid w:val="002A287D"/>
    <w:rsid w:val="002A30C6"/>
    <w:rsid w:val="002A7CB3"/>
    <w:rsid w:val="002C2A6C"/>
    <w:rsid w:val="002C5CCC"/>
    <w:rsid w:val="002C5EE1"/>
    <w:rsid w:val="002D2055"/>
    <w:rsid w:val="002D2764"/>
    <w:rsid w:val="002E0467"/>
    <w:rsid w:val="002E2A83"/>
    <w:rsid w:val="002F52B4"/>
    <w:rsid w:val="002F69D9"/>
    <w:rsid w:val="00301A19"/>
    <w:rsid w:val="003022B0"/>
    <w:rsid w:val="003022EA"/>
    <w:rsid w:val="00302FBA"/>
    <w:rsid w:val="00304224"/>
    <w:rsid w:val="00326DC9"/>
    <w:rsid w:val="003375AE"/>
    <w:rsid w:val="003413DA"/>
    <w:rsid w:val="00347EDC"/>
    <w:rsid w:val="00351B94"/>
    <w:rsid w:val="00353B11"/>
    <w:rsid w:val="00355DE1"/>
    <w:rsid w:val="00361ADB"/>
    <w:rsid w:val="00371427"/>
    <w:rsid w:val="00372C72"/>
    <w:rsid w:val="003743E7"/>
    <w:rsid w:val="00375722"/>
    <w:rsid w:val="00380F27"/>
    <w:rsid w:val="00382897"/>
    <w:rsid w:val="00383CD8"/>
    <w:rsid w:val="003A2ECA"/>
    <w:rsid w:val="003B597C"/>
    <w:rsid w:val="003B5BA5"/>
    <w:rsid w:val="003C2431"/>
    <w:rsid w:val="003E3BBD"/>
    <w:rsid w:val="003E542A"/>
    <w:rsid w:val="003E6A6F"/>
    <w:rsid w:val="003F099F"/>
    <w:rsid w:val="0040162A"/>
    <w:rsid w:val="00406653"/>
    <w:rsid w:val="00416BDE"/>
    <w:rsid w:val="004203B8"/>
    <w:rsid w:val="00420BD6"/>
    <w:rsid w:val="00421B9D"/>
    <w:rsid w:val="00460972"/>
    <w:rsid w:val="00462AD7"/>
    <w:rsid w:val="0046371D"/>
    <w:rsid w:val="004816F4"/>
    <w:rsid w:val="0048720C"/>
    <w:rsid w:val="004A31E2"/>
    <w:rsid w:val="004A37DA"/>
    <w:rsid w:val="004A634A"/>
    <w:rsid w:val="004D0CF4"/>
    <w:rsid w:val="004E2B4F"/>
    <w:rsid w:val="005037C5"/>
    <w:rsid w:val="005043CA"/>
    <w:rsid w:val="0050605D"/>
    <w:rsid w:val="00507873"/>
    <w:rsid w:val="0051029E"/>
    <w:rsid w:val="00511A9E"/>
    <w:rsid w:val="005123C6"/>
    <w:rsid w:val="00513E3F"/>
    <w:rsid w:val="0051431D"/>
    <w:rsid w:val="005162CF"/>
    <w:rsid w:val="00517B50"/>
    <w:rsid w:val="005405F1"/>
    <w:rsid w:val="00550FAC"/>
    <w:rsid w:val="00561ECB"/>
    <w:rsid w:val="00575CE5"/>
    <w:rsid w:val="005B54E0"/>
    <w:rsid w:val="005B6FFF"/>
    <w:rsid w:val="005C5A30"/>
    <w:rsid w:val="005E0EBC"/>
    <w:rsid w:val="005F0215"/>
    <w:rsid w:val="005F79FD"/>
    <w:rsid w:val="006020AC"/>
    <w:rsid w:val="00602424"/>
    <w:rsid w:val="00604082"/>
    <w:rsid w:val="006111B9"/>
    <w:rsid w:val="00625148"/>
    <w:rsid w:val="00641B01"/>
    <w:rsid w:val="00642875"/>
    <w:rsid w:val="00660ABB"/>
    <w:rsid w:val="006631E7"/>
    <w:rsid w:val="006736D3"/>
    <w:rsid w:val="00673E10"/>
    <w:rsid w:val="00682B15"/>
    <w:rsid w:val="00693053"/>
    <w:rsid w:val="00693793"/>
    <w:rsid w:val="006A17F0"/>
    <w:rsid w:val="006A42A9"/>
    <w:rsid w:val="006B02E9"/>
    <w:rsid w:val="006B0EED"/>
    <w:rsid w:val="006B1803"/>
    <w:rsid w:val="006B2E16"/>
    <w:rsid w:val="006B3BEA"/>
    <w:rsid w:val="006C1F32"/>
    <w:rsid w:val="006D4500"/>
    <w:rsid w:val="006E418B"/>
    <w:rsid w:val="006E42F4"/>
    <w:rsid w:val="006F0AD6"/>
    <w:rsid w:val="006F25E1"/>
    <w:rsid w:val="006F7477"/>
    <w:rsid w:val="006F7C61"/>
    <w:rsid w:val="00701009"/>
    <w:rsid w:val="00702D27"/>
    <w:rsid w:val="007056A1"/>
    <w:rsid w:val="00706AEB"/>
    <w:rsid w:val="00706D9E"/>
    <w:rsid w:val="00713B56"/>
    <w:rsid w:val="007179FF"/>
    <w:rsid w:val="0072045A"/>
    <w:rsid w:val="007217C0"/>
    <w:rsid w:val="0072186F"/>
    <w:rsid w:val="00734087"/>
    <w:rsid w:val="007649D8"/>
    <w:rsid w:val="007723CC"/>
    <w:rsid w:val="00781AF5"/>
    <w:rsid w:val="00783AD7"/>
    <w:rsid w:val="00784085"/>
    <w:rsid w:val="00786E6D"/>
    <w:rsid w:val="007945AE"/>
    <w:rsid w:val="00796EE5"/>
    <w:rsid w:val="007B241B"/>
    <w:rsid w:val="007C110C"/>
    <w:rsid w:val="007C11BF"/>
    <w:rsid w:val="007C425E"/>
    <w:rsid w:val="007C4BD3"/>
    <w:rsid w:val="007D13E6"/>
    <w:rsid w:val="007D6960"/>
    <w:rsid w:val="007E0832"/>
    <w:rsid w:val="007E7966"/>
    <w:rsid w:val="007F1012"/>
    <w:rsid w:val="007F2060"/>
    <w:rsid w:val="00801DF2"/>
    <w:rsid w:val="0080330E"/>
    <w:rsid w:val="00820B1B"/>
    <w:rsid w:val="008244C8"/>
    <w:rsid w:val="00826169"/>
    <w:rsid w:val="008421EA"/>
    <w:rsid w:val="00842DC9"/>
    <w:rsid w:val="00845BC7"/>
    <w:rsid w:val="008514BC"/>
    <w:rsid w:val="00851E06"/>
    <w:rsid w:val="00853E10"/>
    <w:rsid w:val="00864DC0"/>
    <w:rsid w:val="00866C5E"/>
    <w:rsid w:val="008727A7"/>
    <w:rsid w:val="008846BC"/>
    <w:rsid w:val="00890F80"/>
    <w:rsid w:val="00894C1F"/>
    <w:rsid w:val="008A1617"/>
    <w:rsid w:val="008F2E6F"/>
    <w:rsid w:val="008F57E2"/>
    <w:rsid w:val="009131D1"/>
    <w:rsid w:val="00922649"/>
    <w:rsid w:val="009362CF"/>
    <w:rsid w:val="0093722A"/>
    <w:rsid w:val="009404E6"/>
    <w:rsid w:val="00944F83"/>
    <w:rsid w:val="00955916"/>
    <w:rsid w:val="00955AD7"/>
    <w:rsid w:val="0096776E"/>
    <w:rsid w:val="00970666"/>
    <w:rsid w:val="00970E8D"/>
    <w:rsid w:val="00975BD0"/>
    <w:rsid w:val="00976CCF"/>
    <w:rsid w:val="00987A01"/>
    <w:rsid w:val="00991B7C"/>
    <w:rsid w:val="00992092"/>
    <w:rsid w:val="0099248F"/>
    <w:rsid w:val="009A280F"/>
    <w:rsid w:val="009A5A28"/>
    <w:rsid w:val="009A6856"/>
    <w:rsid w:val="009B0F91"/>
    <w:rsid w:val="009B1A94"/>
    <w:rsid w:val="009B6890"/>
    <w:rsid w:val="009B719E"/>
    <w:rsid w:val="009B7D5F"/>
    <w:rsid w:val="009C1FFF"/>
    <w:rsid w:val="009C4436"/>
    <w:rsid w:val="009C69F1"/>
    <w:rsid w:val="009F0C98"/>
    <w:rsid w:val="009F1B10"/>
    <w:rsid w:val="009F39A9"/>
    <w:rsid w:val="009F4E02"/>
    <w:rsid w:val="009F7039"/>
    <w:rsid w:val="00A029F5"/>
    <w:rsid w:val="00A04974"/>
    <w:rsid w:val="00A1784D"/>
    <w:rsid w:val="00A22EDD"/>
    <w:rsid w:val="00A26B3D"/>
    <w:rsid w:val="00A37516"/>
    <w:rsid w:val="00A408B3"/>
    <w:rsid w:val="00A44366"/>
    <w:rsid w:val="00A45954"/>
    <w:rsid w:val="00A535B1"/>
    <w:rsid w:val="00A55DCF"/>
    <w:rsid w:val="00A66A67"/>
    <w:rsid w:val="00A6701D"/>
    <w:rsid w:val="00A71B0C"/>
    <w:rsid w:val="00A747EE"/>
    <w:rsid w:val="00A809E4"/>
    <w:rsid w:val="00A95EDD"/>
    <w:rsid w:val="00A972E2"/>
    <w:rsid w:val="00AA2504"/>
    <w:rsid w:val="00AA2D22"/>
    <w:rsid w:val="00AA47DA"/>
    <w:rsid w:val="00AA69A8"/>
    <w:rsid w:val="00AB4A42"/>
    <w:rsid w:val="00AB75F9"/>
    <w:rsid w:val="00AC0E49"/>
    <w:rsid w:val="00AC4FA6"/>
    <w:rsid w:val="00AC588B"/>
    <w:rsid w:val="00AD0C55"/>
    <w:rsid w:val="00AE1B90"/>
    <w:rsid w:val="00AE3CAD"/>
    <w:rsid w:val="00AF28B9"/>
    <w:rsid w:val="00B01C3C"/>
    <w:rsid w:val="00B01CF5"/>
    <w:rsid w:val="00B03C68"/>
    <w:rsid w:val="00B11DCD"/>
    <w:rsid w:val="00B30FA5"/>
    <w:rsid w:val="00B3215E"/>
    <w:rsid w:val="00B45A04"/>
    <w:rsid w:val="00B521E1"/>
    <w:rsid w:val="00B611C8"/>
    <w:rsid w:val="00B644CC"/>
    <w:rsid w:val="00B65A42"/>
    <w:rsid w:val="00B71FA5"/>
    <w:rsid w:val="00B8498C"/>
    <w:rsid w:val="00B851D7"/>
    <w:rsid w:val="00B9591B"/>
    <w:rsid w:val="00BA571E"/>
    <w:rsid w:val="00BA5CBA"/>
    <w:rsid w:val="00BB6696"/>
    <w:rsid w:val="00BC15A7"/>
    <w:rsid w:val="00BC70F9"/>
    <w:rsid w:val="00BD141F"/>
    <w:rsid w:val="00BD593E"/>
    <w:rsid w:val="00BD6B2A"/>
    <w:rsid w:val="00BE27C0"/>
    <w:rsid w:val="00BE2FA3"/>
    <w:rsid w:val="00BE6922"/>
    <w:rsid w:val="00C05A85"/>
    <w:rsid w:val="00C11E01"/>
    <w:rsid w:val="00C11FA5"/>
    <w:rsid w:val="00C125BE"/>
    <w:rsid w:val="00C132F4"/>
    <w:rsid w:val="00C139E8"/>
    <w:rsid w:val="00C1538C"/>
    <w:rsid w:val="00C16100"/>
    <w:rsid w:val="00C16423"/>
    <w:rsid w:val="00C3467B"/>
    <w:rsid w:val="00C35943"/>
    <w:rsid w:val="00C4460A"/>
    <w:rsid w:val="00C45821"/>
    <w:rsid w:val="00C51E45"/>
    <w:rsid w:val="00C57D68"/>
    <w:rsid w:val="00C62667"/>
    <w:rsid w:val="00CC4516"/>
    <w:rsid w:val="00CD3A48"/>
    <w:rsid w:val="00CF0FD5"/>
    <w:rsid w:val="00CF559F"/>
    <w:rsid w:val="00D03548"/>
    <w:rsid w:val="00D05BC2"/>
    <w:rsid w:val="00D17DFA"/>
    <w:rsid w:val="00D2092B"/>
    <w:rsid w:val="00D27466"/>
    <w:rsid w:val="00D441BA"/>
    <w:rsid w:val="00D451DC"/>
    <w:rsid w:val="00D45DC2"/>
    <w:rsid w:val="00D52FDA"/>
    <w:rsid w:val="00D71BF9"/>
    <w:rsid w:val="00D770E3"/>
    <w:rsid w:val="00D77522"/>
    <w:rsid w:val="00D90D97"/>
    <w:rsid w:val="00D945BF"/>
    <w:rsid w:val="00D9704F"/>
    <w:rsid w:val="00D97D1A"/>
    <w:rsid w:val="00DA1168"/>
    <w:rsid w:val="00DA7B27"/>
    <w:rsid w:val="00DB00AF"/>
    <w:rsid w:val="00DB5A7F"/>
    <w:rsid w:val="00DC1912"/>
    <w:rsid w:val="00DC2876"/>
    <w:rsid w:val="00DC3255"/>
    <w:rsid w:val="00DC6FCF"/>
    <w:rsid w:val="00DD5D92"/>
    <w:rsid w:val="00DE29A3"/>
    <w:rsid w:val="00DE37BC"/>
    <w:rsid w:val="00DE74CC"/>
    <w:rsid w:val="00DF0164"/>
    <w:rsid w:val="00DF0980"/>
    <w:rsid w:val="00DF3867"/>
    <w:rsid w:val="00E00B53"/>
    <w:rsid w:val="00E06EEC"/>
    <w:rsid w:val="00E0721E"/>
    <w:rsid w:val="00E12554"/>
    <w:rsid w:val="00E252B1"/>
    <w:rsid w:val="00E25981"/>
    <w:rsid w:val="00E262EC"/>
    <w:rsid w:val="00E30C31"/>
    <w:rsid w:val="00E31EAF"/>
    <w:rsid w:val="00E3393D"/>
    <w:rsid w:val="00E34A8D"/>
    <w:rsid w:val="00E360FF"/>
    <w:rsid w:val="00E40C90"/>
    <w:rsid w:val="00E4113F"/>
    <w:rsid w:val="00E60D5F"/>
    <w:rsid w:val="00E61E06"/>
    <w:rsid w:val="00E659CF"/>
    <w:rsid w:val="00E66514"/>
    <w:rsid w:val="00E70824"/>
    <w:rsid w:val="00E7118B"/>
    <w:rsid w:val="00E740D1"/>
    <w:rsid w:val="00E7738F"/>
    <w:rsid w:val="00E904C4"/>
    <w:rsid w:val="00E97935"/>
    <w:rsid w:val="00EA34EF"/>
    <w:rsid w:val="00EA6380"/>
    <w:rsid w:val="00EB24CC"/>
    <w:rsid w:val="00ED417A"/>
    <w:rsid w:val="00EE253B"/>
    <w:rsid w:val="00EE6999"/>
    <w:rsid w:val="00F05BCE"/>
    <w:rsid w:val="00F209FA"/>
    <w:rsid w:val="00F21160"/>
    <w:rsid w:val="00F2741A"/>
    <w:rsid w:val="00F279F8"/>
    <w:rsid w:val="00F36D77"/>
    <w:rsid w:val="00F43E20"/>
    <w:rsid w:val="00F51EC8"/>
    <w:rsid w:val="00F67C6C"/>
    <w:rsid w:val="00F7349F"/>
    <w:rsid w:val="00F8127A"/>
    <w:rsid w:val="00F82095"/>
    <w:rsid w:val="00F84042"/>
    <w:rsid w:val="00F84B0C"/>
    <w:rsid w:val="00F8677F"/>
    <w:rsid w:val="00F95FDB"/>
    <w:rsid w:val="00F97043"/>
    <w:rsid w:val="00FA1587"/>
    <w:rsid w:val="00FA2D15"/>
    <w:rsid w:val="00FB1FA9"/>
    <w:rsid w:val="00FB5D2C"/>
    <w:rsid w:val="00FB73CD"/>
    <w:rsid w:val="00FC0AE4"/>
    <w:rsid w:val="00FC2CF7"/>
    <w:rsid w:val="00FC73C6"/>
    <w:rsid w:val="00FD01D3"/>
    <w:rsid w:val="00FD0B1E"/>
    <w:rsid w:val="00F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4423"/>
  <w15:chartTrackingRefBased/>
  <w15:docId w15:val="{691B139E-B59D-409D-818A-EAC08B39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7F0"/>
    <w:pPr>
      <w:spacing w:after="0"/>
    </w:p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845BC7"/>
    <w:pPr>
      <w:keepNext/>
      <w:keepLines/>
      <w:spacing w:line="480" w:lineRule="auto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kern w:val="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4CC"/>
    <w:pPr>
      <w:spacing w:line="48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4D"/>
    <w:pPr>
      <w:keepNext/>
      <w:keepLines/>
      <w:spacing w:before="40"/>
      <w:outlineLvl w:val="2"/>
    </w:pPr>
    <w:rPr>
      <w:rFonts w:ascii="Arial" w:eastAsiaTheme="majorEastAsia" w:hAnsi="Arial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1BF"/>
    <w:pPr>
      <w:keepNext/>
      <w:keepLines/>
      <w:spacing w:line="480" w:lineRule="auto"/>
      <w:ind w:firstLine="720"/>
      <w:outlineLvl w:val="3"/>
    </w:pPr>
    <w:rPr>
      <w:rFonts w:eastAsiaTheme="majorEastAsia" w:cstheme="majorBidi"/>
      <w:b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1B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C11B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1B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C11B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C11B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">
    <w:name w:val="Citation"/>
    <w:basedOn w:val="Normal"/>
    <w:link w:val="CitationChar"/>
    <w:qFormat/>
    <w:rsid w:val="006A17F0"/>
    <w:pPr>
      <w:suppressAutoHyphens/>
      <w:spacing w:line="480" w:lineRule="auto"/>
      <w:ind w:left="720" w:hanging="720"/>
    </w:pPr>
  </w:style>
  <w:style w:type="paragraph" w:customStyle="1" w:styleId="TitlePage">
    <w:name w:val="Title Page"/>
    <w:basedOn w:val="Normal"/>
    <w:link w:val="TitlePageChar"/>
    <w:qFormat/>
    <w:rsid w:val="006A17F0"/>
    <w:pPr>
      <w:spacing w:line="480" w:lineRule="auto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845BC7"/>
    <w:rPr>
      <w:rFonts w:ascii="Arial" w:eastAsiaTheme="majorEastAsia" w:hAnsi="Arial" w:cstheme="majorBidi"/>
      <w:b/>
      <w:bCs/>
      <w:color w:val="000000" w:themeColor="text1"/>
      <w:kern w:val="0"/>
      <w:szCs w:val="32"/>
      <w14:ligatures w14:val="none"/>
    </w:rPr>
  </w:style>
  <w:style w:type="paragraph" w:customStyle="1" w:styleId="Comments">
    <w:name w:val="Comments"/>
    <w:basedOn w:val="Normal"/>
    <w:rsid w:val="006B2E16"/>
    <w:pPr>
      <w:spacing w:line="276" w:lineRule="auto"/>
    </w:pPr>
    <w:rPr>
      <w:color w:val="323E4F" w:themeColor="text2" w:themeShade="BF"/>
    </w:rPr>
  </w:style>
  <w:style w:type="paragraph" w:customStyle="1" w:styleId="Essay">
    <w:name w:val="Essay"/>
    <w:basedOn w:val="Normal"/>
    <w:link w:val="EssayChar"/>
    <w:rsid w:val="006A17F0"/>
    <w:pPr>
      <w:spacing w:line="480" w:lineRule="auto"/>
      <w:ind w:firstLine="720"/>
    </w:pPr>
    <w:rPr>
      <w:rFonts w:cs="Times New Roman"/>
      <w:lang w:eastAsia="es-ES_tradnl"/>
    </w:rPr>
  </w:style>
  <w:style w:type="character" w:customStyle="1" w:styleId="EssayChar">
    <w:name w:val="Essay Char"/>
    <w:basedOn w:val="DefaultParagraphFont"/>
    <w:link w:val="Essay"/>
    <w:rsid w:val="006A17F0"/>
    <w:rPr>
      <w:rFonts w:cs="Times New Roman"/>
      <w:lang w:eastAsia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DE74C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1784D"/>
    <w:rPr>
      <w:rFonts w:ascii="Arial" w:eastAsiaTheme="majorEastAsia" w:hAnsi="Arial" w:cstheme="majorBidi"/>
      <w:b/>
      <w:i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C11BF"/>
    <w:pPr>
      <w:spacing w:line="480" w:lineRule="auto"/>
      <w:contextualSpacing/>
      <w:jc w:val="center"/>
    </w:pPr>
    <w:rPr>
      <w:rFonts w:eastAsiaTheme="majorEastAsia" w:cstheme="majorBidi"/>
      <w:b/>
      <w:spacing w:val="-1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1BF"/>
    <w:rPr>
      <w:rFonts w:eastAsiaTheme="majorEastAsia" w:cstheme="majorBidi"/>
      <w:b/>
      <w:spacing w:val="-10"/>
      <w:szCs w:val="56"/>
    </w:rPr>
  </w:style>
  <w:style w:type="paragraph" w:customStyle="1" w:styleId="DataMinSookPark">
    <w:name w:val="Data Min Sook Park"/>
    <w:basedOn w:val="Normal"/>
    <w:link w:val="DataMinSookParkChar"/>
    <w:rsid w:val="006B2E16"/>
    <w:pPr>
      <w:spacing w:before="100" w:beforeAutospacing="1" w:after="100" w:afterAutospacing="1"/>
      <w:outlineLvl w:val="0"/>
    </w:pPr>
    <w:rPr>
      <w:rFonts w:eastAsia="Times New Roman"/>
      <w:bCs/>
      <w:kern w:val="36"/>
    </w:rPr>
  </w:style>
  <w:style w:type="character" w:customStyle="1" w:styleId="DataMinSookParkChar">
    <w:name w:val="Data Min Sook Park Char"/>
    <w:basedOn w:val="DefaultParagraphFont"/>
    <w:link w:val="DataMinSookPark"/>
    <w:rsid w:val="006B2E16"/>
    <w:rPr>
      <w:rFonts w:ascii="Arial" w:eastAsia="Times New Roman" w:hAnsi="Arial"/>
      <w:bCs/>
      <w:kern w:val="36"/>
      <w:sz w:val="24"/>
    </w:rPr>
  </w:style>
  <w:style w:type="paragraph" w:customStyle="1" w:styleId="Data592G">
    <w:name w:val="Data 592G"/>
    <w:basedOn w:val="Normal"/>
    <w:link w:val="Data592GChar"/>
    <w:rsid w:val="006B2E16"/>
    <w:pPr>
      <w:spacing w:before="120"/>
      <w:ind w:firstLine="720"/>
    </w:pPr>
  </w:style>
  <w:style w:type="character" w:customStyle="1" w:styleId="Data592GChar">
    <w:name w:val="Data 592G Char"/>
    <w:basedOn w:val="DefaultParagraphFont"/>
    <w:link w:val="Data592G"/>
    <w:rsid w:val="006B2E16"/>
    <w:rPr>
      <w:rFonts w:ascii="Arial" w:eastAsiaTheme="minorEastAsia" w:hAnsi="Arial"/>
      <w:sz w:val="24"/>
    </w:rPr>
  </w:style>
  <w:style w:type="character" w:customStyle="1" w:styleId="CitationChar">
    <w:name w:val="Citation Char"/>
    <w:basedOn w:val="DefaultParagraphFont"/>
    <w:link w:val="Citation"/>
    <w:qFormat/>
    <w:rsid w:val="006A17F0"/>
  </w:style>
  <w:style w:type="character" w:customStyle="1" w:styleId="Heading4Char">
    <w:name w:val="Heading 4 Char"/>
    <w:basedOn w:val="DefaultParagraphFont"/>
    <w:link w:val="Heading4"/>
    <w:uiPriority w:val="9"/>
    <w:semiHidden/>
    <w:rsid w:val="007C11BF"/>
    <w:rPr>
      <w:rFonts w:eastAsiaTheme="majorEastAsia" w:cstheme="majorBidi"/>
      <w:b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1B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C11B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1B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1B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1B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2E16"/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84D"/>
    <w:pPr>
      <w:numPr>
        <w:ilvl w:val="1"/>
      </w:numPr>
    </w:pPr>
    <w:rPr>
      <w:rFonts w:ascii="Arial" w:eastAsiaTheme="majorEastAsia" w:hAnsi="Arial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1784D"/>
    <w:rPr>
      <w:rFonts w:ascii="Arial" w:eastAsiaTheme="majorEastAsia" w:hAnsi="Arial" w:cstheme="majorBidi"/>
    </w:rPr>
  </w:style>
  <w:style w:type="character" w:styleId="Strong">
    <w:name w:val="Strong"/>
    <w:basedOn w:val="DefaultParagraphFont"/>
    <w:uiPriority w:val="22"/>
    <w:qFormat/>
    <w:rsid w:val="006B2E16"/>
    <w:rPr>
      <w:b/>
      <w:bCs/>
    </w:rPr>
  </w:style>
  <w:style w:type="character" w:styleId="Emphasis">
    <w:name w:val="Emphasis"/>
    <w:basedOn w:val="DefaultParagraphFont"/>
    <w:uiPriority w:val="20"/>
    <w:qFormat/>
    <w:rsid w:val="006B2E16"/>
    <w:rPr>
      <w:i/>
      <w:iCs/>
    </w:rPr>
  </w:style>
  <w:style w:type="paragraph" w:styleId="NoSpacing">
    <w:name w:val="No Spacing"/>
    <w:basedOn w:val="Normal"/>
    <w:uiPriority w:val="1"/>
    <w:qFormat/>
    <w:rsid w:val="003E3BBD"/>
  </w:style>
  <w:style w:type="paragraph" w:styleId="Quote">
    <w:name w:val="Quote"/>
    <w:basedOn w:val="Normal"/>
    <w:next w:val="Normal"/>
    <w:link w:val="QuoteChar"/>
    <w:uiPriority w:val="29"/>
    <w:qFormat/>
    <w:rsid w:val="006B2E1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E1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84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="Arial" w:eastAsiaTheme="majorEastAsia" w:hAnsi="Arial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84D"/>
    <w:rPr>
      <w:rFonts w:ascii="Arial" w:eastAsiaTheme="majorEastAsia" w:hAnsi="Arial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B2E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B2E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2E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2E1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B2E1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2E16"/>
    <w:pPr>
      <w:outlineLvl w:val="9"/>
    </w:pPr>
  </w:style>
  <w:style w:type="character" w:customStyle="1" w:styleId="TitlePageChar">
    <w:name w:val="Title Page Char"/>
    <w:basedOn w:val="DefaultParagraphFont"/>
    <w:link w:val="TitlePage"/>
    <w:rsid w:val="006A17F0"/>
  </w:style>
  <w:style w:type="paragraph" w:styleId="Header">
    <w:name w:val="header"/>
    <w:basedOn w:val="Normal"/>
    <w:link w:val="HeaderChar"/>
    <w:uiPriority w:val="99"/>
    <w:semiHidden/>
    <w:unhideWhenUsed/>
    <w:rsid w:val="006B2E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2E16"/>
    <w:rPr>
      <w:rFonts w:ascii="Arial" w:eastAsiaTheme="minorEastAsia" w:hAnsi="Arial"/>
      <w:sz w:val="24"/>
    </w:rPr>
  </w:style>
  <w:style w:type="paragraph" w:customStyle="1" w:styleId="Paragraph">
    <w:name w:val="Paragraph"/>
    <w:basedOn w:val="Normal"/>
    <w:link w:val="ParagraphChar"/>
    <w:qFormat/>
    <w:rsid w:val="006A17F0"/>
    <w:pPr>
      <w:spacing w:line="480" w:lineRule="auto"/>
      <w:ind w:firstLine="720"/>
    </w:pPr>
  </w:style>
  <w:style w:type="character" w:customStyle="1" w:styleId="ParagraphChar">
    <w:name w:val="Paragraph Char"/>
    <w:basedOn w:val="DefaultParagraphFont"/>
    <w:link w:val="Paragraph"/>
    <w:rsid w:val="006A17F0"/>
  </w:style>
  <w:style w:type="paragraph" w:customStyle="1" w:styleId="Compact">
    <w:name w:val="Compact"/>
    <w:basedOn w:val="BodyText"/>
    <w:autoRedefine/>
    <w:qFormat/>
    <w:rsid w:val="00351B94"/>
    <w:pPr>
      <w:spacing w:after="0" w:line="480" w:lineRule="auto"/>
    </w:pPr>
    <w:rPr>
      <w:rFonts w:ascii="Arial" w:hAnsi="Arial" w:cs="Arial"/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F36D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6D77"/>
    <w:rPr>
      <w:rFonts w:ascii="Arial" w:hAnsi="Arial"/>
    </w:rPr>
  </w:style>
  <w:style w:type="paragraph" w:customStyle="1" w:styleId="Abstract">
    <w:name w:val="Abstract"/>
    <w:basedOn w:val="Normal"/>
    <w:link w:val="AbstractChar"/>
    <w:qFormat/>
    <w:rsid w:val="006A17F0"/>
    <w:pPr>
      <w:spacing w:line="480" w:lineRule="auto"/>
    </w:pPr>
  </w:style>
  <w:style w:type="character" w:customStyle="1" w:styleId="AbstractChar">
    <w:name w:val="Abstract Char"/>
    <w:basedOn w:val="DefaultParagraphFont"/>
    <w:link w:val="Abstract"/>
    <w:rsid w:val="006A17F0"/>
  </w:style>
  <w:style w:type="paragraph" w:customStyle="1" w:styleId="KeywordsAbstract">
    <w:name w:val="Keywords (Abstract)"/>
    <w:basedOn w:val="Abstract"/>
    <w:link w:val="KeywordsAbstractChar"/>
    <w:qFormat/>
    <w:rsid w:val="006A17F0"/>
    <w:pPr>
      <w:ind w:firstLine="720"/>
    </w:pPr>
    <w:rPr>
      <w:i/>
    </w:rPr>
  </w:style>
  <w:style w:type="character" w:customStyle="1" w:styleId="KeywordsAbstractChar">
    <w:name w:val="Keywords (Abstract) Char"/>
    <w:basedOn w:val="AbstractChar"/>
    <w:link w:val="KeywordsAbstract"/>
    <w:rsid w:val="006A17F0"/>
    <w:rPr>
      <w:i/>
    </w:rPr>
  </w:style>
  <w:style w:type="character" w:customStyle="1" w:styleId="markedcontent">
    <w:name w:val="markedcontent"/>
    <w:basedOn w:val="DefaultParagraphFont"/>
    <w:rsid w:val="006A42A9"/>
  </w:style>
  <w:style w:type="table" w:styleId="TableGrid">
    <w:name w:val="Table Grid"/>
    <w:basedOn w:val="TableNormal"/>
    <w:uiPriority w:val="39"/>
    <w:rsid w:val="00A809E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331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9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8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7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7111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08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5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63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84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67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39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6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10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26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5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53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8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34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6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5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54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69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1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7797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8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59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6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6607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25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0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73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9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2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0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72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90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7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77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8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7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39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27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04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7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64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090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5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08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804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7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F8FA5-0588-4E4C-B015-A4F14FE06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797</Words>
  <Characters>4543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Introduction</vt:lpstr>
      <vt:lpstr>    Data</vt:lpstr>
      <vt:lpstr>    Data Analysis</vt:lpstr>
      <vt:lpstr>    Discussion and Conclusions</vt:lpstr>
      <vt:lpstr>    References</vt:lpstr>
      <vt:lpstr>    Appendix</vt:lpstr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Paliwoda</dc:creator>
  <cp:keywords/>
  <dc:description/>
  <cp:lastModifiedBy>Rebecca Paliwoda</cp:lastModifiedBy>
  <cp:revision>2</cp:revision>
  <cp:lastPrinted>2023-05-13T22:07:00Z</cp:lastPrinted>
  <dcterms:created xsi:type="dcterms:W3CDTF">2023-06-25T23:50:00Z</dcterms:created>
  <dcterms:modified xsi:type="dcterms:W3CDTF">2023-06-25T23:50:00Z</dcterms:modified>
</cp:coreProperties>
</file>