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660"/>
        <w:tblGridChange w:id="0">
          <w:tblGrid>
            <w:gridCol w:w="2385"/>
            <w:gridCol w:w="66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generation framed as structured, topic-based summarization over related papers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Xu et al. proposed a </w:t>
            </w:r>
            <w:r w:rsidDel="00000000" w:rsidR="00000000" w:rsidRPr="00000000">
              <w:rPr>
                <w:rFonts w:ascii="Times New Roman" w:cs="Times New Roman" w:eastAsia="Times New Roman" w:hAnsi="Times New Roman"/>
                <w:i w:val="1"/>
                <w:iCs w:val="1"/>
                <w:sz w:val="24"/>
                <w:szCs w:val="24"/>
                <w:rtl w:val="0"/>
              </w:rPr>
              <w:t xml:space="preserve">document structure model for survey generation</w:t>
            </w:r>
            <w:r w:rsidDel="00000000" w:rsidR="00000000" w:rsidRPr="00000000">
              <w:rPr>
                <w:rFonts w:ascii="Times New Roman" w:cs="Times New Roman" w:eastAsia="Times New Roman" w:hAnsi="Times New Roman"/>
                <w:sz w:val="24"/>
                <w:szCs w:val="24"/>
                <w:rtl w:val="0"/>
              </w:rPr>
              <w:t xml:space="preserve"> that, given a scientific topic and its related papers, uses a hierarchical neural model over paragraphs and sentences to select important sentences and generate a readable survey-style summary.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Document-Level Survey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paper explicitly defined survey generation as its own task—summarizing a topic from multiple papers while respecting document structure—rather than generic multi-document summarization. That formulation opened up a new problem space: how to model cross-paper context and intra-document structure specifically to produce full survey documents.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660"/>
        <w:tblGridChange w:id="0">
          <w:tblGrid>
            <w:gridCol w:w="2385"/>
            <w:gridCol w:w="66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survey generation conditioned on a research draft</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Huang’s AutoSurvey system takes a short research draft as input, automatically crawls and retrieves relevant NLP papers, analyses their information structure (purpose, background, method, results, conclusion), and uses an evolutionary multi-source summarizer plus style post-processing to generate a tailored literature survey and bibliography.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Document-Level Survey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AutoSurvey reframed the problem as: given a draft, can a system automatically decide what to read and then write the survey section for you? That goes beyond assisting summarization to end-to-end survey drafting, directly anticipating document-level survey generation pipelines where the system both selects sources and writes structured survey text.</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660"/>
        <w:tblGridChange w:id="0">
          <w:tblGrid>
            <w:gridCol w:w="2385"/>
            <w:gridCol w:w="66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Multi-perspective summarization of long scientific documents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Meng et al. introduced FacetSum, a faceted summarization benchmark where each long scientific article is paired with multiple structured summaries targeted at facets like </w:t>
            </w:r>
            <w:r w:rsidDel="00000000" w:rsidR="00000000" w:rsidRPr="00000000">
              <w:rPr>
                <w:rFonts w:ascii="Times New Roman" w:cs="Times New Roman" w:eastAsia="Times New Roman" w:hAnsi="Times New Roman"/>
                <w:i w:val="1"/>
                <w:iCs w:val="1"/>
                <w:sz w:val="24"/>
                <w:szCs w:val="24"/>
                <w:rtl w:val="0"/>
              </w:rPr>
              <w:t xml:space="preserve">purpose, method, findings,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and showed that models must handle these different aspects explicitly to perform well.</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Document-Level Survey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FacetSum posed a new problem: not just “summarize this paper,” but produce a structured, multi-facet summary aligned with section-like roles. Document-level surveys need exactly this kind of aspect-wise organization across many papers, so this work seeded the idea that survey generation must be structurally constrained and facet-aware, not just flat MDS.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690"/>
        <w:tblGridChange w:id="0">
          <w:tblGrid>
            <w:gridCol w:w="2355"/>
            <w:gridCol w:w="66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Evidence-synthesis summaries of medical studies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DeYoung et al. released MS², a dataset with over 470k clinical study documents and about 20k review-style summaries, explicitly modeling the step where systematic reviews synthesize evidence from many trials into a narrative conclusion about an intervention’s effect.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Document-Level Survey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MS² turned “write the evidence summary section of a systematic review” into a concrete NLP task: generate a coherent, review-like document that aggregates and reconciles multiple studies. That is essentially domain-specific document-level survey generation, making the challenge of writing survey-style texts over many papers a formal problem rather than an informal aspiration.</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780"/>
        <w:tblGridChange w:id="0">
          <w:tblGrid>
            <w:gridCol w:w="2265"/>
            <w:gridCol w:w="67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shared task on literature-review summarization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Wang et al. organized MSLR2022, a shared task on multi-document summarization for literature reviews using MS² and Cochrane data: given many study abstracts (and, for MS², background context), systems had to generate review summaries, with performance assessed using ROUGE/BERTScore plus evidence-inference and planned human evaluation.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Document-Level Survey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framing “generate the review summary from many studies” as a shared task, MSLR2022 crystallized survey-like document generation as a community benchmark rather than a one-off application. That elevated document-level survey generation—especially in high-stakes domains like medicine—from a niche idea to a clearly scoped, multi-team problem.</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840"/>
        <w:tblGridChange w:id="0">
          <w:tblGrid>
            <w:gridCol w:w="2205"/>
            <w:gridCol w:w="68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summaries of numerous academic papers on a topic</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Liu et al. introduced BigSurvey, a large-scale dataset built from over seven thousand survey papers and 434k referenced-paper abstracts, and defined the task of generating structured summaries (multi-section survey-style text) that cover dozens of related papers on a single research topic; they proposed CAST (category-based alignment + sparse transformer) to handle the long, diverse inputs.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Document-Level Survey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BigSurvey explicitly posed the question: can we automatically generate full, structured survey documents from many underlying papers, not just short unstructured summaries? This moved the field from generic MDS towards the modern mainframe topic of document-level survey generation, where the goal is to approximate entire human survey articles.</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