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LLM-augmented brainwriting that treats the model as a parallel team member for both idea generation and evaluation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CHI study on AI-augmented brainwriting embedded an LLM directly into structured group ideation, using it both to propose new ideas alongside participants and to score the resulting idea set with an “evaluation engine” compared against expert and novice judges.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wiring the model into the live flow of a team’s contributions, this work surfaced a new problem: </w:t>
            </w:r>
            <w:r w:rsidDel="00000000" w:rsidR="00000000" w:rsidRPr="00000000">
              <w:rPr>
                <w:rFonts w:ascii="Times New Roman" w:cs="Times New Roman" w:eastAsia="Times New Roman" w:hAnsi="Times New Roman"/>
                <w:i w:val="1"/>
                <w:iCs w:val="1"/>
                <w:sz w:val="24"/>
                <w:szCs w:val="24"/>
                <w:rtl w:val="0"/>
              </w:rPr>
              <w:t xml:space="preserve">how to mine, remix, and rank ideas from an ongoing group conversation</w:t>
            </w:r>
            <w:r w:rsidDel="00000000" w:rsidR="00000000" w:rsidRPr="00000000">
              <w:rPr>
                <w:rFonts w:ascii="Times New Roman" w:cs="Times New Roman" w:eastAsia="Times New Roman" w:hAnsi="Times New Roman"/>
                <w:sz w:val="24"/>
                <w:szCs w:val="24"/>
                <w:rtl w:val="0"/>
              </w:rPr>
              <w:t xml:space="preserve"> rather than from isolated prompts or documents. It effectively treated team discussion artifacts (brainwriting notes and chat) as the substrate the LLM must read, extend, and filter, foreshadowing today’s framing of Idea Mining from Team discussion as a distinct problem of extracting and structuring value from multi-person dialogue.</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Scenario-driven exploration of AI’s roles inside human–human collaborative ideation sessions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CHI workshop on integrating AI in human–human collaborative ideation developed concrete scenarios for AI as a third participant in team brainstorming, probing which contributions (idea proposals, critique, summarization, logistics) people want from AI versus from their human collaborators and what social dynamics that creates.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AI as a private assistant, this work framed a new problem: </w:t>
            </w:r>
            <w:r w:rsidDel="00000000" w:rsidR="00000000" w:rsidRPr="00000000">
              <w:rPr>
                <w:rFonts w:ascii="Times New Roman" w:cs="Times New Roman" w:eastAsia="Times New Roman" w:hAnsi="Times New Roman"/>
                <w:i w:val="1"/>
                <w:iCs w:val="1"/>
                <w:sz w:val="24"/>
                <w:szCs w:val="24"/>
                <w:rtl w:val="0"/>
              </w:rPr>
              <w:t xml:space="preserve">once AI sits inside a team discussion, what kinds of ideas should it surface from the conversation, and when does that help or distort the group’s own thinking?</w:t>
            </w:r>
            <w:r w:rsidDel="00000000" w:rsidR="00000000" w:rsidRPr="00000000">
              <w:rPr>
                <w:rFonts w:ascii="Times New Roman" w:cs="Times New Roman" w:eastAsia="Times New Roman" w:hAnsi="Times New Roman"/>
                <w:sz w:val="24"/>
                <w:szCs w:val="24"/>
                <w:rtl w:val="0"/>
              </w:rPr>
              <w:t xml:space="preserve"> By centering questions of role, timing, and ownership of AI-contributed ideas in multi-person talk, it laid conceptual groundwork for viewing team discussion itself as a mineable signal whose structure and norms an idea-mining system must respect.</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canvases where LLMs reorganize and cluster team-generated ideas in real time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Collaborative Canvas prototype gave multiple people and an LLM a shared “sticky-note” board, where the model could generate new notes, summarize clusters, and regroup human-written content, with early studies showing teams liked AI support but preferred to filter its outputs before exposing them to the whole group.</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tool made explicit a new problem: idea mining in teams is not just generating suggestions, but continuously reading, structuring, and re-presenting the team’s own contributions in a way that doesn’t overwrite human ownership or distort intent. By treating the live discussion traces (notes, clusters, partial drafts) as a fluid corpus the LLM can reorganize, it anticipated today’s focus on mining themes, gaps, and candidate directions directly from team discussion rather than from static corpora.</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LLM “devil’s advocates” that watch group discussion and inject targeted counter-ideas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IUI experiment on LLM-powered devil’s advocates designed agents that either quietly seed critical questions or actively participate in group decision-making chats, selectively challenging the majority view or the AI’s recommendation and measurably changing deliberation length, information coverage, and calibration of trust in the AI.</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Team discussion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highlighted a new facet of idea mining: an AI can monitor team discourse in real time and surface latent counterarguments or overlooked factors by strategically intervening in the conversation. It reframed team discussion not just as something to summarize after the fact, but as a dynamic signal stream from which an AI agent can mine missing perspectives and alternative ideas on the fly—while also revealing new constraints around trust, overload, and perceived teamwork quality.</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