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 31 Programming - RSA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CS3000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Rebekah Jensen</w:t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**If I need to submit more of the files that were created/provided by Dr. B, please let me know and I will resubmit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#program 1: generate keys</w:t>
      </w:r>
    </w:p>
    <w:p w:rsidR="00000000" w:rsidDel="00000000" w:rsidP="00000000" w:rsidRDefault="00000000" w:rsidRPr="00000000" w14:paraId="00000009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The instructions provided for this assignment made it easier to understand. I took my code for mod_exp, pseudoprime, euclid, and extended_euclid from a recent assignment (I believe Ch 31 RSA Uses) as I was prompted by the instructions. Although I’ve learned that these aren’t always necessary to complete an RSA project like this, they’re the more “sophisticated” way to go.</w:t>
      </w:r>
    </w:p>
    <w:p w:rsidR="00000000" w:rsidDel="00000000" w:rsidP="00000000" w:rsidRDefault="00000000" w:rsidRPr="00000000" w14:paraId="0000000A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#program 2: usePublicKey</w:t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#program 3: usePrivateKey</w:t>
      </w:r>
    </w:p>
    <w:p w:rsidR="00000000" w:rsidDel="00000000" w:rsidP="00000000" w:rsidRDefault="00000000" w:rsidRPr="00000000" w14:paraId="0000000D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I put all of this into one file to make it easier to keep track of. Not too difficult, both functions were pretty similar to each other. For some reason, I did have a hard time ensuring I was implementing the correct files that Dr. B gave us, but I think it worked out in the end. I added a bunch of print statements for fun to see what my code was up to.</w:t>
      </w:r>
    </w:p>
    <w:p w:rsidR="00000000" w:rsidDel="00000000" w:rsidP="00000000" w:rsidRDefault="00000000" w:rsidRPr="00000000" w14:paraId="0000000E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It worked because my files have been encrypted now and can be decrypted. Cool stuff.</w:t>
      </w:r>
    </w:p>
    <w:p w:rsidR="00000000" w:rsidDel="00000000" w:rsidP="00000000" w:rsidRDefault="00000000" w:rsidRPr="00000000" w14:paraId="00000010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left"/>
        <w:rPr>
          <w:rFonts w:ascii="Roboto" w:cs="Roboto" w:eastAsia="Roboto" w:hAnsi="Roboto"/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Random print statements in my terminal: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398050</wp:posOffset>
            </wp:positionV>
            <wp:extent cx="6025936" cy="382310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5936" cy="3823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