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FE7" w:rsidRDefault="00FF4FE7">
      <w:pPr>
        <w:rPr>
          <w:rtl/>
        </w:rPr>
      </w:pPr>
      <w:r>
        <w:rPr>
          <w:rFonts w:hint="cs"/>
          <w:rtl/>
        </w:rPr>
        <w:t>בס"ד</w:t>
      </w:r>
    </w:p>
    <w:p w:rsidR="00FF4FE7" w:rsidRPr="002A3831" w:rsidRDefault="00EE4682" w:rsidP="00245FD7">
      <w:pPr>
        <w:rPr>
          <w:rFonts w:ascii="Gisha" w:hAnsi="Gisha" w:cs="Gisha"/>
          <w:b/>
          <w:bCs/>
          <w:sz w:val="28"/>
          <w:szCs w:val="28"/>
          <w:u w:val="single"/>
          <w:rtl/>
        </w:rPr>
      </w:pPr>
      <w:r w:rsidRPr="002A3831">
        <w:rPr>
          <w:rFonts w:ascii="Gisha" w:hAnsi="Gisha" w:cs="Gisha" w:hint="cs"/>
          <w:b/>
          <w:bCs/>
          <w:sz w:val="28"/>
          <w:szCs w:val="28"/>
          <w:u w:val="single"/>
          <w:rtl/>
        </w:rPr>
        <w:t>הפעלה ו</w:t>
      </w:r>
      <w:r w:rsidR="00941C1C" w:rsidRPr="002A3831">
        <w:rPr>
          <w:rFonts w:ascii="Gisha" w:hAnsi="Gisha" w:cs="Gisha"/>
          <w:b/>
          <w:bCs/>
          <w:sz w:val="28"/>
          <w:szCs w:val="28"/>
          <w:u w:val="single"/>
          <w:rtl/>
        </w:rPr>
        <w:t xml:space="preserve">חיבור מטופל מכשיר </w:t>
      </w:r>
      <w:r w:rsidR="00941C1C" w:rsidRPr="002A3831">
        <w:rPr>
          <w:rFonts w:ascii="Gisha" w:hAnsi="Gisha" w:cs="Gisha"/>
          <w:b/>
          <w:bCs/>
          <w:sz w:val="28"/>
          <w:szCs w:val="28"/>
          <w:u w:val="single"/>
        </w:rPr>
        <w:t>NO</w:t>
      </w:r>
    </w:p>
    <w:p w:rsidR="00EE4682" w:rsidRPr="002A3831" w:rsidRDefault="00EE4682" w:rsidP="00EE4682">
      <w:pPr>
        <w:pStyle w:val="a3"/>
        <w:numPr>
          <w:ilvl w:val="0"/>
          <w:numId w:val="2"/>
        </w:numPr>
        <w:rPr>
          <w:rFonts w:ascii="Gisha" w:hAnsi="Gisha" w:cs="Gisha"/>
          <w:sz w:val="28"/>
          <w:szCs w:val="28"/>
        </w:rPr>
      </w:pPr>
      <w:r w:rsidRPr="002A3831">
        <w:rPr>
          <w:rFonts w:ascii="Gisha" w:hAnsi="Gisha" w:cs="Gisha" w:hint="cs"/>
          <w:sz w:val="28"/>
          <w:szCs w:val="28"/>
          <w:rtl/>
        </w:rPr>
        <w:t xml:space="preserve">בדיקת קיבולת הבלון על ידי פתיחת הברז </w:t>
      </w:r>
      <w:r w:rsidR="009C71CF" w:rsidRPr="002A3831">
        <w:rPr>
          <w:rFonts w:ascii="Gisha" w:hAnsi="Gisha" w:cs="Gisha" w:hint="cs"/>
          <w:sz w:val="28"/>
          <w:szCs w:val="28"/>
          <w:rtl/>
        </w:rPr>
        <w:t xml:space="preserve">העליון </w:t>
      </w:r>
      <w:r w:rsidRPr="002A3831">
        <w:rPr>
          <w:rFonts w:ascii="Gisha" w:hAnsi="Gisha" w:cs="Gisha" w:hint="cs"/>
          <w:sz w:val="28"/>
          <w:szCs w:val="28"/>
          <w:rtl/>
        </w:rPr>
        <w:t>לכיוון שמאל.</w:t>
      </w:r>
    </w:p>
    <w:p w:rsidR="00EE4682" w:rsidRPr="002A3831" w:rsidRDefault="00EE4682" w:rsidP="00B36AF7">
      <w:pPr>
        <w:pStyle w:val="a3"/>
        <w:numPr>
          <w:ilvl w:val="0"/>
          <w:numId w:val="2"/>
        </w:numPr>
        <w:rPr>
          <w:rFonts w:ascii="Gisha" w:hAnsi="Gisha" w:cs="Gisha"/>
          <w:sz w:val="28"/>
          <w:szCs w:val="28"/>
        </w:rPr>
      </w:pPr>
      <w:r w:rsidRPr="002A3831">
        <w:rPr>
          <w:rFonts w:ascii="Gisha" w:hAnsi="Gisha" w:cs="Gisha" w:hint="cs"/>
          <w:sz w:val="28"/>
          <w:szCs w:val="28"/>
          <w:rtl/>
        </w:rPr>
        <w:t>לוודא שמחוג השע</w:t>
      </w:r>
      <w:r w:rsidR="009C71CF" w:rsidRPr="002A3831">
        <w:rPr>
          <w:rFonts w:ascii="Gisha" w:hAnsi="Gisha" w:cs="Gisha" w:hint="cs"/>
          <w:sz w:val="28"/>
          <w:szCs w:val="28"/>
          <w:rtl/>
        </w:rPr>
        <w:t>ן</w:t>
      </w:r>
      <w:r w:rsidRPr="002A3831">
        <w:rPr>
          <w:rFonts w:ascii="Gisha" w:hAnsi="Gisha" w:cs="Gisha" w:hint="cs"/>
          <w:sz w:val="28"/>
          <w:szCs w:val="28"/>
          <w:rtl/>
        </w:rPr>
        <w:t xml:space="preserve"> </w:t>
      </w:r>
      <w:r w:rsidR="009C71CF" w:rsidRPr="002A3831">
        <w:rPr>
          <w:rFonts w:ascii="Gisha" w:hAnsi="Gisha" w:cs="Gisha" w:hint="cs"/>
          <w:sz w:val="28"/>
          <w:szCs w:val="28"/>
          <w:rtl/>
        </w:rPr>
        <w:t>,שמצביע על מלאות הבלון ,</w:t>
      </w:r>
      <w:r w:rsidR="00B36AF7"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נמצא </w:t>
      </w:r>
      <w:r w:rsidRPr="002A3831">
        <w:rPr>
          <w:rFonts w:ascii="Gisha" w:hAnsi="Gisha" w:cs="Gisha" w:hint="cs"/>
          <w:b/>
          <w:bCs/>
          <w:sz w:val="28"/>
          <w:szCs w:val="28"/>
          <w:rtl/>
        </w:rPr>
        <w:t>מעבר</w:t>
      </w:r>
      <w:r w:rsidRPr="002A3831">
        <w:rPr>
          <w:rFonts w:ascii="Gisha" w:hAnsi="Gisha" w:cs="Gisha" w:hint="cs"/>
          <w:sz w:val="28"/>
          <w:szCs w:val="28"/>
          <w:rtl/>
        </w:rPr>
        <w:t xml:space="preserve"> לקו השחור המסומן</w:t>
      </w:r>
      <w:r w:rsidR="009C71CF" w:rsidRPr="002A3831">
        <w:rPr>
          <w:rFonts w:ascii="Gisha" w:hAnsi="Gisha" w:cs="Gisha" w:hint="cs"/>
          <w:sz w:val="28"/>
          <w:szCs w:val="28"/>
          <w:rtl/>
        </w:rPr>
        <w:t>.</w:t>
      </w:r>
      <w:r w:rsidRPr="002A3831">
        <w:rPr>
          <w:rFonts w:ascii="Gisha" w:hAnsi="Gisha" w:cs="Gisha" w:hint="cs"/>
          <w:sz w:val="28"/>
          <w:szCs w:val="28"/>
          <w:rtl/>
        </w:rPr>
        <w:t xml:space="preserve"> (בהמשך השימוש ב- </w:t>
      </w:r>
      <w:r w:rsidRPr="002A3831">
        <w:rPr>
          <w:rFonts w:ascii="Gisha" w:hAnsi="Gisha" w:cs="Gisha" w:hint="cs"/>
          <w:sz w:val="28"/>
          <w:szCs w:val="28"/>
        </w:rPr>
        <w:t>NO</w:t>
      </w:r>
      <w:r w:rsidRPr="002A3831">
        <w:rPr>
          <w:rFonts w:ascii="Gisha" w:hAnsi="Gisha" w:cs="Gisha" w:hint="cs"/>
          <w:sz w:val="28"/>
          <w:szCs w:val="28"/>
          <w:rtl/>
        </w:rPr>
        <w:t xml:space="preserve"> כשהמחוג מתקרב לקו השחור </w:t>
      </w:r>
      <w:r w:rsidRPr="002A3831">
        <w:rPr>
          <w:rFonts w:ascii="Gisha" w:hAnsi="Gisha" w:cs="Gisha" w:hint="cs"/>
          <w:b/>
          <w:bCs/>
          <w:sz w:val="28"/>
          <w:szCs w:val="28"/>
          <w:u w:val="single"/>
          <w:rtl/>
        </w:rPr>
        <w:t>יש להזמין איש אחזקה</w:t>
      </w:r>
      <w:r w:rsidRPr="002A3831">
        <w:rPr>
          <w:rFonts w:ascii="Gisha" w:hAnsi="Gisha" w:cs="Gisha" w:hint="cs"/>
          <w:sz w:val="28"/>
          <w:szCs w:val="28"/>
          <w:rtl/>
        </w:rPr>
        <w:t xml:space="preserve"> להחלפת הבלון).</w:t>
      </w:r>
    </w:p>
    <w:p w:rsidR="009C71CF" w:rsidRPr="002A3831" w:rsidRDefault="009C71CF" w:rsidP="00B36AF7">
      <w:pPr>
        <w:pStyle w:val="a3"/>
        <w:numPr>
          <w:ilvl w:val="0"/>
          <w:numId w:val="2"/>
        </w:numPr>
        <w:rPr>
          <w:rFonts w:ascii="Gisha" w:hAnsi="Gisha" w:cs="Gisha"/>
          <w:sz w:val="28"/>
          <w:szCs w:val="28"/>
        </w:rPr>
      </w:pPr>
      <w:r w:rsidRPr="002A3831">
        <w:rPr>
          <w:rFonts w:ascii="Gisha" w:hAnsi="Gisha" w:cs="Gisha" w:hint="cs"/>
          <w:sz w:val="28"/>
          <w:szCs w:val="28"/>
          <w:rtl/>
        </w:rPr>
        <w:t>אין לגעת בווס</w:t>
      </w:r>
      <w:r w:rsidR="00B36AF7" w:rsidRPr="002A3831">
        <w:rPr>
          <w:rFonts w:ascii="Gisha" w:hAnsi="Gisha" w:cs="Gisha" w:hint="cs"/>
          <w:sz w:val="28"/>
          <w:szCs w:val="28"/>
          <w:rtl/>
        </w:rPr>
        <w:t xml:space="preserve">ט </w:t>
      </w:r>
      <w:r w:rsidRPr="002A3831">
        <w:rPr>
          <w:rFonts w:ascii="Gisha" w:hAnsi="Gisha" w:cs="Gisha" w:hint="cs"/>
          <w:sz w:val="28"/>
          <w:szCs w:val="28"/>
          <w:rtl/>
        </w:rPr>
        <w:t>ושעון הלחץ .</w:t>
      </w:r>
    </w:p>
    <w:p w:rsidR="00EE4682" w:rsidRPr="002A3831" w:rsidRDefault="00EE4682" w:rsidP="00EE4682">
      <w:pPr>
        <w:pStyle w:val="a3"/>
        <w:numPr>
          <w:ilvl w:val="0"/>
          <w:numId w:val="2"/>
        </w:numPr>
        <w:rPr>
          <w:rFonts w:ascii="Gisha" w:hAnsi="Gisha" w:cs="Gisha"/>
          <w:b/>
          <w:bCs/>
          <w:sz w:val="28"/>
          <w:szCs w:val="28"/>
          <w:u w:val="single"/>
        </w:rPr>
      </w:pPr>
      <w:r w:rsidRPr="002A3831">
        <w:rPr>
          <w:rFonts w:ascii="Gisha" w:hAnsi="Gisha" w:cs="Gisha" w:hint="cs"/>
          <w:b/>
          <w:bCs/>
          <w:sz w:val="28"/>
          <w:szCs w:val="28"/>
          <w:u w:val="single"/>
          <w:rtl/>
        </w:rPr>
        <w:t>חיבור החולה:</w:t>
      </w:r>
    </w:p>
    <w:p w:rsidR="00C90C0B" w:rsidRPr="002A3831" w:rsidRDefault="00EE4682" w:rsidP="00C90C0B">
      <w:pPr>
        <w:pStyle w:val="a3"/>
        <w:numPr>
          <w:ilvl w:val="0"/>
          <w:numId w:val="3"/>
        </w:numPr>
        <w:rPr>
          <w:rFonts w:ascii="Gisha" w:hAnsi="Gisha" w:cs="Gisha"/>
          <w:sz w:val="28"/>
          <w:szCs w:val="28"/>
        </w:rPr>
      </w:pPr>
      <w:r w:rsidRPr="002A3831">
        <w:rPr>
          <w:rFonts w:ascii="Gisha" w:hAnsi="Gisha" w:cs="Gisha" w:hint="cs"/>
          <w:sz w:val="28"/>
          <w:szCs w:val="28"/>
          <w:rtl/>
        </w:rPr>
        <w:t xml:space="preserve">יש לפתוח </w:t>
      </w:r>
      <w:r w:rsidRPr="002A3831">
        <w:rPr>
          <w:rFonts w:ascii="Gisha" w:hAnsi="Gisha" w:cs="Gisha" w:hint="cs"/>
          <w:sz w:val="28"/>
          <w:szCs w:val="28"/>
          <w:u w:val="single"/>
        </w:rPr>
        <w:t>FLOW</w:t>
      </w:r>
      <w:r w:rsidRPr="002A3831">
        <w:rPr>
          <w:rFonts w:ascii="Gisha" w:hAnsi="Gisha" w:cs="Gisha" w:hint="cs"/>
          <w:sz w:val="28"/>
          <w:szCs w:val="28"/>
        </w:rPr>
        <w:t xml:space="preserve"> </w:t>
      </w:r>
      <w:r w:rsidRPr="002A3831">
        <w:rPr>
          <w:rFonts w:ascii="Gisha" w:hAnsi="Gisha" w:cs="Gisha" w:hint="cs"/>
          <w:sz w:val="28"/>
          <w:szCs w:val="28"/>
          <w:rtl/>
        </w:rPr>
        <w:t xml:space="preserve"> מטר על הזרימה הרצויה (לפי הוראת רופא).</w:t>
      </w:r>
      <w:r w:rsidR="00C90C0B" w:rsidRPr="002A3831">
        <w:rPr>
          <w:rFonts w:ascii="Gisha" w:hAnsi="Gisha" w:cs="Gisha" w:hint="cs"/>
          <w:sz w:val="28"/>
          <w:szCs w:val="28"/>
          <w:rtl/>
        </w:rPr>
        <w:t xml:space="preserve"> ו</w:t>
      </w:r>
      <w:r w:rsidR="009C71CF" w:rsidRPr="002A3831">
        <w:rPr>
          <w:rFonts w:ascii="Gisha" w:hAnsi="Gisha" w:cs="Gisha" w:hint="cs"/>
          <w:sz w:val="28"/>
          <w:szCs w:val="28"/>
          <w:rtl/>
        </w:rPr>
        <w:t xml:space="preserve">באמצעות צינור רחב ומחבר יש </w:t>
      </w:r>
      <w:r w:rsidR="00C90C0B" w:rsidRPr="002A3831">
        <w:rPr>
          <w:rFonts w:ascii="Gisha" w:hAnsi="Gisha" w:cs="Gisha" w:hint="cs"/>
          <w:sz w:val="28"/>
          <w:szCs w:val="28"/>
          <w:rtl/>
        </w:rPr>
        <w:t xml:space="preserve">לחבר את </w:t>
      </w:r>
      <w:r w:rsidR="00C90C0B" w:rsidRPr="002A3831">
        <w:rPr>
          <w:rFonts w:ascii="Gisha" w:hAnsi="Gisha" w:cs="Gisha" w:hint="cs"/>
          <w:sz w:val="28"/>
          <w:szCs w:val="28"/>
          <w:u w:val="single"/>
        </w:rPr>
        <w:t>FLOW</w:t>
      </w:r>
      <w:r w:rsidR="00C90C0B" w:rsidRPr="002A3831">
        <w:rPr>
          <w:rFonts w:ascii="Gisha" w:hAnsi="Gisha" w:cs="Gisha" w:hint="cs"/>
          <w:sz w:val="28"/>
          <w:szCs w:val="28"/>
        </w:rPr>
        <w:t xml:space="preserve"> </w:t>
      </w:r>
      <w:r w:rsidR="00C90C0B" w:rsidRPr="002A3831">
        <w:rPr>
          <w:rFonts w:ascii="Gisha" w:hAnsi="Gisha" w:cs="Gisha" w:hint="cs"/>
          <w:sz w:val="28"/>
          <w:szCs w:val="28"/>
          <w:rtl/>
        </w:rPr>
        <w:t xml:space="preserve"> מטר </w:t>
      </w:r>
      <w:r w:rsidR="009C71CF" w:rsidRPr="002A3831">
        <w:rPr>
          <w:rFonts w:ascii="Gisha" w:hAnsi="Gisha" w:cs="Gisha" w:hint="cs"/>
          <w:sz w:val="28"/>
          <w:szCs w:val="28"/>
          <w:rtl/>
        </w:rPr>
        <w:t xml:space="preserve">לקו </w:t>
      </w:r>
      <w:proofErr w:type="spellStart"/>
      <w:r w:rsidR="009C71CF" w:rsidRPr="002A3831">
        <w:rPr>
          <w:rFonts w:ascii="Gisha" w:hAnsi="Gisha" w:cs="Gisha" w:hint="cs"/>
          <w:sz w:val="28"/>
          <w:szCs w:val="28"/>
          <w:rtl/>
        </w:rPr>
        <w:t>ה</w:t>
      </w:r>
      <w:r w:rsidR="00C90C0B" w:rsidRPr="002A3831">
        <w:rPr>
          <w:rFonts w:ascii="Gisha" w:hAnsi="Gisha" w:cs="Gisha" w:hint="cs"/>
          <w:sz w:val="28"/>
          <w:szCs w:val="28"/>
          <w:rtl/>
        </w:rPr>
        <w:t>אינספיריום</w:t>
      </w:r>
      <w:proofErr w:type="spellEnd"/>
      <w:r w:rsidR="009C71CF" w:rsidRPr="002A3831">
        <w:rPr>
          <w:rFonts w:ascii="Gisha" w:hAnsi="Gisha" w:cs="Gisha" w:hint="cs"/>
          <w:sz w:val="28"/>
          <w:szCs w:val="28"/>
          <w:rtl/>
        </w:rPr>
        <w:t xml:space="preserve"> שבמוצא </w:t>
      </w:r>
      <w:proofErr w:type="spellStart"/>
      <w:r w:rsidR="009C71CF" w:rsidRPr="002A3831">
        <w:rPr>
          <w:rFonts w:ascii="Gisha" w:hAnsi="Gisha" w:cs="Gisha" w:hint="cs"/>
          <w:sz w:val="28"/>
          <w:szCs w:val="28"/>
          <w:rtl/>
        </w:rPr>
        <w:t>המנשם</w:t>
      </w:r>
      <w:proofErr w:type="spellEnd"/>
      <w:r w:rsidR="009C71CF" w:rsidRPr="002A3831">
        <w:rPr>
          <w:rFonts w:ascii="Gisha" w:hAnsi="Gisha" w:cs="Gisha" w:hint="cs"/>
          <w:sz w:val="28"/>
          <w:szCs w:val="28"/>
          <w:rtl/>
        </w:rPr>
        <w:t>.</w:t>
      </w:r>
    </w:p>
    <w:p w:rsidR="00EE4682" w:rsidRPr="002A3831" w:rsidRDefault="00EE4682" w:rsidP="00B36AF7">
      <w:pPr>
        <w:pStyle w:val="a3"/>
        <w:numPr>
          <w:ilvl w:val="0"/>
          <w:numId w:val="3"/>
        </w:numPr>
        <w:rPr>
          <w:rFonts w:ascii="Gisha" w:hAnsi="Gisha" w:cs="Gisha"/>
          <w:sz w:val="28"/>
          <w:szCs w:val="28"/>
        </w:rPr>
      </w:pPr>
      <w:r w:rsidRPr="002A3831">
        <w:rPr>
          <w:rFonts w:ascii="Gisha" w:hAnsi="Gisha" w:cs="Gisha" w:hint="cs"/>
          <w:sz w:val="28"/>
          <w:szCs w:val="28"/>
          <w:rtl/>
        </w:rPr>
        <w:t>צינורית הדגימה</w:t>
      </w:r>
      <w:r w:rsidR="009C71CF" w:rsidRPr="002A3831">
        <w:rPr>
          <w:rFonts w:ascii="Gisha" w:hAnsi="Gisha" w:cs="Gisha" w:hint="cs"/>
          <w:sz w:val="28"/>
          <w:szCs w:val="28"/>
          <w:rtl/>
        </w:rPr>
        <w:t xml:space="preserve"> תחובר בין</w:t>
      </w:r>
      <w:r w:rsidRPr="002A3831">
        <w:rPr>
          <w:rFonts w:ascii="Gisha" w:hAnsi="Gisha" w:cs="Gisha" w:hint="cs"/>
          <w:sz w:val="28"/>
          <w:szCs w:val="28"/>
          <w:rtl/>
        </w:rPr>
        <w:t xml:space="preserve"> מהמוניטור </w:t>
      </w:r>
      <w:r w:rsidR="00B36AF7" w:rsidRPr="002A3831">
        <w:rPr>
          <w:rFonts w:ascii="Gisha" w:hAnsi="Gisha" w:cs="Gisha" w:hint="cs"/>
          <w:sz w:val="28"/>
          <w:szCs w:val="28"/>
          <w:rtl/>
        </w:rPr>
        <w:t xml:space="preserve">של ה </w:t>
      </w:r>
      <w:r w:rsidR="00B36AF7" w:rsidRPr="002A3831">
        <w:rPr>
          <w:rFonts w:ascii="Gisha" w:hAnsi="Gisha" w:cs="Gisha" w:hint="cs"/>
          <w:sz w:val="28"/>
          <w:szCs w:val="28"/>
        </w:rPr>
        <w:t>NO</w:t>
      </w:r>
      <w:r w:rsidR="00B36AF7" w:rsidRPr="002A3831">
        <w:rPr>
          <w:rFonts w:ascii="Gisha" w:hAnsi="Gisha" w:cs="Gisha" w:hint="cs"/>
          <w:sz w:val="28"/>
          <w:szCs w:val="28"/>
          <w:rtl/>
        </w:rPr>
        <w:t xml:space="preserve"> </w:t>
      </w:r>
      <w:proofErr w:type="spellStart"/>
      <w:r w:rsidRPr="002A3831">
        <w:rPr>
          <w:rFonts w:ascii="Gisha" w:hAnsi="Gisha" w:cs="Gisha" w:hint="cs"/>
          <w:sz w:val="28"/>
          <w:szCs w:val="28"/>
          <w:rtl/>
        </w:rPr>
        <w:t>לטובוס</w:t>
      </w:r>
      <w:proofErr w:type="spellEnd"/>
      <w:r w:rsidRPr="002A3831">
        <w:rPr>
          <w:rFonts w:ascii="Gisha" w:hAnsi="Gisha" w:cs="Gisha" w:hint="cs"/>
          <w:sz w:val="28"/>
          <w:szCs w:val="28"/>
          <w:rtl/>
        </w:rPr>
        <w:t xml:space="preserve"> החולה </w:t>
      </w:r>
      <w:r w:rsidR="00C90C0B" w:rsidRPr="002A3831">
        <w:rPr>
          <w:rFonts w:ascii="Gisha" w:hAnsi="Gisha" w:cs="Gisha" w:hint="cs"/>
          <w:sz w:val="28"/>
          <w:szCs w:val="28"/>
          <w:rtl/>
        </w:rPr>
        <w:t>(מעל הפילטר) ב</w:t>
      </w:r>
      <w:r w:rsidR="00B36AF7" w:rsidRPr="002A3831">
        <w:rPr>
          <w:rFonts w:ascii="Gisha" w:hAnsi="Gisha" w:cs="Gisha" w:hint="cs"/>
          <w:sz w:val="28"/>
          <w:szCs w:val="28"/>
          <w:rtl/>
        </w:rPr>
        <w:t xml:space="preserve">צד של </w:t>
      </w:r>
      <w:proofErr w:type="spellStart"/>
      <w:r w:rsidR="00B36AF7" w:rsidRPr="002A3831">
        <w:rPr>
          <w:rFonts w:ascii="Gisha" w:hAnsi="Gisha" w:cs="Gisha" w:hint="cs"/>
          <w:sz w:val="28"/>
          <w:szCs w:val="28"/>
          <w:rtl/>
        </w:rPr>
        <w:t>ה</w:t>
      </w:r>
      <w:r w:rsidR="00C90C0B" w:rsidRPr="002A3831">
        <w:rPr>
          <w:rFonts w:ascii="Gisha" w:hAnsi="Gisha" w:cs="Gisha" w:hint="cs"/>
          <w:sz w:val="28"/>
          <w:szCs w:val="28"/>
          <w:rtl/>
        </w:rPr>
        <w:t>אינספיריום</w:t>
      </w:r>
      <w:proofErr w:type="spellEnd"/>
      <w:r w:rsidR="00C90C0B" w:rsidRPr="002A3831">
        <w:rPr>
          <w:rFonts w:ascii="Gisha" w:hAnsi="Gisha" w:cs="Gisha" w:hint="cs"/>
          <w:sz w:val="28"/>
          <w:szCs w:val="28"/>
          <w:rtl/>
        </w:rPr>
        <w:t>.</w:t>
      </w:r>
    </w:p>
    <w:p w:rsidR="00245FD7" w:rsidRPr="002A3831" w:rsidRDefault="00245FD7" w:rsidP="00245FD7">
      <w:pPr>
        <w:jc w:val="center"/>
        <w:rPr>
          <w:rFonts w:ascii="Gisha" w:hAnsi="Gisha" w:cs="Gisha"/>
          <w:b/>
          <w:bCs/>
          <w:sz w:val="28"/>
          <w:szCs w:val="28"/>
          <w:rtl/>
        </w:rPr>
      </w:pPr>
      <w:r w:rsidRPr="002A3831">
        <w:rPr>
          <w:rFonts w:ascii="Gisha" w:hAnsi="Gisha" w:cs="Gisha" w:hint="cs"/>
          <w:b/>
          <w:bCs/>
          <w:sz w:val="28"/>
          <w:szCs w:val="28"/>
          <w:rtl/>
        </w:rPr>
        <w:t>מדידת ריכוז ה</w:t>
      </w:r>
      <w:r w:rsidRPr="002A3831">
        <w:rPr>
          <w:rFonts w:ascii="Gisha" w:hAnsi="Gisha" w:cs="Gisha" w:hint="cs"/>
          <w:b/>
          <w:bCs/>
          <w:sz w:val="28"/>
          <w:szCs w:val="28"/>
        </w:rPr>
        <w:t>N</w:t>
      </w:r>
      <w:r w:rsidRPr="002A3831">
        <w:rPr>
          <w:rFonts w:ascii="Gisha" w:hAnsi="Gisha" w:cs="Gisha"/>
          <w:b/>
          <w:bCs/>
          <w:sz w:val="28"/>
          <w:szCs w:val="28"/>
        </w:rPr>
        <w:t>O</w:t>
      </w:r>
      <w:r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 מופיע בצג ביחידות </w:t>
      </w:r>
      <w:r w:rsidRPr="002A3831">
        <w:rPr>
          <w:rFonts w:ascii="Gisha" w:hAnsi="Gisha" w:cs="Gisha" w:hint="cs"/>
          <w:b/>
          <w:bCs/>
          <w:sz w:val="28"/>
          <w:szCs w:val="28"/>
        </w:rPr>
        <w:t>PPM</w:t>
      </w:r>
      <w:r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 </w:t>
      </w:r>
      <w:r w:rsidRPr="002A3831">
        <w:rPr>
          <w:rFonts w:ascii="Gisha" w:hAnsi="Gisha" w:cs="Gisha"/>
          <w:b/>
          <w:bCs/>
          <w:sz w:val="28"/>
          <w:szCs w:val="28"/>
          <w:rtl/>
        </w:rPr>
        <w:t>–</w:t>
      </w:r>
      <w:r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 שמבטא את ריכוז חומר </w:t>
      </w:r>
      <w:proofErr w:type="spellStart"/>
      <w:r w:rsidRPr="002A3831">
        <w:rPr>
          <w:rFonts w:ascii="Gisha" w:hAnsi="Gisha" w:cs="Gisha" w:hint="cs"/>
          <w:b/>
          <w:bCs/>
          <w:sz w:val="28"/>
          <w:szCs w:val="28"/>
          <w:rtl/>
        </w:rPr>
        <w:t>הניכנס</w:t>
      </w:r>
      <w:proofErr w:type="spellEnd"/>
      <w:r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 למערכת הנשימה של החולה.</w:t>
      </w:r>
    </w:p>
    <w:p w:rsidR="00245FD7" w:rsidRPr="002A3831" w:rsidRDefault="00245FD7" w:rsidP="00CB6680">
      <w:pPr>
        <w:pStyle w:val="a3"/>
        <w:ind w:left="825"/>
        <w:jc w:val="center"/>
        <w:rPr>
          <w:rFonts w:ascii="Gisha" w:hAnsi="Gisha" w:cs="Gisha"/>
          <w:b/>
          <w:bCs/>
          <w:sz w:val="28"/>
          <w:szCs w:val="28"/>
          <w:rtl/>
        </w:rPr>
      </w:pPr>
      <w:r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הריכוז הטיפולי </w:t>
      </w:r>
      <w:r w:rsidR="006E443E"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של </w:t>
      </w:r>
      <w:r w:rsidR="006E443E" w:rsidRPr="002A3831">
        <w:rPr>
          <w:rFonts w:ascii="Gisha" w:hAnsi="Gisha" w:cs="Gisha" w:hint="cs"/>
          <w:b/>
          <w:bCs/>
          <w:sz w:val="28"/>
          <w:szCs w:val="28"/>
        </w:rPr>
        <w:t xml:space="preserve">NO </w:t>
      </w:r>
      <w:r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הינו </w:t>
      </w:r>
      <w:r w:rsidR="007B3872"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 </w:t>
      </w:r>
      <w:r w:rsidR="007B3872" w:rsidRPr="002A3831">
        <w:rPr>
          <w:rFonts w:ascii="Gisha" w:hAnsi="Gisha" w:cs="Gisha" w:hint="cs"/>
          <w:b/>
          <w:bCs/>
          <w:color w:val="FF0000"/>
          <w:sz w:val="28"/>
          <w:szCs w:val="28"/>
          <w:rtl/>
        </w:rPr>
        <w:t>8 עד 12</w:t>
      </w:r>
      <w:r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 </w:t>
      </w:r>
      <w:r w:rsidRPr="002A3831">
        <w:rPr>
          <w:rFonts w:ascii="Gisha" w:hAnsi="Gisha" w:cs="Gisha" w:hint="cs"/>
          <w:b/>
          <w:bCs/>
          <w:sz w:val="28"/>
          <w:szCs w:val="28"/>
        </w:rPr>
        <w:t>PPM</w:t>
      </w:r>
    </w:p>
    <w:p w:rsidR="009D1593" w:rsidRPr="002A3831" w:rsidRDefault="009D1593" w:rsidP="007B3872">
      <w:pPr>
        <w:pStyle w:val="a3"/>
        <w:ind w:left="825"/>
        <w:jc w:val="center"/>
        <w:rPr>
          <w:rFonts w:ascii="Gisha" w:hAnsi="Gisha" w:cs="Gisha"/>
          <w:b/>
          <w:bCs/>
          <w:sz w:val="28"/>
          <w:szCs w:val="28"/>
          <w:rtl/>
        </w:rPr>
      </w:pPr>
      <w:r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אין לעלות מעל </w:t>
      </w:r>
      <w:r w:rsidR="006E443E" w:rsidRPr="002A3831">
        <w:rPr>
          <w:rFonts w:ascii="Gisha" w:hAnsi="Gisha" w:cs="Gisha" w:hint="cs"/>
          <w:b/>
          <w:bCs/>
          <w:color w:val="FF0000"/>
          <w:sz w:val="28"/>
          <w:szCs w:val="28"/>
          <w:rtl/>
        </w:rPr>
        <w:t xml:space="preserve"> </w:t>
      </w:r>
      <w:r w:rsidR="006E443E" w:rsidRPr="002A3831">
        <w:rPr>
          <w:rFonts w:ascii="Gisha" w:hAnsi="Gisha" w:cs="Gisha" w:hint="cs"/>
          <w:b/>
          <w:bCs/>
          <w:color w:val="FF0000"/>
          <w:sz w:val="28"/>
          <w:szCs w:val="28"/>
        </w:rPr>
        <w:t>PPM</w:t>
      </w:r>
      <w:r w:rsidR="007B3872" w:rsidRPr="002A3831">
        <w:rPr>
          <w:rFonts w:ascii="Gisha" w:hAnsi="Gisha" w:cs="Gisha" w:hint="cs"/>
          <w:b/>
          <w:bCs/>
          <w:color w:val="FF0000"/>
          <w:sz w:val="28"/>
          <w:szCs w:val="28"/>
          <w:rtl/>
        </w:rPr>
        <w:t>16</w:t>
      </w:r>
      <w:r w:rsidR="006E443E" w:rsidRPr="002A3831">
        <w:rPr>
          <w:rFonts w:ascii="Gisha" w:hAnsi="Gisha" w:cs="Gisha" w:hint="cs"/>
          <w:b/>
          <w:bCs/>
          <w:color w:val="FF0000"/>
          <w:sz w:val="28"/>
          <w:szCs w:val="28"/>
          <w:rtl/>
        </w:rPr>
        <w:t xml:space="preserve">  </w:t>
      </w:r>
    </w:p>
    <w:p w:rsidR="00A00C8B" w:rsidRPr="002A3831" w:rsidRDefault="00A00C8B" w:rsidP="007B3872">
      <w:pPr>
        <w:pStyle w:val="a3"/>
        <w:ind w:left="825"/>
        <w:jc w:val="center"/>
        <w:rPr>
          <w:rFonts w:ascii="Gisha" w:hAnsi="Gisha" w:cs="Gisha"/>
          <w:b/>
          <w:bCs/>
          <w:sz w:val="28"/>
          <w:szCs w:val="28"/>
          <w:rtl/>
        </w:rPr>
      </w:pPr>
    </w:p>
    <w:p w:rsidR="002E4A52" w:rsidRPr="002A3831" w:rsidRDefault="002E4A52" w:rsidP="00304308">
      <w:pPr>
        <w:pStyle w:val="a3"/>
        <w:ind w:left="825"/>
        <w:jc w:val="center"/>
        <w:rPr>
          <w:rFonts w:ascii="Gisha" w:hAnsi="Gisha" w:cs="Gisha"/>
          <w:b/>
          <w:bCs/>
          <w:color w:val="FF0000"/>
          <w:sz w:val="28"/>
          <w:szCs w:val="28"/>
          <w:rtl/>
        </w:rPr>
      </w:pPr>
      <w:r w:rsidRPr="002A3831">
        <w:rPr>
          <w:rFonts w:ascii="Gisha" w:hAnsi="Gisha" w:cs="Gisha" w:hint="cs"/>
          <w:b/>
          <w:bCs/>
          <w:color w:val="FF0000"/>
          <w:sz w:val="28"/>
          <w:szCs w:val="28"/>
          <w:rtl/>
        </w:rPr>
        <w:t xml:space="preserve">יש לעקוב אחרי ריכוז של </w:t>
      </w:r>
      <w:r w:rsidRPr="002A3831">
        <w:rPr>
          <w:rFonts w:ascii="Gisha" w:hAnsi="Gisha" w:cs="Gisha"/>
          <w:b/>
          <w:bCs/>
          <w:color w:val="FF0000"/>
          <w:sz w:val="28"/>
          <w:szCs w:val="28"/>
        </w:rPr>
        <w:t>NO</w:t>
      </w:r>
      <w:r w:rsidRPr="002A3831">
        <w:rPr>
          <w:rFonts w:ascii="Gisha" w:hAnsi="Gisha" w:cs="Gisha"/>
          <w:b/>
          <w:bCs/>
          <w:color w:val="FF0000"/>
          <w:sz w:val="28"/>
          <w:szCs w:val="28"/>
          <w:vertAlign w:val="subscript"/>
        </w:rPr>
        <w:t>2</w:t>
      </w:r>
      <w:r w:rsidR="00304308" w:rsidRPr="002A3831">
        <w:rPr>
          <w:rFonts w:ascii="Gisha" w:hAnsi="Gisha" w:cs="Gisha" w:hint="cs"/>
          <w:b/>
          <w:bCs/>
          <w:color w:val="FF0000"/>
          <w:sz w:val="28"/>
          <w:szCs w:val="28"/>
          <w:rtl/>
        </w:rPr>
        <w:t xml:space="preserve">. במידה שרמת </w:t>
      </w:r>
      <w:r w:rsidR="00304308" w:rsidRPr="002A3831">
        <w:rPr>
          <w:rFonts w:ascii="Gisha" w:hAnsi="Gisha" w:cs="Gisha"/>
          <w:b/>
          <w:bCs/>
          <w:color w:val="FF0000"/>
          <w:sz w:val="28"/>
          <w:szCs w:val="28"/>
        </w:rPr>
        <w:t>NO</w:t>
      </w:r>
      <w:r w:rsidR="00304308" w:rsidRPr="002A3831">
        <w:rPr>
          <w:rFonts w:ascii="Gisha" w:hAnsi="Gisha" w:cs="Gisha"/>
          <w:b/>
          <w:bCs/>
          <w:color w:val="FF0000"/>
          <w:sz w:val="28"/>
          <w:szCs w:val="28"/>
          <w:vertAlign w:val="subscript"/>
        </w:rPr>
        <w:t>2</w:t>
      </w:r>
      <w:r w:rsidR="00304308" w:rsidRPr="002A3831">
        <w:rPr>
          <w:rFonts w:ascii="Gisha" w:hAnsi="Gisha" w:cs="Gisha"/>
          <w:b/>
          <w:bCs/>
          <w:color w:val="FF0000"/>
          <w:sz w:val="28"/>
          <w:szCs w:val="28"/>
        </w:rPr>
        <w:t xml:space="preserve"> </w:t>
      </w:r>
      <w:r w:rsidR="00304308" w:rsidRPr="002A3831">
        <w:rPr>
          <w:rFonts w:ascii="Gisha" w:hAnsi="Gisha" w:cs="Gisha" w:hint="cs"/>
          <w:b/>
          <w:bCs/>
          <w:color w:val="FF0000"/>
          <w:sz w:val="28"/>
          <w:szCs w:val="28"/>
          <w:rtl/>
        </w:rPr>
        <w:t xml:space="preserve"> יותר מ  3</w:t>
      </w:r>
      <w:r w:rsidR="00304308" w:rsidRPr="002A3831">
        <w:rPr>
          <w:rFonts w:ascii="Gisha" w:hAnsi="Gisha" w:cs="Gisha" w:hint="cs"/>
          <w:b/>
          <w:bCs/>
          <w:color w:val="FF0000"/>
          <w:sz w:val="28"/>
          <w:szCs w:val="28"/>
        </w:rPr>
        <w:t>PP</w:t>
      </w:r>
      <w:r w:rsidR="00304308" w:rsidRPr="002A3831">
        <w:rPr>
          <w:rFonts w:ascii="Gisha" w:hAnsi="Gisha" w:cs="Gisha"/>
          <w:b/>
          <w:bCs/>
          <w:color w:val="FF0000"/>
          <w:sz w:val="28"/>
          <w:szCs w:val="28"/>
        </w:rPr>
        <w:t xml:space="preserve">M </w:t>
      </w:r>
      <w:r w:rsidR="00304308" w:rsidRPr="002A3831">
        <w:rPr>
          <w:rFonts w:ascii="Gisha" w:hAnsi="Gisha" w:cs="Gisha" w:hint="cs"/>
          <w:b/>
          <w:bCs/>
          <w:color w:val="FF0000"/>
          <w:sz w:val="28"/>
          <w:szCs w:val="28"/>
          <w:rtl/>
        </w:rPr>
        <w:t>, יש להודיע לרופא בכיר מיד.</w:t>
      </w:r>
    </w:p>
    <w:p w:rsidR="00EE4682" w:rsidRPr="002A3831" w:rsidRDefault="00245FD7" w:rsidP="009D1593">
      <w:pPr>
        <w:spacing w:line="240" w:lineRule="auto"/>
        <w:rPr>
          <w:rFonts w:ascii="Gisha" w:hAnsi="Gisha" w:cs="Gisha"/>
          <w:b/>
          <w:bCs/>
          <w:sz w:val="28"/>
          <w:szCs w:val="28"/>
          <w:u w:val="single"/>
          <w:rtl/>
        </w:rPr>
      </w:pPr>
      <w:r w:rsidRPr="002A3831">
        <w:rPr>
          <w:rFonts w:ascii="Gisha" w:hAnsi="Gisha" w:cs="Gisha" w:hint="cs"/>
          <w:b/>
          <w:bCs/>
          <w:sz w:val="28"/>
          <w:szCs w:val="28"/>
          <w:u w:val="single"/>
          <w:rtl/>
        </w:rPr>
        <w:t>הפעלת מ</w:t>
      </w:r>
      <w:r w:rsidR="0077490D" w:rsidRPr="002A3831">
        <w:rPr>
          <w:rFonts w:ascii="Gisha" w:hAnsi="Gisha" w:cs="Gisha" w:hint="cs"/>
          <w:b/>
          <w:bCs/>
          <w:sz w:val="28"/>
          <w:szCs w:val="28"/>
          <w:u w:val="single"/>
          <w:rtl/>
        </w:rPr>
        <w:t>כ</w:t>
      </w:r>
      <w:r w:rsidRPr="002A3831">
        <w:rPr>
          <w:rFonts w:ascii="Gisha" w:hAnsi="Gisha" w:cs="Gisha" w:hint="cs"/>
          <w:b/>
          <w:bCs/>
          <w:sz w:val="28"/>
          <w:szCs w:val="28"/>
          <w:u w:val="single"/>
          <w:rtl/>
        </w:rPr>
        <w:t>שיר הניטור</w:t>
      </w:r>
    </w:p>
    <w:p w:rsidR="0082691C" w:rsidRPr="002A3831" w:rsidRDefault="0082691C" w:rsidP="009D1593">
      <w:pPr>
        <w:pStyle w:val="a3"/>
        <w:numPr>
          <w:ilvl w:val="0"/>
          <w:numId w:val="4"/>
        </w:numPr>
        <w:spacing w:line="240" w:lineRule="auto"/>
        <w:rPr>
          <w:rFonts w:ascii="Gisha" w:hAnsi="Gisha" w:cs="Gisha"/>
          <w:sz w:val="28"/>
          <w:szCs w:val="28"/>
          <w:u w:val="single"/>
        </w:rPr>
      </w:pPr>
      <w:r w:rsidRPr="002A3831">
        <w:rPr>
          <w:rFonts w:ascii="Gisha" w:hAnsi="Gisha" w:cs="Gisha" w:hint="cs"/>
          <w:b/>
          <w:bCs/>
          <w:sz w:val="28"/>
          <w:szCs w:val="28"/>
          <w:rtl/>
        </w:rPr>
        <w:t xml:space="preserve"> </w:t>
      </w:r>
      <w:r w:rsidRPr="002A3831">
        <w:rPr>
          <w:rFonts w:ascii="Gisha" w:hAnsi="Gisha" w:cs="Gisha" w:hint="cs"/>
          <w:sz w:val="28"/>
          <w:szCs w:val="28"/>
          <w:rtl/>
        </w:rPr>
        <w:t xml:space="preserve">יש לפתוח </w:t>
      </w:r>
      <w:r w:rsidRPr="002A3831">
        <w:rPr>
          <w:rFonts w:ascii="Gisha" w:hAnsi="Gisha" w:cs="Gisha" w:hint="cs"/>
          <w:sz w:val="28"/>
          <w:szCs w:val="28"/>
        </w:rPr>
        <w:t>FLO</w:t>
      </w:r>
      <w:r w:rsidR="009078CF" w:rsidRPr="002A3831">
        <w:rPr>
          <w:rFonts w:ascii="Gisha" w:hAnsi="Gisha" w:cs="Gisha" w:hint="cs"/>
          <w:sz w:val="28"/>
          <w:szCs w:val="28"/>
        </w:rPr>
        <w:t>W</w:t>
      </w:r>
      <w:r w:rsidR="009078CF" w:rsidRPr="002A3831">
        <w:rPr>
          <w:rFonts w:ascii="Gisha" w:hAnsi="Gisha" w:cs="Gisha"/>
          <w:sz w:val="28"/>
          <w:szCs w:val="28"/>
        </w:rPr>
        <w:t xml:space="preserve"> </w:t>
      </w:r>
      <w:r w:rsidR="009078CF" w:rsidRPr="002A3831">
        <w:rPr>
          <w:rFonts w:ascii="Gisha" w:hAnsi="Gisha" w:cs="Gisha" w:hint="cs"/>
          <w:sz w:val="28"/>
          <w:szCs w:val="28"/>
          <w:rtl/>
        </w:rPr>
        <w:t xml:space="preserve"> מטר (שמאלה) על הזרימה הרצויה (הוראת רופא).</w:t>
      </w:r>
    </w:p>
    <w:p w:rsidR="009078CF" w:rsidRPr="002A3831" w:rsidRDefault="009078CF" w:rsidP="009D1593">
      <w:pPr>
        <w:pStyle w:val="a3"/>
        <w:numPr>
          <w:ilvl w:val="0"/>
          <w:numId w:val="4"/>
        </w:numPr>
        <w:spacing w:line="240" w:lineRule="auto"/>
        <w:rPr>
          <w:rFonts w:ascii="Gisha" w:hAnsi="Gisha" w:cs="Gisha"/>
          <w:sz w:val="28"/>
          <w:szCs w:val="28"/>
          <w:u w:val="single"/>
        </w:rPr>
      </w:pPr>
      <w:r w:rsidRPr="002A3831">
        <w:rPr>
          <w:rFonts w:ascii="Gisha" w:hAnsi="Gisha" w:cs="Gisha" w:hint="cs"/>
          <w:sz w:val="28"/>
          <w:szCs w:val="28"/>
          <w:rtl/>
        </w:rPr>
        <w:t xml:space="preserve"> </w:t>
      </w:r>
      <w:r w:rsidR="00B36AF7" w:rsidRPr="002A3831">
        <w:rPr>
          <w:rFonts w:ascii="Gisha" w:hAnsi="Gisha" w:cs="Gisha" w:hint="cs"/>
          <w:sz w:val="28"/>
          <w:szCs w:val="28"/>
          <w:rtl/>
        </w:rPr>
        <w:t>חיבור המוניטור לחשמל ו</w:t>
      </w:r>
      <w:r w:rsidRPr="002A3831">
        <w:rPr>
          <w:rFonts w:ascii="Gisha" w:hAnsi="Gisha" w:cs="Gisha" w:hint="cs"/>
          <w:sz w:val="28"/>
          <w:szCs w:val="28"/>
          <w:rtl/>
        </w:rPr>
        <w:t xml:space="preserve">הפעלת המוניטור (כפתור </w:t>
      </w:r>
      <w:r w:rsidRPr="002A3831">
        <w:rPr>
          <w:rFonts w:ascii="Gisha" w:hAnsi="Gisha" w:cs="Gisha" w:hint="cs"/>
          <w:sz w:val="28"/>
          <w:szCs w:val="28"/>
        </w:rPr>
        <w:t>OFF</w:t>
      </w:r>
      <w:r w:rsidRPr="002A3831">
        <w:rPr>
          <w:rFonts w:ascii="Gisha" w:hAnsi="Gisha" w:cs="Gisha" w:hint="cs"/>
          <w:sz w:val="28"/>
          <w:szCs w:val="28"/>
          <w:rtl/>
        </w:rPr>
        <w:t>/</w:t>
      </w:r>
      <w:r w:rsidRPr="002A3831">
        <w:rPr>
          <w:rFonts w:ascii="Gisha" w:hAnsi="Gisha" w:cs="Gisha" w:hint="cs"/>
          <w:sz w:val="28"/>
          <w:szCs w:val="28"/>
        </w:rPr>
        <w:t>ON</w:t>
      </w:r>
      <w:r w:rsidRPr="002A3831">
        <w:rPr>
          <w:rFonts w:ascii="Gisha" w:hAnsi="Gisha" w:cs="Gisha" w:hint="cs"/>
          <w:sz w:val="28"/>
          <w:szCs w:val="28"/>
          <w:rtl/>
        </w:rPr>
        <w:t xml:space="preserve">) </w:t>
      </w:r>
      <w:r w:rsidR="00B36AF7" w:rsidRPr="002A3831">
        <w:rPr>
          <w:rFonts w:ascii="Gisha" w:hAnsi="Gisha" w:cs="Gisha" w:hint="cs"/>
          <w:sz w:val="28"/>
          <w:szCs w:val="28"/>
          <w:rtl/>
        </w:rPr>
        <w:t>עד לה</w:t>
      </w:r>
      <w:r w:rsidRPr="002A3831">
        <w:rPr>
          <w:rFonts w:ascii="Gisha" w:hAnsi="Gisha" w:cs="Gisha" w:hint="cs"/>
          <w:sz w:val="28"/>
          <w:szCs w:val="28"/>
          <w:rtl/>
        </w:rPr>
        <w:t>דלק</w:t>
      </w:r>
      <w:r w:rsidR="00B36AF7" w:rsidRPr="002A3831">
        <w:rPr>
          <w:rFonts w:ascii="Gisha" w:hAnsi="Gisha" w:cs="Gisha" w:hint="cs"/>
          <w:sz w:val="28"/>
          <w:szCs w:val="28"/>
          <w:rtl/>
        </w:rPr>
        <w:t>ת ה</w:t>
      </w:r>
      <w:r w:rsidRPr="002A3831">
        <w:rPr>
          <w:rFonts w:ascii="Gisha" w:hAnsi="Gisha" w:cs="Gisha" w:hint="cs"/>
          <w:sz w:val="28"/>
          <w:szCs w:val="28"/>
          <w:rtl/>
        </w:rPr>
        <w:t>מסך.</w:t>
      </w:r>
    </w:p>
    <w:p w:rsidR="009078CF" w:rsidRPr="002A3831" w:rsidRDefault="009078CF" w:rsidP="009D1593">
      <w:pPr>
        <w:pStyle w:val="a3"/>
        <w:numPr>
          <w:ilvl w:val="0"/>
          <w:numId w:val="4"/>
        </w:numPr>
        <w:spacing w:line="240" w:lineRule="auto"/>
        <w:rPr>
          <w:rFonts w:ascii="Gisha" w:hAnsi="Gisha" w:cs="Gisha"/>
          <w:sz w:val="28"/>
          <w:szCs w:val="28"/>
          <w:u w:val="single"/>
        </w:rPr>
      </w:pPr>
      <w:r w:rsidRPr="002A3831">
        <w:rPr>
          <w:rFonts w:ascii="Gisha" w:hAnsi="Gisha" w:cs="Gisha" w:hint="cs"/>
          <w:sz w:val="28"/>
          <w:szCs w:val="28"/>
          <w:rtl/>
        </w:rPr>
        <w:t xml:space="preserve">לחיצה על חץ </w:t>
      </w:r>
      <w:r w:rsidRPr="002A3831">
        <w:rPr>
          <w:rFonts w:ascii="Gisha" w:hAnsi="Gisha" w:cs="Gisha" w:hint="cs"/>
          <w:sz w:val="28"/>
          <w:szCs w:val="28"/>
        </w:rPr>
        <w:t>ENTER</w:t>
      </w:r>
      <w:r w:rsidRPr="002A3831">
        <w:rPr>
          <w:rFonts w:ascii="Gisha" w:hAnsi="Gisha" w:cs="Gisha" w:hint="cs"/>
          <w:sz w:val="28"/>
          <w:szCs w:val="28"/>
          <w:rtl/>
        </w:rPr>
        <w:t>- יופי</w:t>
      </w:r>
      <w:r w:rsidR="00B36AF7" w:rsidRPr="002A3831">
        <w:rPr>
          <w:rFonts w:ascii="Gisha" w:hAnsi="Gisha" w:cs="Gisha" w:hint="cs"/>
          <w:sz w:val="28"/>
          <w:szCs w:val="28"/>
          <w:rtl/>
        </w:rPr>
        <w:t xml:space="preserve">ע </w:t>
      </w:r>
      <w:r w:rsidRPr="002A3831">
        <w:rPr>
          <w:rFonts w:ascii="Gisha" w:hAnsi="Gisha" w:cs="Gisha" w:hint="cs"/>
          <w:sz w:val="28"/>
          <w:szCs w:val="28"/>
          <w:rtl/>
        </w:rPr>
        <w:t>רשימת מטלות.</w:t>
      </w:r>
    </w:p>
    <w:p w:rsidR="009078CF" w:rsidRPr="002A3831" w:rsidRDefault="009078CF" w:rsidP="009D1593">
      <w:pPr>
        <w:pStyle w:val="a3"/>
        <w:spacing w:line="240" w:lineRule="auto"/>
        <w:rPr>
          <w:rFonts w:ascii="Gisha" w:hAnsi="Gisha" w:cs="Gisha"/>
          <w:sz w:val="28"/>
          <w:szCs w:val="28"/>
          <w:rtl/>
        </w:rPr>
      </w:pPr>
      <w:r w:rsidRPr="002A3831">
        <w:rPr>
          <w:rFonts w:ascii="Gisha" w:hAnsi="Gisha" w:cs="Gisha" w:hint="cs"/>
          <w:sz w:val="28"/>
          <w:szCs w:val="28"/>
          <w:rtl/>
        </w:rPr>
        <w:t xml:space="preserve">ללחוץ על המילה </w:t>
      </w:r>
      <w:r w:rsidRPr="002A3831">
        <w:rPr>
          <w:rFonts w:ascii="Gisha" w:hAnsi="Gisha" w:cs="Gisha"/>
          <w:sz w:val="28"/>
          <w:szCs w:val="28"/>
        </w:rPr>
        <w:t xml:space="preserve"> </w:t>
      </w:r>
      <w:r w:rsidRPr="002A3831">
        <w:rPr>
          <w:rFonts w:ascii="Gisha" w:hAnsi="Gisha" w:cs="Gisha" w:hint="cs"/>
          <w:sz w:val="28"/>
          <w:szCs w:val="28"/>
        </w:rPr>
        <w:t xml:space="preserve">MEASUREMENTS </w:t>
      </w:r>
      <w:r w:rsidRPr="002A3831">
        <w:rPr>
          <w:rFonts w:ascii="Gisha" w:hAnsi="Gisha" w:cs="Gisha" w:hint="cs"/>
          <w:sz w:val="28"/>
          <w:szCs w:val="28"/>
          <w:rtl/>
        </w:rPr>
        <w:t>מספר 1.</w:t>
      </w:r>
    </w:p>
    <w:p w:rsidR="00B36AF7" w:rsidRPr="006B458B" w:rsidRDefault="009078CF" w:rsidP="006B458B">
      <w:pPr>
        <w:pStyle w:val="a3"/>
        <w:spacing w:line="240" w:lineRule="auto"/>
        <w:rPr>
          <w:rFonts w:ascii="Gisha" w:hAnsi="Gisha" w:cs="Gisha"/>
          <w:sz w:val="28"/>
          <w:szCs w:val="28"/>
          <w:u w:val="single"/>
        </w:rPr>
      </w:pPr>
      <w:r w:rsidRPr="002A3831">
        <w:rPr>
          <w:rFonts w:ascii="Arial" w:hAnsi="Arial" w:cs="Arial" w:hint="cs"/>
          <w:sz w:val="28"/>
          <w:szCs w:val="28"/>
          <w:rtl/>
        </w:rPr>
        <w:t>ללחוץ</w:t>
      </w:r>
      <w:r w:rsidRPr="002A3831">
        <w:rPr>
          <w:rFonts w:ascii="Gisha" w:hAnsi="Gisha" w:cs="Gisha" w:hint="cs"/>
          <w:sz w:val="28"/>
          <w:szCs w:val="28"/>
          <w:rtl/>
        </w:rPr>
        <w:t xml:space="preserve"> </w:t>
      </w:r>
      <w:r w:rsidRPr="002A3831">
        <w:rPr>
          <w:rFonts w:ascii="Arial" w:hAnsi="Arial" w:cs="Arial" w:hint="cs"/>
          <w:sz w:val="28"/>
          <w:szCs w:val="28"/>
          <w:rtl/>
        </w:rPr>
        <w:t>על</w:t>
      </w:r>
      <w:r w:rsidRPr="002A3831">
        <w:rPr>
          <w:rFonts w:ascii="Gisha" w:hAnsi="Gisha" w:cs="Gisha" w:hint="cs"/>
          <w:sz w:val="28"/>
          <w:szCs w:val="28"/>
          <w:rtl/>
        </w:rPr>
        <w:t xml:space="preserve"> </w:t>
      </w:r>
      <w:r w:rsidRPr="002A3831">
        <w:rPr>
          <w:rFonts w:ascii="Gisha" w:hAnsi="Gisha" w:cs="Gisha" w:hint="cs"/>
          <w:sz w:val="28"/>
          <w:szCs w:val="28"/>
        </w:rPr>
        <w:t>ENTER</w:t>
      </w:r>
      <w:r w:rsidRPr="002A3831">
        <w:rPr>
          <w:rFonts w:ascii="Gisha" w:hAnsi="Gisha" w:cs="Gisha" w:hint="cs"/>
          <w:sz w:val="28"/>
          <w:szCs w:val="28"/>
          <w:rtl/>
        </w:rPr>
        <w:t xml:space="preserve">. </w:t>
      </w:r>
      <w:bookmarkStart w:id="0" w:name="_GoBack"/>
      <w:bookmarkEnd w:id="0"/>
    </w:p>
    <w:sectPr w:rsidR="00B36AF7" w:rsidRPr="006B458B" w:rsidSect="00296EE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sha">
    <w:altName w:val="Malgun Gothic Semilight"/>
    <w:charset w:val="00"/>
    <w:family w:val="swiss"/>
    <w:pitch w:val="variable"/>
    <w:sig w:usb0="00000000" w:usb1="40000042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35C54"/>
    <w:multiLevelType w:val="hybridMultilevel"/>
    <w:tmpl w:val="BB789FC0"/>
    <w:lvl w:ilvl="0" w:tplc="D7D0F0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A87C6B"/>
    <w:multiLevelType w:val="hybridMultilevel"/>
    <w:tmpl w:val="6382D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D44568"/>
    <w:multiLevelType w:val="hybridMultilevel"/>
    <w:tmpl w:val="0BA63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F344A1"/>
    <w:multiLevelType w:val="hybridMultilevel"/>
    <w:tmpl w:val="BDACEB28"/>
    <w:lvl w:ilvl="0" w:tplc="4D9240D0">
      <w:start w:val="1"/>
      <w:numFmt w:val="hebrew1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1C1C"/>
    <w:rsid w:val="00011F25"/>
    <w:rsid w:val="00245FD7"/>
    <w:rsid w:val="00296EE2"/>
    <w:rsid w:val="002A3831"/>
    <w:rsid w:val="002E4A52"/>
    <w:rsid w:val="00304308"/>
    <w:rsid w:val="003836CE"/>
    <w:rsid w:val="00697AE7"/>
    <w:rsid w:val="006B458B"/>
    <w:rsid w:val="006E0427"/>
    <w:rsid w:val="006E443E"/>
    <w:rsid w:val="0077490D"/>
    <w:rsid w:val="007B3872"/>
    <w:rsid w:val="0082691C"/>
    <w:rsid w:val="009078CF"/>
    <w:rsid w:val="00941C1C"/>
    <w:rsid w:val="009C71CF"/>
    <w:rsid w:val="009D1593"/>
    <w:rsid w:val="00A00C8B"/>
    <w:rsid w:val="00AD24D7"/>
    <w:rsid w:val="00B14006"/>
    <w:rsid w:val="00B36AF7"/>
    <w:rsid w:val="00BA224A"/>
    <w:rsid w:val="00C03478"/>
    <w:rsid w:val="00C47586"/>
    <w:rsid w:val="00C90C0B"/>
    <w:rsid w:val="00CB6680"/>
    <w:rsid w:val="00D80E8E"/>
    <w:rsid w:val="00E17924"/>
    <w:rsid w:val="00EE4682"/>
    <w:rsid w:val="00F02AE2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24D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C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162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chirurgn</dc:creator>
  <cp:lastModifiedBy>פנימית ג' - אחיות</cp:lastModifiedBy>
  <cp:revision>15</cp:revision>
  <cp:lastPrinted>2023-04-16T11:36:00Z</cp:lastPrinted>
  <dcterms:created xsi:type="dcterms:W3CDTF">2016-05-25T00:47:00Z</dcterms:created>
  <dcterms:modified xsi:type="dcterms:W3CDTF">2023-04-16T11:36:00Z</dcterms:modified>
</cp:coreProperties>
</file>