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0F1C" w:rsidRDefault="00130F1C" w:rsidP="00130F1C">
      <w:pPr>
        <w:rPr>
          <w:sz w:val="28"/>
          <w:rtl/>
        </w:rPr>
      </w:pPr>
      <w:bookmarkStart w:id="0" w:name="_GoBack"/>
      <w:bookmarkEnd w:id="0"/>
      <w:r w:rsidRPr="00130F1C">
        <w:rPr>
          <w:sz w:val="28"/>
          <w:u w:val="single"/>
          <w:rtl/>
        </w:rPr>
        <w:t>הנחיות להפיכת מטופל ל</w:t>
      </w:r>
      <w:r w:rsidRPr="00130F1C">
        <w:rPr>
          <w:sz w:val="28"/>
          <w:u w:val="single"/>
        </w:rPr>
        <w:t>Prone Position</w:t>
      </w:r>
      <w:r w:rsidRPr="00130F1C">
        <w:rPr>
          <w:sz w:val="28"/>
          <w:rtl/>
        </w:rPr>
        <w:t xml:space="preserve"> :</w:t>
      </w:r>
    </w:p>
    <w:p w:rsidR="00130F1C" w:rsidRPr="00130F1C" w:rsidRDefault="00130F1C" w:rsidP="00130F1C">
      <w:pPr>
        <w:rPr>
          <w:sz w:val="28"/>
          <w:rtl/>
        </w:rPr>
      </w:pPr>
    </w:p>
    <w:p w:rsidR="00130F1C" w:rsidRPr="00130F1C" w:rsidRDefault="00130F1C" w:rsidP="00130F1C">
      <w:pPr>
        <w:rPr>
          <w:sz w:val="28"/>
          <w:rtl/>
        </w:rPr>
      </w:pPr>
      <w:r w:rsidRPr="00130F1C">
        <w:rPr>
          <w:sz w:val="28"/>
          <w:rtl/>
        </w:rPr>
        <w:t>צוות משתתף:</w:t>
      </w:r>
    </w:p>
    <w:p w:rsidR="00130F1C" w:rsidRPr="00130F1C" w:rsidRDefault="00130F1C" w:rsidP="00130F1C">
      <w:pPr>
        <w:rPr>
          <w:sz w:val="28"/>
          <w:rtl/>
        </w:rPr>
      </w:pPr>
      <w:r w:rsidRPr="00130F1C">
        <w:rPr>
          <w:sz w:val="28"/>
          <w:rtl/>
        </w:rPr>
        <w:t xml:space="preserve">חייב 2 רופאים + 3 אחיות וכח עזר </w:t>
      </w:r>
    </w:p>
    <w:p w:rsidR="00130F1C" w:rsidRPr="00130F1C" w:rsidRDefault="00130F1C" w:rsidP="00130F1C">
      <w:pPr>
        <w:rPr>
          <w:sz w:val="28"/>
          <w:rtl/>
        </w:rPr>
      </w:pPr>
      <w:r w:rsidRPr="00130F1C">
        <w:rPr>
          <w:sz w:val="28"/>
          <w:rtl/>
        </w:rPr>
        <w:t>רופא אחד שומר על נטיב אוויר עומד מעל מיטת החולה לפני הראש,</w:t>
      </w:r>
    </w:p>
    <w:p w:rsidR="00130F1C" w:rsidRPr="00130F1C" w:rsidRDefault="00130F1C" w:rsidP="00130F1C">
      <w:pPr>
        <w:rPr>
          <w:sz w:val="28"/>
          <w:rtl/>
        </w:rPr>
      </w:pPr>
      <w:r w:rsidRPr="00130F1C">
        <w:rPr>
          <w:sz w:val="28"/>
          <w:rtl/>
        </w:rPr>
        <w:t xml:space="preserve">רופא נוסף + 2 אחיות מצד אחד של המטופל שבו נעשה ההפיכה לצד השני </w:t>
      </w:r>
    </w:p>
    <w:p w:rsidR="00130F1C" w:rsidRPr="00130F1C" w:rsidRDefault="00130F1C" w:rsidP="00130F1C">
      <w:pPr>
        <w:rPr>
          <w:sz w:val="28"/>
          <w:rtl/>
        </w:rPr>
      </w:pPr>
      <w:r w:rsidRPr="00130F1C">
        <w:rPr>
          <w:sz w:val="28"/>
          <w:rtl/>
        </w:rPr>
        <w:t xml:space="preserve">אחות + כח עזר בצד השני של המיטה </w:t>
      </w:r>
    </w:p>
    <w:p w:rsidR="00130F1C" w:rsidRPr="00130F1C" w:rsidRDefault="00130F1C" w:rsidP="00130F1C">
      <w:pPr>
        <w:rPr>
          <w:sz w:val="28"/>
          <w:rtl/>
        </w:rPr>
      </w:pPr>
      <w:r w:rsidRPr="00130F1C">
        <w:rPr>
          <w:sz w:val="28"/>
          <w:rtl/>
        </w:rPr>
        <w:t xml:space="preserve">הכנה מקדימה: </w:t>
      </w:r>
    </w:p>
    <w:p w:rsidR="00130F1C" w:rsidRPr="00130F1C" w:rsidRDefault="00130F1C" w:rsidP="00130F1C">
      <w:pPr>
        <w:rPr>
          <w:sz w:val="28"/>
          <w:rtl/>
        </w:rPr>
      </w:pPr>
      <w:r w:rsidRPr="00130F1C">
        <w:rPr>
          <w:sz w:val="28"/>
          <w:rtl/>
        </w:rPr>
        <w:t>העברת המטופל ל100% חמצן, יש להכין מראש בייגלה ממגבות/ספוגיות שעליו יונחו הפנים.</w:t>
      </w:r>
    </w:p>
    <w:p w:rsidR="00130F1C" w:rsidRPr="00130F1C" w:rsidRDefault="00130F1C" w:rsidP="00130F1C">
      <w:pPr>
        <w:rPr>
          <w:sz w:val="28"/>
          <w:rtl/>
        </w:rPr>
      </w:pPr>
      <w:r w:rsidRPr="00130F1C">
        <w:rPr>
          <w:sz w:val="28"/>
          <w:rtl/>
        </w:rPr>
        <w:t xml:space="preserve">יש לשחרר את כל הצנרת, להוריד מוניטור (עובר לגב) לפוקק צנרת מהליינים שלא הכרחי בזמן ההפיכה ולרכז את מה שנשאר בצד שבו מתבצעת ההפיכה, שקית שתן בין הרגליים  </w:t>
      </w:r>
    </w:p>
    <w:p w:rsidR="00130F1C" w:rsidRPr="00130F1C" w:rsidRDefault="00130F1C" w:rsidP="00130F1C">
      <w:pPr>
        <w:rPr>
          <w:sz w:val="28"/>
          <w:rtl/>
        </w:rPr>
      </w:pPr>
      <w:r w:rsidRPr="00130F1C">
        <w:rPr>
          <w:sz w:val="28"/>
          <w:rtl/>
        </w:rPr>
        <w:t xml:space="preserve">פנים: לשים סינטומיצים בעיניים ולסגור עם קיבוע שקוף ומעל גזה , יש לקבע את הטובוס היטב. </w:t>
      </w:r>
    </w:p>
    <w:p w:rsidR="00130F1C" w:rsidRPr="00130F1C" w:rsidRDefault="00130F1C" w:rsidP="00130F1C">
      <w:pPr>
        <w:rPr>
          <w:sz w:val="28"/>
          <w:rtl/>
        </w:rPr>
      </w:pPr>
      <w:r w:rsidRPr="00130F1C">
        <w:rPr>
          <w:sz w:val="28"/>
          <w:rtl/>
        </w:rPr>
        <w:t xml:space="preserve">כדי לשמור על הפנים שלא יהיה לחץ מיותר על העיניים והאף, </w:t>
      </w:r>
    </w:p>
    <w:p w:rsidR="00130F1C" w:rsidRPr="00130F1C" w:rsidRDefault="00130F1C" w:rsidP="00130F1C">
      <w:pPr>
        <w:rPr>
          <w:sz w:val="28"/>
          <w:rtl/>
        </w:rPr>
      </w:pPr>
      <w:r w:rsidRPr="00130F1C">
        <w:rPr>
          <w:sz w:val="28"/>
          <w:rtl/>
        </w:rPr>
        <w:t xml:space="preserve">יש להכין 4 כריות + (סדין שיכנס מתחת לבית החזה) </w:t>
      </w:r>
    </w:p>
    <w:p w:rsidR="00130F1C" w:rsidRPr="00130F1C" w:rsidRDefault="00130F1C" w:rsidP="00130F1C">
      <w:pPr>
        <w:rPr>
          <w:sz w:val="28"/>
          <w:rtl/>
        </w:rPr>
      </w:pPr>
      <w:r w:rsidRPr="00130F1C">
        <w:rPr>
          <w:sz w:val="28"/>
          <w:rtl/>
        </w:rPr>
        <w:t xml:space="preserve">ההנחיה להפיכה: </w:t>
      </w:r>
    </w:p>
    <w:p w:rsidR="00130F1C" w:rsidRPr="00130F1C" w:rsidRDefault="00130F1C" w:rsidP="00130F1C">
      <w:pPr>
        <w:rPr>
          <w:sz w:val="28"/>
          <w:rtl/>
        </w:rPr>
      </w:pPr>
      <w:r w:rsidRPr="00130F1C">
        <w:rPr>
          <w:sz w:val="28"/>
          <w:rtl/>
        </w:rPr>
        <w:t>3 אנשי הצוות מושכים את המטופל בעזרת הסדין שמתחתין הכי קרוב אליהם כך שהמטופל יהיה עם הפנים לצד השני , את הידיים יש להניח בצידי הגוף קרוב למותניים ככל האפשר.</w:t>
      </w:r>
    </w:p>
    <w:p w:rsidR="00130F1C" w:rsidRPr="00130F1C" w:rsidRDefault="00130F1C" w:rsidP="00130F1C">
      <w:pPr>
        <w:rPr>
          <w:sz w:val="28"/>
          <w:rtl/>
        </w:rPr>
      </w:pPr>
      <w:r w:rsidRPr="00130F1C">
        <w:rPr>
          <w:sz w:val="28"/>
          <w:rtl/>
        </w:rPr>
        <w:t xml:space="preserve">2 אנשי צוות מהצד השני מכניסים את הסדין החדש צמוד לגוף וקצת מתחתיו,ומניחים כרית או שתיים תלוי בגודל המטופל מתחת לבית החזה, כרית נוספת מתחת לאגן, כרית נוספת מתחת לירך וכרית נוספת מתחת לשוק. הבטן והסרעפת צריכים להיות משוחררים שבית החזה יוכל להעלות בזמן אינספיריום יש לבדוק אצל גברים שאשכים משוחררים ללא לחץ עליהם ושהקטטר משוחרר ולא מתוח, הברכיים צריכות להיות באוויר. </w:t>
      </w:r>
    </w:p>
    <w:p w:rsidR="00130F1C" w:rsidRPr="00130F1C" w:rsidRDefault="00130F1C" w:rsidP="00130F1C">
      <w:pPr>
        <w:rPr>
          <w:sz w:val="28"/>
          <w:rtl/>
        </w:rPr>
      </w:pPr>
      <w:r w:rsidRPr="00130F1C">
        <w:rPr>
          <w:sz w:val="28"/>
          <w:rtl/>
        </w:rPr>
        <w:t xml:space="preserve">הרופא שעומד מעל ראש המטופל אומר מתי להפוך ושהוא מוכן- עדיף לא לנתק ממנשם בייחוד עם המטופל לא יציב נשימתית עם </w:t>
      </w:r>
      <w:r w:rsidRPr="00130F1C">
        <w:rPr>
          <w:sz w:val="28"/>
        </w:rPr>
        <w:t>PEEP</w:t>
      </w:r>
      <w:r w:rsidRPr="00130F1C">
        <w:rPr>
          <w:sz w:val="28"/>
          <w:rtl/>
        </w:rPr>
        <w:t xml:space="preserve"> גבוה, </w:t>
      </w:r>
      <w:r w:rsidRPr="00130F1C">
        <w:rPr>
          <w:sz w:val="28"/>
        </w:rPr>
        <w:t>N.0</w:t>
      </w:r>
      <w:r w:rsidRPr="00130F1C">
        <w:rPr>
          <w:sz w:val="28"/>
          <w:rtl/>
        </w:rPr>
        <w:t xml:space="preserve"> או חמצן 100%</w:t>
      </w:r>
    </w:p>
    <w:p w:rsidR="00130F1C" w:rsidRPr="00130F1C" w:rsidRDefault="00130F1C" w:rsidP="00130F1C">
      <w:pPr>
        <w:rPr>
          <w:sz w:val="28"/>
          <w:rtl/>
        </w:rPr>
      </w:pPr>
      <w:r w:rsidRPr="00130F1C">
        <w:rPr>
          <w:sz w:val="28"/>
          <w:rtl/>
        </w:rPr>
        <w:t xml:space="preserve">3 אנשי הצוות הופכים את המטופל על הבטן לאחר שהונחו הכריות כפי שתואר לעיל </w:t>
      </w:r>
    </w:p>
    <w:p w:rsidR="00130F1C" w:rsidRPr="00130F1C" w:rsidRDefault="00130F1C" w:rsidP="00130F1C">
      <w:pPr>
        <w:rPr>
          <w:sz w:val="28"/>
          <w:rtl/>
        </w:rPr>
      </w:pPr>
      <w:r w:rsidRPr="00130F1C">
        <w:rPr>
          <w:sz w:val="28"/>
          <w:rtl/>
        </w:rPr>
        <w:t xml:space="preserve">יש לעקוב אחר סטורציה ול"ד בתהליך ומייד לאחריו (לוקח למטופל בדר"כ חצי שעה עד שהוא מתייצב ומתחיל להשתפר בתנוחה זו) מניחים מדבקות למוניטור על הגב ומחברים בסדר הפוך (אדום-ימין עליון, צהוב- שמאל עליון וירוק- שמאל תחתון) בודקים שצנרת משוחררת. </w:t>
      </w:r>
    </w:p>
    <w:p w:rsidR="00130F1C" w:rsidRPr="00130F1C" w:rsidRDefault="00130F1C" w:rsidP="00130F1C">
      <w:pPr>
        <w:rPr>
          <w:sz w:val="28"/>
          <w:rtl/>
        </w:rPr>
      </w:pPr>
      <w:r w:rsidRPr="00130F1C">
        <w:rPr>
          <w:sz w:val="28"/>
          <w:rtl/>
        </w:rPr>
        <w:t>הרופא שליד הראש מסדר את הבייגלה מתחת לראש הצוואר צריך להיות באוויר כך שניתן להכניס יד ולהגיע לצד השני העניים האף והסנטר באוויר. העורף צריך להיות בקו ישר עם הגב(ללא אקסטנציה מיוחדת)</w:t>
      </w:r>
    </w:p>
    <w:p w:rsidR="00130F1C" w:rsidRPr="00130F1C" w:rsidRDefault="00130F1C" w:rsidP="00130F1C">
      <w:pPr>
        <w:rPr>
          <w:sz w:val="28"/>
          <w:rtl/>
        </w:rPr>
      </w:pPr>
      <w:r w:rsidRPr="00130F1C">
        <w:rPr>
          <w:sz w:val="28"/>
          <w:rtl/>
        </w:rPr>
        <w:lastRenderedPageBreak/>
        <w:t>כאשר הראש לצד ימין אז יד ימין לצידי הגוף למטה ויד שמאל לצידי הגוף למעלה ולהיפך כאשר הראש לצד שמאל  אז יד שמאל לצידי הגוף למטה ויד ימין לצידי הגוף למעלה.</w:t>
      </w:r>
    </w:p>
    <w:p w:rsidR="00D82E84" w:rsidRDefault="00130F1C" w:rsidP="00130F1C">
      <w:pPr>
        <w:rPr>
          <w:sz w:val="28"/>
          <w:rtl/>
        </w:rPr>
      </w:pPr>
      <w:r w:rsidRPr="00130F1C">
        <w:rPr>
          <w:sz w:val="28"/>
          <w:rtl/>
        </w:rPr>
        <w:t>בעת שינוי תנוחה אחת למשמרת, יש לעבוד לפי ההנחיות הנ"ל, בשינוי מנח היידים, תוך שמירה על טובוס ושינוי מנח הראש</w:t>
      </w:r>
      <w:r>
        <w:rPr>
          <w:rFonts w:hint="cs"/>
          <w:sz w:val="28"/>
          <w:rtl/>
        </w:rPr>
        <w:t>.</w:t>
      </w:r>
    </w:p>
    <w:p w:rsidR="00130F1C" w:rsidRDefault="00130F1C" w:rsidP="00130F1C">
      <w:pPr>
        <w:rPr>
          <w:sz w:val="28"/>
          <w:rtl/>
        </w:rPr>
      </w:pPr>
    </w:p>
    <w:p w:rsidR="00130F1C" w:rsidRPr="00A0668E" w:rsidRDefault="00130F1C" w:rsidP="00130F1C">
      <w:pPr>
        <w:rPr>
          <w:sz w:val="28"/>
          <w:rtl/>
        </w:rPr>
      </w:pPr>
      <w:r w:rsidRPr="00130F1C">
        <w:rPr>
          <w:sz w:val="28"/>
          <w:rtl/>
        </w:rPr>
        <w:t>כתיבה: רות שרה חסיד בהנחיית ד"ר שפירו</w:t>
      </w:r>
    </w:p>
    <w:sectPr w:rsidR="00130F1C" w:rsidRPr="00A0668E" w:rsidSect="007D5ABC">
      <w:headerReference w:type="default" r:id="rId8"/>
      <w:footerReference w:type="even" r:id="rId9"/>
      <w:footerReference w:type="default" r:id="rId10"/>
      <w:endnotePr>
        <w:numFmt w:val="lowerLetter"/>
      </w:endnotePr>
      <w:pgSz w:w="11906" w:h="16838"/>
      <w:pgMar w:top="3799" w:right="1134" w:bottom="1440" w:left="709" w:header="0" w:footer="720" w:gutter="0"/>
      <w:cols w:space="720"/>
      <w:bidi/>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46B2" w:rsidRDefault="001846B2">
      <w:r>
        <w:separator/>
      </w:r>
    </w:p>
  </w:endnote>
  <w:endnote w:type="continuationSeparator" w:id="0">
    <w:p w:rsidR="001846B2" w:rsidRDefault="00184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riam">
    <w:altName w:val="Malgun Gothic Semilight"/>
    <w:panose1 w:val="020B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Britannic Bold">
    <w:panose1 w:val="020B0903060703020204"/>
    <w:charset w:val="00"/>
    <w:family w:val="swiss"/>
    <w:pitch w:val="variable"/>
    <w:sig w:usb0="00000003" w:usb1="00000000" w:usb2="00000000" w:usb3="00000000" w:csb0="00000001" w:csb1="00000000"/>
  </w:font>
  <w:font w:name="Narkisim">
    <w:altName w:val="David"/>
    <w:panose1 w:val="020E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68E" w:rsidRDefault="00CB309C" w:rsidP="0028785C">
    <w:pPr>
      <w:pStyle w:val="a5"/>
      <w:framePr w:wrap="around" w:vAnchor="text" w:hAnchor="margin" w:xAlign="right" w:y="1"/>
      <w:rPr>
        <w:rStyle w:val="a7"/>
      </w:rPr>
    </w:pPr>
    <w:r>
      <w:rPr>
        <w:rStyle w:val="a7"/>
        <w:rtl/>
      </w:rPr>
      <w:fldChar w:fldCharType="begin"/>
    </w:r>
    <w:r w:rsidR="00A0668E">
      <w:rPr>
        <w:rStyle w:val="a7"/>
      </w:rPr>
      <w:instrText xml:space="preserve">PAGE  </w:instrText>
    </w:r>
    <w:r>
      <w:rPr>
        <w:rStyle w:val="a7"/>
        <w:rtl/>
      </w:rPr>
      <w:fldChar w:fldCharType="end"/>
    </w:r>
  </w:p>
  <w:p w:rsidR="00A0668E" w:rsidRDefault="00A0668E" w:rsidP="00717BD4">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68E" w:rsidRDefault="00CB309C" w:rsidP="0028785C">
    <w:pPr>
      <w:pStyle w:val="a5"/>
      <w:framePr w:wrap="around" w:vAnchor="text" w:hAnchor="margin" w:xAlign="right" w:y="1"/>
      <w:rPr>
        <w:rStyle w:val="a7"/>
      </w:rPr>
    </w:pPr>
    <w:r>
      <w:rPr>
        <w:rStyle w:val="a7"/>
        <w:rtl/>
      </w:rPr>
      <w:fldChar w:fldCharType="begin"/>
    </w:r>
    <w:r w:rsidR="00A0668E">
      <w:rPr>
        <w:rStyle w:val="a7"/>
      </w:rPr>
      <w:instrText xml:space="preserve">PAGE  </w:instrText>
    </w:r>
    <w:r>
      <w:rPr>
        <w:rStyle w:val="a7"/>
        <w:rtl/>
      </w:rPr>
      <w:fldChar w:fldCharType="separate"/>
    </w:r>
    <w:r w:rsidR="000E3E06">
      <w:rPr>
        <w:rStyle w:val="a7"/>
        <w:noProof/>
        <w:rtl/>
      </w:rPr>
      <w:t>1</w:t>
    </w:r>
    <w:r>
      <w:rPr>
        <w:rStyle w:val="a7"/>
        <w:rtl/>
      </w:rPr>
      <w:fldChar w:fldCharType="end"/>
    </w:r>
  </w:p>
  <w:p w:rsidR="00A0668E" w:rsidRDefault="00A0668E" w:rsidP="00717BD4">
    <w:pPr>
      <w:pStyle w:val="a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46B2" w:rsidRDefault="001846B2">
      <w:r>
        <w:separator/>
      </w:r>
    </w:p>
  </w:footnote>
  <w:footnote w:type="continuationSeparator" w:id="0">
    <w:p w:rsidR="001846B2" w:rsidRDefault="001846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82" w:type="dxa"/>
      <w:jc w:val="center"/>
      <w:tblLayout w:type="fixed"/>
      <w:tblLook w:val="0000" w:firstRow="0" w:lastRow="0" w:firstColumn="0" w:lastColumn="0" w:noHBand="0" w:noVBand="0"/>
    </w:tblPr>
    <w:tblGrid>
      <w:gridCol w:w="5495"/>
      <w:gridCol w:w="5387"/>
    </w:tblGrid>
    <w:tr w:rsidR="00A0668E">
      <w:trPr>
        <w:trHeight w:val="3042"/>
        <w:jc w:val="center"/>
      </w:trPr>
      <w:tc>
        <w:tcPr>
          <w:tcW w:w="5495" w:type="dxa"/>
        </w:tcPr>
        <w:p w:rsidR="00A0668E" w:rsidRDefault="00A0668E">
          <w:pPr>
            <w:pStyle w:val="a4"/>
            <w:tabs>
              <w:tab w:val="clear" w:pos="4153"/>
              <w:tab w:val="clear" w:pos="8306"/>
            </w:tabs>
            <w:bidi w:val="0"/>
            <w:jc w:val="right"/>
          </w:pPr>
          <w:r>
            <w:rPr>
              <w:noProof/>
              <w:lang w:eastAsia="en-US"/>
            </w:rPr>
            <w:drawing>
              <wp:inline distT="0" distB="0" distL="0" distR="0">
                <wp:extent cx="3057525" cy="1724025"/>
                <wp:effectExtent l="19050" t="0" r="9525" b="0"/>
                <wp:docPr id="1" name="תמונה 1" descr="C:\WINDOWS\logo laniado sof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INDOWS\logo laniado sofi.tif"/>
                        <pic:cNvPicPr>
                          <a:picLocks noChangeAspect="1" noChangeArrowheads="1"/>
                        </pic:cNvPicPr>
                      </pic:nvPicPr>
                      <pic:blipFill>
                        <a:blip r:link="rId1"/>
                        <a:srcRect/>
                        <a:stretch>
                          <a:fillRect/>
                        </a:stretch>
                      </pic:blipFill>
                      <pic:spPr bwMode="auto">
                        <a:xfrm>
                          <a:off x="0" y="0"/>
                          <a:ext cx="3057525" cy="1724025"/>
                        </a:xfrm>
                        <a:prstGeom prst="rect">
                          <a:avLst/>
                        </a:prstGeom>
                        <a:noFill/>
                        <a:ln w="9525">
                          <a:noFill/>
                          <a:miter lim="800000"/>
                          <a:headEnd/>
                          <a:tailEnd/>
                        </a:ln>
                      </pic:spPr>
                    </pic:pic>
                  </a:graphicData>
                </a:graphic>
              </wp:inline>
            </w:drawing>
          </w:r>
        </w:p>
      </w:tc>
      <w:tc>
        <w:tcPr>
          <w:tcW w:w="5387" w:type="dxa"/>
        </w:tcPr>
        <w:p w:rsidR="00A0668E" w:rsidRDefault="00A0668E" w:rsidP="00276E3B">
          <w:pPr>
            <w:bidi w:val="0"/>
            <w:jc w:val="right"/>
          </w:pPr>
        </w:p>
        <w:p w:rsidR="00A0668E" w:rsidRPr="00B71195" w:rsidRDefault="00A0668E" w:rsidP="007D5ABC">
          <w:pPr>
            <w:bidi w:val="0"/>
            <w:ind w:left="884" w:right="-1"/>
            <w:jc w:val="center"/>
          </w:pPr>
          <w:r>
            <w:rPr>
              <w:rFonts w:hint="cs"/>
              <w:i/>
              <w:iCs/>
              <w:rtl/>
            </w:rPr>
            <w:t>בס"ד</w:t>
          </w:r>
        </w:p>
        <w:p w:rsidR="00A0668E" w:rsidRDefault="00A0668E">
          <w:pPr>
            <w:bidi w:val="0"/>
            <w:ind w:left="884" w:right="-1"/>
            <w:rPr>
              <w:i/>
              <w:iCs/>
            </w:rPr>
          </w:pPr>
        </w:p>
        <w:p w:rsidR="00A0668E" w:rsidRDefault="00A0668E">
          <w:pPr>
            <w:bidi w:val="0"/>
            <w:ind w:left="884" w:right="-1"/>
            <w:rPr>
              <w:i/>
              <w:iCs/>
            </w:rPr>
          </w:pPr>
        </w:p>
        <w:p w:rsidR="00A0668E" w:rsidRPr="00B71195" w:rsidRDefault="00A0668E">
          <w:pPr>
            <w:bidi w:val="0"/>
            <w:ind w:left="884" w:right="-1"/>
            <w:rPr>
              <w:i/>
              <w:iCs/>
            </w:rPr>
          </w:pPr>
          <w:smartTag w:uri="urn:schemas-microsoft-com:office:smarttags" w:element="country-region">
            <w:smartTag w:uri="urn:schemas-microsoft-com:office:smarttags" w:element="place">
              <w:r w:rsidRPr="00B71195">
                <w:rPr>
                  <w:i/>
                  <w:iCs/>
                </w:rPr>
                <w:t>ISRAEL</w:t>
              </w:r>
            </w:smartTag>
          </w:smartTag>
          <w:r w:rsidRPr="00B71195">
            <w:rPr>
              <w:i/>
              <w:iCs/>
            </w:rPr>
            <w:t>,</w:t>
          </w:r>
          <w:r w:rsidRPr="00B71195">
            <w:rPr>
              <w:i/>
              <w:iCs/>
              <w:rtl/>
            </w:rPr>
            <w:t xml:space="preserve"> </w:t>
          </w:r>
          <w:r w:rsidRPr="00B71195">
            <w:rPr>
              <w:i/>
              <w:iCs/>
            </w:rPr>
            <w:t>NETANYA</w:t>
          </w:r>
        </w:p>
        <w:p w:rsidR="00A0668E" w:rsidRDefault="00A0668E" w:rsidP="00276E3B">
          <w:pPr>
            <w:bidi w:val="0"/>
            <w:ind w:left="742" w:right="-1"/>
            <w:rPr>
              <w:rFonts w:ascii="Britannic Bold" w:hAnsi="Britannic Bold" w:cs="Narkisim"/>
              <w:b/>
              <w:bCs/>
              <w:i/>
              <w:iCs/>
              <w:rtl/>
            </w:rPr>
          </w:pPr>
          <w:r>
            <w:rPr>
              <w:i/>
              <w:iCs/>
            </w:rPr>
            <w:t xml:space="preserve"> Tel. 09-8609310,  Fax. 09-8609311</w:t>
          </w:r>
        </w:p>
        <w:p w:rsidR="00A0668E" w:rsidRDefault="00A0668E">
          <w:pPr>
            <w:bidi w:val="0"/>
            <w:ind w:left="601" w:right="-1"/>
            <w:rPr>
              <w:rFonts w:ascii="Britannic Bold" w:hAnsi="Britannic Bold" w:cs="Narkisim"/>
              <w:i/>
              <w:iCs/>
              <w:sz w:val="16"/>
            </w:rPr>
          </w:pPr>
        </w:p>
        <w:p w:rsidR="00A0668E" w:rsidRPr="007D5ABC" w:rsidRDefault="00A0668E" w:rsidP="007D5ABC">
          <w:pPr>
            <w:bidi w:val="0"/>
            <w:ind w:left="601" w:right="-1"/>
            <w:rPr>
              <w:rFonts w:ascii="Britannic Bold" w:hAnsi="Britannic Bold" w:cs="Narkisim"/>
              <w:i/>
              <w:iCs/>
            </w:rPr>
          </w:pPr>
          <w:r>
            <w:rPr>
              <w:rFonts w:ascii="Britannic Bold" w:hAnsi="Britannic Bold" w:hint="cs"/>
              <w:b/>
              <w:bCs/>
              <w:i/>
              <w:iCs/>
              <w:rtl/>
            </w:rPr>
            <w:t>טיפול נמרץ כללי</w:t>
          </w:r>
          <w:r>
            <w:rPr>
              <w:rFonts w:ascii="Britannic Bold" w:hAnsi="Britannic Bold"/>
              <w:b/>
              <w:bCs/>
              <w:i/>
              <w:iCs/>
              <w:rtl/>
            </w:rPr>
            <w:t>, קרית צאנז, נתניה 42150</w:t>
          </w:r>
          <w:r>
            <w:rPr>
              <w:rFonts w:ascii="Britannic Bold" w:hAnsi="Britannic Bold" w:cs="Narkisim"/>
              <w:i/>
              <w:iCs/>
            </w:rPr>
            <w:t xml:space="preserve"> </w:t>
          </w:r>
        </w:p>
        <w:p w:rsidR="00A0668E" w:rsidRDefault="00A0668E" w:rsidP="00683D61">
          <w:pPr>
            <w:bidi w:val="0"/>
            <w:ind w:left="175"/>
            <w:rPr>
              <w:i/>
              <w:iCs/>
            </w:rPr>
          </w:pPr>
          <w:r>
            <w:rPr>
              <w:i/>
              <w:iCs/>
            </w:rPr>
            <w:t xml:space="preserve">Email: </w:t>
          </w:r>
          <w:hyperlink r:id="rId2" w:history="1">
            <w:r w:rsidRPr="004D3EBB">
              <w:rPr>
                <w:rStyle w:val="Hyperlink"/>
                <w:i/>
                <w:iCs/>
              </w:rPr>
              <w:t>nimclali@laniado.org.il</w:t>
            </w:r>
          </w:hyperlink>
        </w:p>
        <w:p w:rsidR="00A0668E" w:rsidRDefault="00A0668E">
          <w:pPr>
            <w:rPr>
              <w:rtl/>
            </w:rPr>
          </w:pPr>
          <w:r>
            <w:rPr>
              <w:rFonts w:hint="cs"/>
              <w:rtl/>
            </w:rPr>
            <w:t xml:space="preserve">                                                                                              </w:t>
          </w:r>
        </w:p>
      </w:tc>
    </w:tr>
  </w:tbl>
  <w:p w:rsidR="00A0668E" w:rsidRDefault="00A0668E" w:rsidP="008B4E14">
    <w:pPr>
      <w:rPr>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FFFFFFFF"/>
    <w:lvl w:ilvl="0">
      <w:start w:val="1"/>
      <w:numFmt w:val="decimal"/>
      <w:pStyle w:val="1"/>
      <w:lvlText w:val="%1."/>
      <w:legacy w:legacy="1" w:legacySpace="0" w:legacyIndent="567"/>
      <w:lvlJc w:val="right"/>
      <w:pPr>
        <w:ind w:left="567" w:right="567" w:hanging="567"/>
      </w:pPr>
    </w:lvl>
    <w:lvl w:ilvl="1">
      <w:start w:val="1"/>
      <w:numFmt w:val="upperRoman"/>
      <w:pStyle w:val="2"/>
      <w:lvlText w:val="%2."/>
      <w:legacy w:legacy="1" w:legacySpace="0" w:legacyIndent="567"/>
      <w:lvlJc w:val="right"/>
      <w:pPr>
        <w:ind w:left="567" w:right="567" w:hanging="567"/>
      </w:pPr>
      <w:rPr>
        <w:rFonts w:hAnsi="David" w:cs="David" w:hint="default"/>
        <w:sz w:val="28"/>
      </w:rPr>
    </w:lvl>
    <w:lvl w:ilvl="2">
      <w:start w:val="1"/>
      <w:numFmt w:val="upperRoman"/>
      <w:pStyle w:val="3"/>
      <w:lvlText w:val="%2.%3)"/>
      <w:legacy w:legacy="1" w:legacySpace="0" w:legacyIndent="708"/>
      <w:lvlJc w:val="center"/>
      <w:pPr>
        <w:ind w:left="1842" w:right="1842" w:hanging="708"/>
      </w:pPr>
    </w:lvl>
    <w:lvl w:ilvl="3">
      <w:start w:val="1"/>
      <w:numFmt w:val="decimal"/>
      <w:pStyle w:val="4"/>
      <w:lvlText w:val="%2.%3)%4)"/>
      <w:legacy w:legacy="1" w:legacySpace="0" w:legacyIndent="708"/>
      <w:lvlJc w:val="center"/>
      <w:pPr>
        <w:ind w:left="2550" w:right="2550" w:hanging="708"/>
      </w:pPr>
    </w:lvl>
    <w:lvl w:ilvl="4">
      <w:start w:val="1"/>
      <w:numFmt w:val="upperRoman"/>
      <w:pStyle w:val="5"/>
      <w:lvlText w:val="%2.%3)%4)(%5)"/>
      <w:legacy w:legacy="1" w:legacySpace="0" w:legacyIndent="708"/>
      <w:lvlJc w:val="center"/>
      <w:pPr>
        <w:ind w:left="3258" w:right="3258" w:hanging="708"/>
      </w:pPr>
    </w:lvl>
    <w:lvl w:ilvl="5">
      <w:start w:val="1"/>
      <w:numFmt w:val="decimal"/>
      <w:pStyle w:val="6"/>
      <w:lvlText w:val="%2.%3)%4)(%5)(%6)"/>
      <w:legacy w:legacy="1" w:legacySpace="0" w:legacyIndent="708"/>
      <w:lvlJc w:val="center"/>
      <w:pPr>
        <w:ind w:left="3966" w:right="3966" w:hanging="708"/>
      </w:pPr>
    </w:lvl>
    <w:lvl w:ilvl="6">
      <w:start w:val="1"/>
      <w:numFmt w:val="upperRoman"/>
      <w:pStyle w:val="7"/>
      <w:lvlText w:val="%2.%3)%4)(%5)(%6)(%7)"/>
      <w:legacy w:legacy="1" w:legacySpace="0" w:legacyIndent="708"/>
      <w:lvlJc w:val="center"/>
      <w:pPr>
        <w:ind w:left="4674" w:right="4674" w:hanging="708"/>
      </w:pPr>
    </w:lvl>
    <w:lvl w:ilvl="7">
      <w:start w:val="1"/>
      <w:numFmt w:val="decimal"/>
      <w:pStyle w:val="8"/>
      <w:lvlText w:val="%2.%3)%4)(%5)(%6)(%7)(%8)"/>
      <w:legacy w:legacy="1" w:legacySpace="0" w:legacyIndent="708"/>
      <w:lvlJc w:val="center"/>
      <w:pPr>
        <w:ind w:left="5382" w:right="5382" w:hanging="708"/>
      </w:pPr>
    </w:lvl>
    <w:lvl w:ilvl="8">
      <w:start w:val="1"/>
      <w:numFmt w:val="upperRoman"/>
      <w:pStyle w:val="9"/>
      <w:lvlText w:val="%2.%3)%4)(%5)(%6)(%7)(%8)(%9)"/>
      <w:legacy w:legacy="1" w:legacySpace="0" w:legacyIndent="708"/>
      <w:lvlJc w:val="center"/>
      <w:pPr>
        <w:ind w:left="6090" w:right="6090" w:hanging="708"/>
      </w:pPr>
    </w:lvl>
  </w:abstractNum>
  <w:abstractNum w:abstractNumId="1" w15:restartNumberingAfterBreak="0">
    <w:nsid w:val="0A806FF3"/>
    <w:multiLevelType w:val="hybridMultilevel"/>
    <w:tmpl w:val="102EF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9119C8"/>
    <w:multiLevelType w:val="hybridMultilevel"/>
    <w:tmpl w:val="83F24A66"/>
    <w:lvl w:ilvl="0" w:tplc="04090001">
      <w:start w:val="1"/>
      <w:numFmt w:val="bullet"/>
      <w:lvlText w:val=""/>
      <w:lvlJc w:val="left"/>
      <w:pPr>
        <w:tabs>
          <w:tab w:val="num" w:pos="1515"/>
        </w:tabs>
        <w:ind w:left="1515" w:hanging="360"/>
      </w:pPr>
      <w:rPr>
        <w:rFonts w:ascii="Symbol" w:hAnsi="Symbol" w:hint="default"/>
      </w:rPr>
    </w:lvl>
    <w:lvl w:ilvl="1" w:tplc="04090003" w:tentative="1">
      <w:start w:val="1"/>
      <w:numFmt w:val="bullet"/>
      <w:lvlText w:val="o"/>
      <w:lvlJc w:val="left"/>
      <w:pPr>
        <w:tabs>
          <w:tab w:val="num" w:pos="2235"/>
        </w:tabs>
        <w:ind w:left="2235" w:hanging="360"/>
      </w:pPr>
      <w:rPr>
        <w:rFonts w:ascii="Courier New" w:hAnsi="Courier New" w:cs="Courier New" w:hint="default"/>
      </w:rPr>
    </w:lvl>
    <w:lvl w:ilvl="2" w:tplc="04090005" w:tentative="1">
      <w:start w:val="1"/>
      <w:numFmt w:val="bullet"/>
      <w:lvlText w:val=""/>
      <w:lvlJc w:val="left"/>
      <w:pPr>
        <w:tabs>
          <w:tab w:val="num" w:pos="2955"/>
        </w:tabs>
        <w:ind w:left="2955" w:hanging="360"/>
      </w:pPr>
      <w:rPr>
        <w:rFonts w:ascii="Wingdings" w:hAnsi="Wingdings" w:hint="default"/>
      </w:rPr>
    </w:lvl>
    <w:lvl w:ilvl="3" w:tplc="04090001" w:tentative="1">
      <w:start w:val="1"/>
      <w:numFmt w:val="bullet"/>
      <w:lvlText w:val=""/>
      <w:lvlJc w:val="left"/>
      <w:pPr>
        <w:tabs>
          <w:tab w:val="num" w:pos="3675"/>
        </w:tabs>
        <w:ind w:left="3675" w:hanging="360"/>
      </w:pPr>
      <w:rPr>
        <w:rFonts w:ascii="Symbol" w:hAnsi="Symbol" w:hint="default"/>
      </w:rPr>
    </w:lvl>
    <w:lvl w:ilvl="4" w:tplc="04090003" w:tentative="1">
      <w:start w:val="1"/>
      <w:numFmt w:val="bullet"/>
      <w:lvlText w:val="o"/>
      <w:lvlJc w:val="left"/>
      <w:pPr>
        <w:tabs>
          <w:tab w:val="num" w:pos="4395"/>
        </w:tabs>
        <w:ind w:left="4395" w:hanging="360"/>
      </w:pPr>
      <w:rPr>
        <w:rFonts w:ascii="Courier New" w:hAnsi="Courier New" w:cs="Courier New" w:hint="default"/>
      </w:rPr>
    </w:lvl>
    <w:lvl w:ilvl="5" w:tplc="04090005" w:tentative="1">
      <w:start w:val="1"/>
      <w:numFmt w:val="bullet"/>
      <w:lvlText w:val=""/>
      <w:lvlJc w:val="left"/>
      <w:pPr>
        <w:tabs>
          <w:tab w:val="num" w:pos="5115"/>
        </w:tabs>
        <w:ind w:left="5115" w:hanging="360"/>
      </w:pPr>
      <w:rPr>
        <w:rFonts w:ascii="Wingdings" w:hAnsi="Wingdings" w:hint="default"/>
      </w:rPr>
    </w:lvl>
    <w:lvl w:ilvl="6" w:tplc="04090001" w:tentative="1">
      <w:start w:val="1"/>
      <w:numFmt w:val="bullet"/>
      <w:lvlText w:val=""/>
      <w:lvlJc w:val="left"/>
      <w:pPr>
        <w:tabs>
          <w:tab w:val="num" w:pos="5835"/>
        </w:tabs>
        <w:ind w:left="5835" w:hanging="360"/>
      </w:pPr>
      <w:rPr>
        <w:rFonts w:ascii="Symbol" w:hAnsi="Symbol" w:hint="default"/>
      </w:rPr>
    </w:lvl>
    <w:lvl w:ilvl="7" w:tplc="04090003" w:tentative="1">
      <w:start w:val="1"/>
      <w:numFmt w:val="bullet"/>
      <w:lvlText w:val="o"/>
      <w:lvlJc w:val="left"/>
      <w:pPr>
        <w:tabs>
          <w:tab w:val="num" w:pos="6555"/>
        </w:tabs>
        <w:ind w:left="6555" w:hanging="360"/>
      </w:pPr>
      <w:rPr>
        <w:rFonts w:ascii="Courier New" w:hAnsi="Courier New" w:cs="Courier New" w:hint="default"/>
      </w:rPr>
    </w:lvl>
    <w:lvl w:ilvl="8" w:tplc="04090005" w:tentative="1">
      <w:start w:val="1"/>
      <w:numFmt w:val="bullet"/>
      <w:lvlText w:val=""/>
      <w:lvlJc w:val="left"/>
      <w:pPr>
        <w:tabs>
          <w:tab w:val="num" w:pos="7275"/>
        </w:tabs>
        <w:ind w:left="7275" w:hanging="360"/>
      </w:pPr>
      <w:rPr>
        <w:rFonts w:ascii="Wingdings" w:hAnsi="Wingdings" w:hint="default"/>
      </w:rPr>
    </w:lvl>
  </w:abstractNum>
  <w:abstractNum w:abstractNumId="3" w15:restartNumberingAfterBreak="0">
    <w:nsid w:val="32593C36"/>
    <w:multiLevelType w:val="hybridMultilevel"/>
    <w:tmpl w:val="EF0AE5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3BA3510"/>
    <w:multiLevelType w:val="hybridMultilevel"/>
    <w:tmpl w:val="96D2932A"/>
    <w:lvl w:ilvl="0" w:tplc="F5267ED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C247D2"/>
    <w:multiLevelType w:val="hybridMultilevel"/>
    <w:tmpl w:val="12A219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AF6138"/>
    <w:multiLevelType w:val="hybridMultilevel"/>
    <w:tmpl w:val="CFA80B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4832025"/>
    <w:multiLevelType w:val="hybridMultilevel"/>
    <w:tmpl w:val="D9F88EC8"/>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49005A0"/>
    <w:multiLevelType w:val="hybridMultilevel"/>
    <w:tmpl w:val="0832C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0AC143A"/>
    <w:multiLevelType w:val="hybridMultilevel"/>
    <w:tmpl w:val="42146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797885"/>
    <w:multiLevelType w:val="hybridMultilevel"/>
    <w:tmpl w:val="9FE8EF0C"/>
    <w:lvl w:ilvl="0" w:tplc="DFC4FE06">
      <w:numFmt w:val="bullet"/>
      <w:lvlText w:val=""/>
      <w:lvlJc w:val="left"/>
      <w:pPr>
        <w:tabs>
          <w:tab w:val="num" w:pos="1800"/>
        </w:tabs>
        <w:ind w:left="1800" w:right="1800" w:hanging="360"/>
      </w:pPr>
      <w:rPr>
        <w:rFonts w:ascii="Symbol" w:eastAsia="Times New Roman" w:hAnsi="Symbol" w:cs="David" w:hint="default"/>
      </w:rPr>
    </w:lvl>
    <w:lvl w:ilvl="1" w:tplc="04090003" w:tentative="1">
      <w:start w:val="1"/>
      <w:numFmt w:val="bullet"/>
      <w:lvlText w:val="o"/>
      <w:lvlJc w:val="left"/>
      <w:pPr>
        <w:tabs>
          <w:tab w:val="num" w:pos="2520"/>
        </w:tabs>
        <w:ind w:left="2520" w:right="2520" w:hanging="360"/>
      </w:pPr>
      <w:rPr>
        <w:rFonts w:ascii="Courier New" w:hAnsi="Courier New" w:cs="Courier New" w:hint="default"/>
      </w:rPr>
    </w:lvl>
    <w:lvl w:ilvl="2" w:tplc="04090005" w:tentative="1">
      <w:start w:val="1"/>
      <w:numFmt w:val="bullet"/>
      <w:lvlText w:val=""/>
      <w:lvlJc w:val="left"/>
      <w:pPr>
        <w:tabs>
          <w:tab w:val="num" w:pos="3240"/>
        </w:tabs>
        <w:ind w:left="3240" w:right="3240" w:hanging="360"/>
      </w:pPr>
      <w:rPr>
        <w:rFonts w:ascii="Wingdings" w:hAnsi="Wingdings" w:hint="default"/>
      </w:rPr>
    </w:lvl>
    <w:lvl w:ilvl="3" w:tplc="04090001" w:tentative="1">
      <w:start w:val="1"/>
      <w:numFmt w:val="bullet"/>
      <w:lvlText w:val=""/>
      <w:lvlJc w:val="left"/>
      <w:pPr>
        <w:tabs>
          <w:tab w:val="num" w:pos="3960"/>
        </w:tabs>
        <w:ind w:left="3960" w:right="3960" w:hanging="360"/>
      </w:pPr>
      <w:rPr>
        <w:rFonts w:ascii="Symbol" w:hAnsi="Symbol" w:hint="default"/>
      </w:rPr>
    </w:lvl>
    <w:lvl w:ilvl="4" w:tplc="04090003" w:tentative="1">
      <w:start w:val="1"/>
      <w:numFmt w:val="bullet"/>
      <w:lvlText w:val="o"/>
      <w:lvlJc w:val="left"/>
      <w:pPr>
        <w:tabs>
          <w:tab w:val="num" w:pos="4680"/>
        </w:tabs>
        <w:ind w:left="4680" w:right="4680" w:hanging="360"/>
      </w:pPr>
      <w:rPr>
        <w:rFonts w:ascii="Courier New" w:hAnsi="Courier New" w:cs="Courier New" w:hint="default"/>
      </w:rPr>
    </w:lvl>
    <w:lvl w:ilvl="5" w:tplc="04090005" w:tentative="1">
      <w:start w:val="1"/>
      <w:numFmt w:val="bullet"/>
      <w:lvlText w:val=""/>
      <w:lvlJc w:val="left"/>
      <w:pPr>
        <w:tabs>
          <w:tab w:val="num" w:pos="5400"/>
        </w:tabs>
        <w:ind w:left="5400" w:right="5400" w:hanging="360"/>
      </w:pPr>
      <w:rPr>
        <w:rFonts w:ascii="Wingdings" w:hAnsi="Wingdings" w:hint="default"/>
      </w:rPr>
    </w:lvl>
    <w:lvl w:ilvl="6" w:tplc="04090001" w:tentative="1">
      <w:start w:val="1"/>
      <w:numFmt w:val="bullet"/>
      <w:lvlText w:val=""/>
      <w:lvlJc w:val="left"/>
      <w:pPr>
        <w:tabs>
          <w:tab w:val="num" w:pos="6120"/>
        </w:tabs>
        <w:ind w:left="6120" w:right="6120" w:hanging="360"/>
      </w:pPr>
      <w:rPr>
        <w:rFonts w:ascii="Symbol" w:hAnsi="Symbol" w:hint="default"/>
      </w:rPr>
    </w:lvl>
    <w:lvl w:ilvl="7" w:tplc="04090003" w:tentative="1">
      <w:start w:val="1"/>
      <w:numFmt w:val="bullet"/>
      <w:lvlText w:val="o"/>
      <w:lvlJc w:val="left"/>
      <w:pPr>
        <w:tabs>
          <w:tab w:val="num" w:pos="6840"/>
        </w:tabs>
        <w:ind w:left="6840" w:right="6840" w:hanging="360"/>
      </w:pPr>
      <w:rPr>
        <w:rFonts w:ascii="Courier New" w:hAnsi="Courier New" w:cs="Courier New" w:hint="default"/>
      </w:rPr>
    </w:lvl>
    <w:lvl w:ilvl="8" w:tplc="04090005" w:tentative="1">
      <w:start w:val="1"/>
      <w:numFmt w:val="bullet"/>
      <w:lvlText w:val=""/>
      <w:lvlJc w:val="left"/>
      <w:pPr>
        <w:tabs>
          <w:tab w:val="num" w:pos="7560"/>
        </w:tabs>
        <w:ind w:left="7560" w:right="7560" w:hanging="360"/>
      </w:pPr>
      <w:rPr>
        <w:rFonts w:ascii="Wingdings" w:hAnsi="Wingdings" w:hint="default"/>
      </w:rPr>
    </w:lvl>
  </w:abstractNum>
  <w:abstractNum w:abstractNumId="11" w15:restartNumberingAfterBreak="0">
    <w:nsid w:val="61A5558D"/>
    <w:multiLevelType w:val="hybridMultilevel"/>
    <w:tmpl w:val="779E505E"/>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num w:numId="1">
    <w:abstractNumId w:val="0"/>
  </w:num>
  <w:num w:numId="2">
    <w:abstractNumId w:val="11"/>
  </w:num>
  <w:num w:numId="3">
    <w:abstractNumId w:val="7"/>
  </w:num>
  <w:num w:numId="4">
    <w:abstractNumId w:val="3"/>
  </w:num>
  <w:num w:numId="5">
    <w:abstractNumId w:val="6"/>
  </w:num>
  <w:num w:numId="6">
    <w:abstractNumId w:val="5"/>
  </w:num>
  <w:num w:numId="7">
    <w:abstractNumId w:val="8"/>
  </w:num>
  <w:num w:numId="8">
    <w:abstractNumId w:val="1"/>
  </w:num>
  <w:num w:numId="9">
    <w:abstractNumId w:val="9"/>
  </w:num>
  <w:num w:numId="10">
    <w:abstractNumId w:val="10"/>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o:colormru v:ext="edit" colors="teal"/>
    </o:shapedefaults>
  </w:hdrShapeDefaults>
  <w:footnotePr>
    <w:footnote w:id="-1"/>
    <w:footnote w:id="0"/>
  </w:footnotePr>
  <w:endnotePr>
    <w:numFmt w:val="lowerLette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39E"/>
    <w:rsid w:val="00027F4F"/>
    <w:rsid w:val="00051CC3"/>
    <w:rsid w:val="0005439E"/>
    <w:rsid w:val="00082EA2"/>
    <w:rsid w:val="00084EAC"/>
    <w:rsid w:val="000865E6"/>
    <w:rsid w:val="00095954"/>
    <w:rsid w:val="00096E96"/>
    <w:rsid w:val="000A5411"/>
    <w:rsid w:val="000C6C97"/>
    <w:rsid w:val="000D417A"/>
    <w:rsid w:val="000D7B08"/>
    <w:rsid w:val="000E14C4"/>
    <w:rsid w:val="000E1E3E"/>
    <w:rsid w:val="000E3E06"/>
    <w:rsid w:val="000F35EE"/>
    <w:rsid w:val="00100688"/>
    <w:rsid w:val="00122BDB"/>
    <w:rsid w:val="00125248"/>
    <w:rsid w:val="00130F1C"/>
    <w:rsid w:val="00141338"/>
    <w:rsid w:val="001434D3"/>
    <w:rsid w:val="00151E92"/>
    <w:rsid w:val="00152034"/>
    <w:rsid w:val="00161EDA"/>
    <w:rsid w:val="001846B2"/>
    <w:rsid w:val="00194C3B"/>
    <w:rsid w:val="001E1091"/>
    <w:rsid w:val="00236E79"/>
    <w:rsid w:val="00262269"/>
    <w:rsid w:val="00273163"/>
    <w:rsid w:val="0027644E"/>
    <w:rsid w:val="00276E3B"/>
    <w:rsid w:val="0028785C"/>
    <w:rsid w:val="002A461A"/>
    <w:rsid w:val="002D5FE8"/>
    <w:rsid w:val="002F0E3A"/>
    <w:rsid w:val="002F5029"/>
    <w:rsid w:val="003037A1"/>
    <w:rsid w:val="00336C96"/>
    <w:rsid w:val="0034472D"/>
    <w:rsid w:val="0035157E"/>
    <w:rsid w:val="00367D45"/>
    <w:rsid w:val="003741F9"/>
    <w:rsid w:val="00382262"/>
    <w:rsid w:val="003863C6"/>
    <w:rsid w:val="003D026F"/>
    <w:rsid w:val="003E14F1"/>
    <w:rsid w:val="003F2EA3"/>
    <w:rsid w:val="003F57C9"/>
    <w:rsid w:val="00413C05"/>
    <w:rsid w:val="00426BFB"/>
    <w:rsid w:val="00433101"/>
    <w:rsid w:val="0045734C"/>
    <w:rsid w:val="00483476"/>
    <w:rsid w:val="004A03E6"/>
    <w:rsid w:val="004B5287"/>
    <w:rsid w:val="004D0FEC"/>
    <w:rsid w:val="00513C1F"/>
    <w:rsid w:val="00521708"/>
    <w:rsid w:val="005255FC"/>
    <w:rsid w:val="0056054F"/>
    <w:rsid w:val="005745ED"/>
    <w:rsid w:val="00583225"/>
    <w:rsid w:val="0058648C"/>
    <w:rsid w:val="005A23C0"/>
    <w:rsid w:val="006026FE"/>
    <w:rsid w:val="00611809"/>
    <w:rsid w:val="00612913"/>
    <w:rsid w:val="006252D3"/>
    <w:rsid w:val="00654CE1"/>
    <w:rsid w:val="0066303F"/>
    <w:rsid w:val="00663E66"/>
    <w:rsid w:val="00683D61"/>
    <w:rsid w:val="006E24DA"/>
    <w:rsid w:val="006F2564"/>
    <w:rsid w:val="006F311C"/>
    <w:rsid w:val="0070194A"/>
    <w:rsid w:val="00717BD4"/>
    <w:rsid w:val="00730FA5"/>
    <w:rsid w:val="00753634"/>
    <w:rsid w:val="00765E52"/>
    <w:rsid w:val="0078508C"/>
    <w:rsid w:val="007A1B04"/>
    <w:rsid w:val="007A28FB"/>
    <w:rsid w:val="007B7C95"/>
    <w:rsid w:val="007D5ABC"/>
    <w:rsid w:val="007E7CEF"/>
    <w:rsid w:val="0080371D"/>
    <w:rsid w:val="00803D3D"/>
    <w:rsid w:val="00806C8E"/>
    <w:rsid w:val="00812B81"/>
    <w:rsid w:val="00814719"/>
    <w:rsid w:val="0082184B"/>
    <w:rsid w:val="008273A5"/>
    <w:rsid w:val="00843F3B"/>
    <w:rsid w:val="008546E0"/>
    <w:rsid w:val="008575F9"/>
    <w:rsid w:val="00861F76"/>
    <w:rsid w:val="008938B1"/>
    <w:rsid w:val="00896035"/>
    <w:rsid w:val="008A47DD"/>
    <w:rsid w:val="008B4E14"/>
    <w:rsid w:val="008C62BE"/>
    <w:rsid w:val="008E2359"/>
    <w:rsid w:val="008E4271"/>
    <w:rsid w:val="008F5100"/>
    <w:rsid w:val="008F58BD"/>
    <w:rsid w:val="00902D45"/>
    <w:rsid w:val="0090464E"/>
    <w:rsid w:val="009125E7"/>
    <w:rsid w:val="0091369D"/>
    <w:rsid w:val="0091639B"/>
    <w:rsid w:val="00916B02"/>
    <w:rsid w:val="009302FE"/>
    <w:rsid w:val="00936023"/>
    <w:rsid w:val="00945E29"/>
    <w:rsid w:val="00955DAC"/>
    <w:rsid w:val="00970706"/>
    <w:rsid w:val="00975147"/>
    <w:rsid w:val="009C5D0A"/>
    <w:rsid w:val="009C6988"/>
    <w:rsid w:val="009D373D"/>
    <w:rsid w:val="009F12A1"/>
    <w:rsid w:val="009F27EC"/>
    <w:rsid w:val="00A0668E"/>
    <w:rsid w:val="00A10EDB"/>
    <w:rsid w:val="00A36BED"/>
    <w:rsid w:val="00A41692"/>
    <w:rsid w:val="00A74FF7"/>
    <w:rsid w:val="00A82439"/>
    <w:rsid w:val="00A87F26"/>
    <w:rsid w:val="00AB644C"/>
    <w:rsid w:val="00AC129C"/>
    <w:rsid w:val="00AD2DCA"/>
    <w:rsid w:val="00B1154C"/>
    <w:rsid w:val="00B43E60"/>
    <w:rsid w:val="00B71195"/>
    <w:rsid w:val="00B77CD7"/>
    <w:rsid w:val="00BA07B5"/>
    <w:rsid w:val="00BD35F1"/>
    <w:rsid w:val="00C33C17"/>
    <w:rsid w:val="00C87866"/>
    <w:rsid w:val="00C92FD0"/>
    <w:rsid w:val="00CA6743"/>
    <w:rsid w:val="00CB309C"/>
    <w:rsid w:val="00CF4E8F"/>
    <w:rsid w:val="00D20778"/>
    <w:rsid w:val="00D44480"/>
    <w:rsid w:val="00D7430F"/>
    <w:rsid w:val="00D82E84"/>
    <w:rsid w:val="00DA74DC"/>
    <w:rsid w:val="00E43EA3"/>
    <w:rsid w:val="00E5629C"/>
    <w:rsid w:val="00E64F5B"/>
    <w:rsid w:val="00E73AF5"/>
    <w:rsid w:val="00E75A6F"/>
    <w:rsid w:val="00E77285"/>
    <w:rsid w:val="00EC55FD"/>
    <w:rsid w:val="00EC7A33"/>
    <w:rsid w:val="00EE4A36"/>
    <w:rsid w:val="00F27532"/>
    <w:rsid w:val="00F31C8A"/>
    <w:rsid w:val="00F379C0"/>
    <w:rsid w:val="00F54E08"/>
    <w:rsid w:val="00F57798"/>
    <w:rsid w:val="00F6481F"/>
    <w:rsid w:val="00F66F54"/>
    <w:rsid w:val="00F93CA5"/>
    <w:rsid w:val="00FC4CC8"/>
    <w:rsid w:val="00FE0D5D"/>
    <w:rsid w:val="00FF0A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colormru v:ext="edit" colors="teal"/>
    </o:shapedefaults>
    <o:shapelayout v:ext="edit">
      <o:idmap v:ext="edit" data="1"/>
    </o:shapelayout>
  </w:shapeDefaults>
  <w:decimalSymbol w:val="."/>
  <w:listSeparator w:val=","/>
  <w15:docId w15:val="{AA454083-5745-4C44-8BA2-1FF996A1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7BD4"/>
    <w:pPr>
      <w:bidi/>
    </w:pPr>
    <w:rPr>
      <w:rFonts w:cs="David"/>
      <w:szCs w:val="28"/>
      <w:lang w:eastAsia="he-IL"/>
    </w:rPr>
  </w:style>
  <w:style w:type="paragraph" w:styleId="1">
    <w:name w:val="heading 1"/>
    <w:basedOn w:val="a"/>
    <w:next w:val="a0"/>
    <w:qFormat/>
    <w:rsid w:val="00FE0D5D"/>
    <w:pPr>
      <w:keepNext/>
      <w:numPr>
        <w:numId w:val="1"/>
      </w:numPr>
      <w:spacing w:after="60"/>
      <w:outlineLvl w:val="0"/>
    </w:pPr>
    <w:rPr>
      <w:rFonts w:ascii="Arial" w:hAnsi="Arial"/>
      <w:b/>
      <w:kern w:val="28"/>
      <w:sz w:val="28"/>
    </w:rPr>
  </w:style>
  <w:style w:type="paragraph" w:styleId="2">
    <w:name w:val="heading 2"/>
    <w:basedOn w:val="a"/>
    <w:next w:val="20"/>
    <w:qFormat/>
    <w:rsid w:val="00FE0D5D"/>
    <w:pPr>
      <w:keepNext/>
      <w:numPr>
        <w:ilvl w:val="1"/>
        <w:numId w:val="1"/>
      </w:numPr>
      <w:spacing w:after="60"/>
      <w:ind w:firstLine="0"/>
      <w:outlineLvl w:val="1"/>
    </w:pPr>
    <w:rPr>
      <w:rFonts w:ascii="Arial" w:hAnsi="Arial"/>
      <w:b/>
      <w:i/>
      <w:sz w:val="24"/>
    </w:rPr>
  </w:style>
  <w:style w:type="paragraph" w:styleId="3">
    <w:name w:val="heading 3"/>
    <w:basedOn w:val="a"/>
    <w:next w:val="a"/>
    <w:qFormat/>
    <w:rsid w:val="00FE0D5D"/>
    <w:pPr>
      <w:keepNext/>
      <w:numPr>
        <w:ilvl w:val="2"/>
        <w:numId w:val="1"/>
      </w:numPr>
      <w:spacing w:before="240" w:after="60"/>
      <w:outlineLvl w:val="2"/>
    </w:pPr>
    <w:rPr>
      <w:rFonts w:ascii="Arial" w:hAnsi="Arial" w:cs="Miriam"/>
      <w:sz w:val="24"/>
      <w:szCs w:val="24"/>
    </w:rPr>
  </w:style>
  <w:style w:type="paragraph" w:styleId="4">
    <w:name w:val="heading 4"/>
    <w:basedOn w:val="a"/>
    <w:next w:val="a"/>
    <w:qFormat/>
    <w:rsid w:val="00FE0D5D"/>
    <w:pPr>
      <w:keepNext/>
      <w:numPr>
        <w:ilvl w:val="3"/>
        <w:numId w:val="1"/>
      </w:numPr>
      <w:spacing w:before="240" w:after="60"/>
      <w:outlineLvl w:val="3"/>
    </w:pPr>
    <w:rPr>
      <w:rFonts w:ascii="Arial" w:hAnsi="Arial" w:cs="Miriam"/>
      <w:b/>
      <w:bCs/>
      <w:sz w:val="24"/>
      <w:szCs w:val="24"/>
    </w:rPr>
  </w:style>
  <w:style w:type="paragraph" w:styleId="5">
    <w:name w:val="heading 5"/>
    <w:basedOn w:val="a"/>
    <w:next w:val="a"/>
    <w:qFormat/>
    <w:rsid w:val="00FE0D5D"/>
    <w:pPr>
      <w:numPr>
        <w:ilvl w:val="4"/>
        <w:numId w:val="1"/>
      </w:numPr>
      <w:spacing w:before="240" w:after="60"/>
      <w:outlineLvl w:val="4"/>
    </w:pPr>
    <w:rPr>
      <w:rFonts w:ascii="Arial" w:hAnsi="Arial" w:cs="Miriam"/>
      <w:sz w:val="22"/>
      <w:szCs w:val="22"/>
    </w:rPr>
  </w:style>
  <w:style w:type="paragraph" w:styleId="6">
    <w:name w:val="heading 6"/>
    <w:basedOn w:val="a"/>
    <w:next w:val="a"/>
    <w:qFormat/>
    <w:rsid w:val="00FE0D5D"/>
    <w:pPr>
      <w:numPr>
        <w:ilvl w:val="5"/>
        <w:numId w:val="1"/>
      </w:numPr>
      <w:spacing w:before="240" w:after="60"/>
      <w:outlineLvl w:val="5"/>
    </w:pPr>
    <w:rPr>
      <w:rFonts w:cs="Miriam"/>
      <w:i/>
      <w:iCs/>
      <w:sz w:val="22"/>
      <w:szCs w:val="22"/>
    </w:rPr>
  </w:style>
  <w:style w:type="paragraph" w:styleId="7">
    <w:name w:val="heading 7"/>
    <w:basedOn w:val="a"/>
    <w:next w:val="a"/>
    <w:qFormat/>
    <w:rsid w:val="00FE0D5D"/>
    <w:pPr>
      <w:numPr>
        <w:ilvl w:val="6"/>
        <w:numId w:val="1"/>
      </w:numPr>
      <w:spacing w:before="240" w:after="60"/>
      <w:outlineLvl w:val="6"/>
    </w:pPr>
    <w:rPr>
      <w:rFonts w:ascii="Arial" w:hAnsi="Arial" w:cs="Miriam"/>
      <w:szCs w:val="20"/>
    </w:rPr>
  </w:style>
  <w:style w:type="paragraph" w:styleId="8">
    <w:name w:val="heading 8"/>
    <w:basedOn w:val="a"/>
    <w:next w:val="a"/>
    <w:qFormat/>
    <w:rsid w:val="00FE0D5D"/>
    <w:pPr>
      <w:numPr>
        <w:ilvl w:val="7"/>
        <w:numId w:val="1"/>
      </w:numPr>
      <w:spacing w:before="240" w:after="60"/>
      <w:outlineLvl w:val="7"/>
    </w:pPr>
    <w:rPr>
      <w:rFonts w:ascii="Arial" w:hAnsi="Arial" w:cs="Miriam"/>
      <w:i/>
      <w:iCs/>
      <w:szCs w:val="20"/>
    </w:rPr>
  </w:style>
  <w:style w:type="paragraph" w:styleId="9">
    <w:name w:val="heading 9"/>
    <w:basedOn w:val="a"/>
    <w:next w:val="a"/>
    <w:qFormat/>
    <w:rsid w:val="00FE0D5D"/>
    <w:pPr>
      <w:numPr>
        <w:ilvl w:val="8"/>
        <w:numId w:val="1"/>
      </w:numPr>
      <w:spacing w:before="240" w:after="60"/>
      <w:outlineLvl w:val="8"/>
    </w:pPr>
    <w:rPr>
      <w:rFonts w:ascii="Arial" w:hAnsi="Arial" w:cs="Miriam"/>
      <w:b/>
      <w:bCs/>
      <w:i/>
      <w:iCs/>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rsid w:val="00FE0D5D"/>
    <w:pPr>
      <w:tabs>
        <w:tab w:val="center" w:pos="4153"/>
        <w:tab w:val="right" w:pos="8306"/>
      </w:tabs>
    </w:pPr>
  </w:style>
  <w:style w:type="paragraph" w:styleId="a5">
    <w:name w:val="footer"/>
    <w:basedOn w:val="a"/>
    <w:rsid w:val="00FE0D5D"/>
    <w:pPr>
      <w:tabs>
        <w:tab w:val="center" w:pos="4153"/>
        <w:tab w:val="right" w:pos="8306"/>
      </w:tabs>
    </w:pPr>
    <w:rPr>
      <w:sz w:val="16"/>
    </w:rPr>
  </w:style>
  <w:style w:type="paragraph" w:styleId="a6">
    <w:name w:val="Balloon Text"/>
    <w:basedOn w:val="a"/>
    <w:semiHidden/>
    <w:rsid w:val="00AB644C"/>
    <w:rPr>
      <w:rFonts w:ascii="Tahoma" w:hAnsi="Tahoma" w:cs="Tahoma"/>
      <w:sz w:val="16"/>
      <w:szCs w:val="16"/>
    </w:rPr>
  </w:style>
  <w:style w:type="paragraph" w:styleId="a0">
    <w:name w:val="List"/>
    <w:basedOn w:val="a"/>
    <w:rsid w:val="00FE0D5D"/>
    <w:pPr>
      <w:ind w:left="567"/>
    </w:pPr>
  </w:style>
  <w:style w:type="paragraph" w:styleId="20">
    <w:name w:val="List 2"/>
    <w:basedOn w:val="a"/>
    <w:rsid w:val="00FE0D5D"/>
    <w:pPr>
      <w:ind w:left="1134"/>
    </w:pPr>
  </w:style>
  <w:style w:type="character" w:styleId="a7">
    <w:name w:val="page number"/>
    <w:basedOn w:val="a1"/>
    <w:rsid w:val="00717BD4"/>
  </w:style>
  <w:style w:type="table" w:styleId="a8">
    <w:name w:val="Table Grid"/>
    <w:basedOn w:val="a2"/>
    <w:rsid w:val="0080371D"/>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1"/>
    <w:rsid w:val="008A47DD"/>
    <w:rPr>
      <w:color w:val="0000FF"/>
      <w:u w:val="single"/>
    </w:rPr>
  </w:style>
  <w:style w:type="character" w:customStyle="1" w:styleId="resultfont">
    <w:name w:val="resultfont"/>
    <w:basedOn w:val="a1"/>
    <w:rsid w:val="009F12A1"/>
  </w:style>
  <w:style w:type="character" w:customStyle="1" w:styleId="sup1">
    <w:name w:val="sup1"/>
    <w:basedOn w:val="a1"/>
    <w:rsid w:val="00262269"/>
    <w:rPr>
      <w:sz w:val="19"/>
      <w:szCs w:val="19"/>
    </w:rPr>
  </w:style>
  <w:style w:type="character" w:customStyle="1" w:styleId="sup">
    <w:name w:val="sup"/>
    <w:basedOn w:val="a1"/>
    <w:rsid w:val="008E4271"/>
  </w:style>
  <w:style w:type="table" w:styleId="a9">
    <w:name w:val="Table Contemporary"/>
    <w:basedOn w:val="a2"/>
    <w:rsid w:val="00D20778"/>
    <w:pPr>
      <w:bidi/>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005777">
      <w:bodyDiv w:val="1"/>
      <w:marLeft w:val="0"/>
      <w:marRight w:val="0"/>
      <w:marTop w:val="0"/>
      <w:marBottom w:val="0"/>
      <w:divBdr>
        <w:top w:val="none" w:sz="0" w:space="0" w:color="auto"/>
        <w:left w:val="none" w:sz="0" w:space="0" w:color="auto"/>
        <w:bottom w:val="none" w:sz="0" w:space="0" w:color="auto"/>
        <w:right w:val="none" w:sz="0" w:space="0" w:color="auto"/>
      </w:divBdr>
    </w:div>
    <w:div w:id="253441485">
      <w:bodyDiv w:val="1"/>
      <w:marLeft w:val="0"/>
      <w:marRight w:val="0"/>
      <w:marTop w:val="0"/>
      <w:marBottom w:val="0"/>
      <w:divBdr>
        <w:top w:val="none" w:sz="0" w:space="0" w:color="auto"/>
        <w:left w:val="none" w:sz="0" w:space="0" w:color="auto"/>
        <w:bottom w:val="none" w:sz="0" w:space="0" w:color="auto"/>
        <w:right w:val="none" w:sz="0" w:space="0" w:color="auto"/>
      </w:divBdr>
    </w:div>
    <w:div w:id="845628503">
      <w:bodyDiv w:val="1"/>
      <w:marLeft w:val="0"/>
      <w:marRight w:val="0"/>
      <w:marTop w:val="0"/>
      <w:marBottom w:val="0"/>
      <w:divBdr>
        <w:top w:val="none" w:sz="0" w:space="0" w:color="auto"/>
        <w:left w:val="none" w:sz="0" w:space="0" w:color="auto"/>
        <w:bottom w:val="none" w:sz="0" w:space="0" w:color="auto"/>
        <w:right w:val="none" w:sz="0" w:space="0" w:color="auto"/>
      </w:divBdr>
    </w:div>
    <w:div w:id="958224319">
      <w:bodyDiv w:val="1"/>
      <w:marLeft w:val="0"/>
      <w:marRight w:val="0"/>
      <w:marTop w:val="0"/>
      <w:marBottom w:val="0"/>
      <w:divBdr>
        <w:top w:val="none" w:sz="0" w:space="0" w:color="auto"/>
        <w:left w:val="none" w:sz="0" w:space="0" w:color="auto"/>
        <w:bottom w:val="none" w:sz="0" w:space="0" w:color="auto"/>
        <w:right w:val="none" w:sz="0" w:space="0" w:color="auto"/>
      </w:divBdr>
      <w:divsChild>
        <w:div w:id="480777776">
          <w:marLeft w:val="0"/>
          <w:marRight w:val="0"/>
          <w:marTop w:val="0"/>
          <w:marBottom w:val="0"/>
          <w:divBdr>
            <w:top w:val="none" w:sz="0" w:space="0" w:color="auto"/>
            <w:left w:val="none" w:sz="0" w:space="0" w:color="auto"/>
            <w:bottom w:val="none" w:sz="0" w:space="0" w:color="auto"/>
            <w:right w:val="none" w:sz="0" w:space="0" w:color="auto"/>
          </w:divBdr>
        </w:div>
      </w:divsChild>
    </w:div>
    <w:div w:id="1482888155">
      <w:bodyDiv w:val="1"/>
      <w:marLeft w:val="0"/>
      <w:marRight w:val="0"/>
      <w:marTop w:val="0"/>
      <w:marBottom w:val="0"/>
      <w:divBdr>
        <w:top w:val="none" w:sz="0" w:space="0" w:color="auto"/>
        <w:left w:val="none" w:sz="0" w:space="0" w:color="auto"/>
        <w:bottom w:val="none" w:sz="0" w:space="0" w:color="auto"/>
        <w:right w:val="none" w:sz="0" w:space="0" w:color="auto"/>
      </w:divBdr>
      <w:divsChild>
        <w:div w:id="1424954478">
          <w:marLeft w:val="0"/>
          <w:marRight w:val="0"/>
          <w:marTop w:val="0"/>
          <w:marBottom w:val="0"/>
          <w:divBdr>
            <w:top w:val="none" w:sz="0" w:space="0" w:color="auto"/>
            <w:left w:val="none" w:sz="0" w:space="0" w:color="auto"/>
            <w:bottom w:val="none" w:sz="0" w:space="0" w:color="auto"/>
            <w:right w:val="none" w:sz="0" w:space="0" w:color="auto"/>
          </w:divBdr>
        </w:div>
      </w:divsChild>
    </w:div>
    <w:div w:id="1497573114">
      <w:bodyDiv w:val="1"/>
      <w:marLeft w:val="0"/>
      <w:marRight w:val="0"/>
      <w:marTop w:val="0"/>
      <w:marBottom w:val="0"/>
      <w:divBdr>
        <w:top w:val="none" w:sz="0" w:space="0" w:color="auto"/>
        <w:left w:val="none" w:sz="0" w:space="0" w:color="auto"/>
        <w:bottom w:val="none" w:sz="0" w:space="0" w:color="auto"/>
        <w:right w:val="none" w:sz="0" w:space="0" w:color="auto"/>
      </w:divBdr>
      <w:divsChild>
        <w:div w:id="1311405437">
          <w:marLeft w:val="0"/>
          <w:marRight w:val="0"/>
          <w:marTop w:val="0"/>
          <w:marBottom w:val="0"/>
          <w:divBdr>
            <w:top w:val="none" w:sz="0" w:space="0" w:color="auto"/>
            <w:left w:val="single" w:sz="6" w:space="0" w:color="C1C1C1"/>
            <w:bottom w:val="single" w:sz="6" w:space="0" w:color="C1C1C1"/>
            <w:right w:val="single" w:sz="6" w:space="0" w:color="C1C1C1"/>
          </w:divBdr>
          <w:divsChild>
            <w:div w:id="1336685257">
              <w:marLeft w:val="0"/>
              <w:marRight w:val="0"/>
              <w:marTop w:val="0"/>
              <w:marBottom w:val="0"/>
              <w:divBdr>
                <w:top w:val="none" w:sz="0" w:space="0" w:color="auto"/>
                <w:left w:val="none" w:sz="0" w:space="0" w:color="auto"/>
                <w:bottom w:val="none" w:sz="0" w:space="0" w:color="auto"/>
                <w:right w:val="none" w:sz="0" w:space="0" w:color="auto"/>
              </w:divBdr>
              <w:divsChild>
                <w:div w:id="175932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85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nimclali@laniado.org.il" TargetMode="External"/><Relationship Id="rId1" Type="http://schemas.openxmlformats.org/officeDocument/2006/relationships/image" Target="file:///C:\WINDOWS\logo%20laniado%20sofi.ti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42E215-F1C0-4625-A59E-FFDECD04F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1790</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תבנית לניאדו</vt:lpstr>
    </vt:vector>
  </TitlesOfParts>
  <Company>לניאדו</Company>
  <LinksUpToDate>false</LinksUpToDate>
  <CharactersWithSpaces>2143</CharactersWithSpaces>
  <SharedDoc>false</SharedDoc>
  <HLinks>
    <vt:vector size="12" baseType="variant">
      <vt:variant>
        <vt:i4>5439525</vt:i4>
      </vt:variant>
      <vt:variant>
        <vt:i4>3</vt:i4>
      </vt:variant>
      <vt:variant>
        <vt:i4>0</vt:i4>
      </vt:variant>
      <vt:variant>
        <vt:i4>5</vt:i4>
      </vt:variant>
      <vt:variant>
        <vt:lpwstr>mailto:nimclali@laniado.org.il</vt:lpwstr>
      </vt:variant>
      <vt:variant>
        <vt:lpwstr/>
      </vt:variant>
      <vt:variant>
        <vt:i4>4980807</vt:i4>
      </vt:variant>
      <vt:variant>
        <vt:i4>2220</vt:i4>
      </vt:variant>
      <vt:variant>
        <vt:i4>1025</vt:i4>
      </vt:variant>
      <vt:variant>
        <vt:i4>1</vt:i4>
      </vt:variant>
      <vt:variant>
        <vt:lpwstr>C:\WINDOWS\logo laniado sofi.tif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לניאדו</dc:title>
  <dc:creator>chirg_nimratz</dc:creator>
  <cp:lastModifiedBy>טיפול נמרץ כללי</cp:lastModifiedBy>
  <cp:revision>2</cp:revision>
  <cp:lastPrinted>2016-11-02T12:12:00Z</cp:lastPrinted>
  <dcterms:created xsi:type="dcterms:W3CDTF">2025-01-26T13:05:00Z</dcterms:created>
  <dcterms:modified xsi:type="dcterms:W3CDTF">2025-01-26T13:05:00Z</dcterms:modified>
</cp:coreProperties>
</file>