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6E15" w:rsidRPr="00F17DBA" w:rsidRDefault="008A4950" w:rsidP="00C36E15">
      <w:pPr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shd w:val="clear" w:color="auto" w:fill="FFFFFF"/>
          <w:rtl/>
          <w:lang w:val="en-GB"/>
        </w:rPr>
      </w:pPr>
      <w:r w:rsidRPr="00F17DBA">
        <w:rPr>
          <w:rFonts w:ascii="Arial" w:hAnsi="Arial" w:cs="Arial"/>
          <w:b/>
          <w:bCs/>
          <w:i/>
          <w:iCs/>
          <w:color w:val="000000" w:themeColor="text1"/>
          <w:sz w:val="48"/>
          <w:szCs w:val="48"/>
          <w:u w:val="single"/>
        </w:rPr>
        <w:t>P</w:t>
      </w:r>
      <w:proofErr w:type="spellStart"/>
      <w:r w:rsidRPr="00F17DBA">
        <w:rPr>
          <w:rFonts w:ascii="Arial" w:hAnsi="Arial" w:cs="Arial"/>
          <w:b/>
          <w:bCs/>
          <w:i/>
          <w:iCs/>
          <w:color w:val="000000" w:themeColor="text1"/>
          <w:sz w:val="48"/>
          <w:szCs w:val="48"/>
          <w:u w:val="single"/>
          <w:lang w:val="en-GB"/>
        </w:rPr>
        <w:t>romethazine</w:t>
      </w:r>
      <w:proofErr w:type="spellEnd"/>
    </w:p>
    <w:p w:rsidR="0073656C" w:rsidRPr="00F17DBA" w:rsidRDefault="008A4950" w:rsidP="00C36E15">
      <w:pPr>
        <w:jc w:val="center"/>
        <w:rPr>
          <w:rFonts w:ascii="Arial" w:hAnsi="Arial" w:cs="Arial"/>
          <w:i/>
          <w:iCs/>
          <w:color w:val="000000" w:themeColor="text1"/>
          <w:sz w:val="28"/>
          <w:u w:val="single"/>
        </w:rPr>
      </w:pPr>
      <w:proofErr w:type="spellStart"/>
      <w:r w:rsidRPr="00F17DBA">
        <w:rPr>
          <w:rFonts w:ascii="Arial" w:hAnsi="Arial" w:cs="Arial"/>
          <w:color w:val="000000" w:themeColor="text1"/>
          <w:sz w:val="32"/>
          <w:szCs w:val="32"/>
          <w:shd w:val="clear" w:color="auto" w:fill="FFFFFF"/>
        </w:rPr>
        <w:t>Prothiazine</w:t>
      </w:r>
      <w:proofErr w:type="spellEnd"/>
      <w:r w:rsidRPr="00F17DBA">
        <w:rPr>
          <w:rFonts w:ascii="Arial" w:hAnsi="Arial" w:cs="Arial"/>
          <w:color w:val="000000" w:themeColor="text1"/>
          <w:sz w:val="32"/>
          <w:szCs w:val="32"/>
          <w:shd w:val="clear" w:color="auto" w:fill="FFFFFF"/>
        </w:rPr>
        <w:t>, Phenergan</w:t>
      </w:r>
      <w:r w:rsidR="003433F0" w:rsidRPr="00F17DBA">
        <w:rPr>
          <w:rFonts w:ascii="Tahoma" w:hAnsi="Tahoma" w:cs="Tahoma"/>
          <w:i/>
          <w:iCs/>
          <w:color w:val="000000" w:themeColor="text1"/>
          <w:sz w:val="18"/>
          <w:szCs w:val="18"/>
        </w:rPr>
        <w:t xml:space="preserve">  </w:t>
      </w:r>
    </w:p>
    <w:p w:rsidR="003433F0" w:rsidRPr="00F17DBA" w:rsidRDefault="003433F0" w:rsidP="003433F0">
      <w:pPr>
        <w:jc w:val="center"/>
        <w:rPr>
          <w:rFonts w:ascii="Arial" w:hAnsi="Arial" w:cs="Arial"/>
          <w:i/>
          <w:iCs/>
          <w:color w:val="000000" w:themeColor="text1"/>
          <w:sz w:val="44"/>
          <w:szCs w:val="44"/>
          <w:u w:val="single"/>
        </w:rPr>
      </w:pPr>
    </w:p>
    <w:p w:rsidR="00D10B8F" w:rsidRPr="00D10B8F" w:rsidRDefault="003433F0" w:rsidP="00F17DBA">
      <w:pPr>
        <w:rPr>
          <w:rFonts w:asciiTheme="minorHAnsi" w:hAnsiTheme="minorHAnsi" w:cstheme="minorHAnsi" w:hint="cs"/>
          <w:b/>
          <w:bCs/>
          <w:color w:val="000000" w:themeColor="text1"/>
          <w:sz w:val="24"/>
          <w:szCs w:val="24"/>
          <w:rtl/>
        </w:rPr>
      </w:pPr>
      <w:r w:rsidRPr="00D10B8F">
        <w:rPr>
          <w:rFonts w:asciiTheme="minorHAnsi" w:hAnsiTheme="minorHAnsi" w:cstheme="minorHAnsi"/>
          <w:b/>
          <w:bCs/>
          <w:i/>
          <w:iCs/>
          <w:color w:val="000000" w:themeColor="text1"/>
          <w:sz w:val="24"/>
          <w:szCs w:val="24"/>
          <w:u w:val="single"/>
          <w:rtl/>
        </w:rPr>
        <w:t>קבוצת סיווג</w:t>
      </w:r>
      <w:r w:rsidRPr="00D10B8F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rtl/>
        </w:rPr>
        <w:t>:</w:t>
      </w:r>
    </w:p>
    <w:p w:rsidR="00EA0E05" w:rsidRPr="00D10B8F" w:rsidRDefault="00EA0E05" w:rsidP="00D10B8F">
      <w:pPr>
        <w:pStyle w:val="a9"/>
        <w:numPr>
          <w:ilvl w:val="0"/>
          <w:numId w:val="28"/>
        </w:numPr>
        <w:rPr>
          <w:rFonts w:asciiTheme="minorHAnsi" w:hAnsiTheme="minorHAnsi" w:cstheme="minorHAnsi" w:hint="cs"/>
          <w:color w:val="000000" w:themeColor="text1"/>
          <w:sz w:val="24"/>
          <w:szCs w:val="24"/>
          <w:rtl/>
        </w:rPr>
      </w:pPr>
      <w:proofErr w:type="spellStart"/>
      <w:r w:rsidRPr="00D10B8F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>פרומתאזין</w:t>
      </w:r>
      <w:proofErr w:type="spellEnd"/>
      <w:r w:rsidRPr="00D10B8F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(Promethazine) </w:t>
      </w:r>
      <w:r w:rsidRPr="00D10B8F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>היא</w:t>
      </w:r>
      <w:r w:rsidRPr="00D10B8F">
        <w:rPr>
          <w:rFonts w:asciiTheme="minorHAnsi" w:hAnsiTheme="minorHAnsi" w:cstheme="minorHAnsi"/>
          <w:color w:val="000000" w:themeColor="text1"/>
          <w:sz w:val="24"/>
          <w:szCs w:val="24"/>
        </w:rPr>
        <w:t> </w:t>
      </w:r>
      <w:hyperlink r:id="rId8" w:tooltip="תרופה" w:history="1">
        <w:r w:rsidRPr="00D10B8F">
          <w:rPr>
            <w:rStyle w:val="Hyperlink"/>
            <w:rFonts w:asciiTheme="minorHAnsi" w:hAnsiTheme="minorHAnsi" w:cstheme="minorHAnsi"/>
            <w:color w:val="000000" w:themeColor="text1"/>
            <w:sz w:val="24"/>
            <w:szCs w:val="24"/>
            <w:u w:val="none"/>
            <w:rtl/>
          </w:rPr>
          <w:t>תרופה</w:t>
        </w:r>
      </w:hyperlink>
      <w:r w:rsidRPr="00D10B8F">
        <w:rPr>
          <w:rFonts w:asciiTheme="minorHAnsi" w:hAnsiTheme="minorHAnsi" w:cstheme="minorHAnsi"/>
          <w:color w:val="000000" w:themeColor="text1"/>
          <w:sz w:val="24"/>
          <w:szCs w:val="24"/>
        </w:rPr>
        <w:t> </w:t>
      </w:r>
      <w:hyperlink r:id="rId9" w:tooltip="תרופות אנטי-היסטמיניות (הדף אינו קיים)" w:history="1">
        <w:r w:rsidRPr="00D10B8F">
          <w:rPr>
            <w:rStyle w:val="Hyperlink"/>
            <w:rFonts w:asciiTheme="minorHAnsi" w:hAnsiTheme="minorHAnsi" w:cstheme="minorHAnsi"/>
            <w:color w:val="000000" w:themeColor="text1"/>
            <w:sz w:val="24"/>
            <w:szCs w:val="24"/>
            <w:u w:val="none"/>
            <w:rtl/>
          </w:rPr>
          <w:t>אנטי-</w:t>
        </w:r>
        <w:proofErr w:type="spellStart"/>
        <w:r w:rsidRPr="00D10B8F">
          <w:rPr>
            <w:rStyle w:val="Hyperlink"/>
            <w:rFonts w:asciiTheme="minorHAnsi" w:hAnsiTheme="minorHAnsi" w:cstheme="minorHAnsi"/>
            <w:color w:val="000000" w:themeColor="text1"/>
            <w:sz w:val="24"/>
            <w:szCs w:val="24"/>
            <w:u w:val="none"/>
            <w:rtl/>
          </w:rPr>
          <w:t>היסטמינית</w:t>
        </w:r>
        <w:proofErr w:type="spellEnd"/>
      </w:hyperlink>
      <w:r w:rsidRPr="00D10B8F">
        <w:rPr>
          <w:rFonts w:asciiTheme="minorHAnsi" w:hAnsiTheme="minorHAnsi" w:cstheme="minorHAnsi"/>
          <w:color w:val="000000" w:themeColor="text1"/>
          <w:sz w:val="24"/>
          <w:szCs w:val="24"/>
        </w:rPr>
        <w:t> </w:t>
      </w:r>
      <w:r w:rsidR="008A4950" w:rsidRPr="00D10B8F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 xml:space="preserve"> </w:t>
      </w:r>
      <w:r w:rsidRPr="00D10B8F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 xml:space="preserve">ממשפחת </w:t>
      </w:r>
      <w:proofErr w:type="spellStart"/>
      <w:r w:rsidRPr="00D10B8F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>ה</w:t>
      </w:r>
      <w:hyperlink r:id="rId10" w:tooltip="פנותיאזינים (הדף אינו קיים)" w:history="1">
        <w:r w:rsidRPr="00D10B8F">
          <w:rPr>
            <w:rStyle w:val="Hyperlink"/>
            <w:rFonts w:asciiTheme="minorHAnsi" w:hAnsiTheme="minorHAnsi" w:cstheme="minorHAnsi"/>
            <w:color w:val="000000" w:themeColor="text1"/>
            <w:sz w:val="24"/>
            <w:szCs w:val="24"/>
            <w:u w:val="none"/>
            <w:rtl/>
          </w:rPr>
          <w:t>פנותיאזינים</w:t>
        </w:r>
        <w:proofErr w:type="spellEnd"/>
      </w:hyperlink>
      <w:r w:rsidRPr="00D10B8F">
        <w:rPr>
          <w:rFonts w:asciiTheme="minorHAnsi" w:hAnsiTheme="minorHAnsi" w:cstheme="minorHAnsi"/>
          <w:color w:val="000000" w:themeColor="text1"/>
          <w:sz w:val="24"/>
          <w:szCs w:val="24"/>
        </w:rPr>
        <w:t> </w:t>
      </w:r>
      <w:r w:rsidRPr="00D10B8F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>המשמשת לטיפול במגוון רחב של מצבים. התרופה משווקת ב</w:t>
      </w:r>
      <w:hyperlink r:id="rId11" w:tooltip="ישראל" w:history="1">
        <w:r w:rsidRPr="00D10B8F">
          <w:rPr>
            <w:rStyle w:val="Hyperlink"/>
            <w:rFonts w:asciiTheme="minorHAnsi" w:hAnsiTheme="minorHAnsi" w:cstheme="minorHAnsi"/>
            <w:color w:val="000000" w:themeColor="text1"/>
            <w:sz w:val="24"/>
            <w:szCs w:val="24"/>
            <w:u w:val="none"/>
            <w:rtl/>
          </w:rPr>
          <w:t>ישראל</w:t>
        </w:r>
      </w:hyperlink>
      <w:r w:rsidRPr="00D10B8F">
        <w:rPr>
          <w:rFonts w:asciiTheme="minorHAnsi" w:hAnsiTheme="minorHAnsi" w:cstheme="minorHAnsi"/>
          <w:color w:val="000000" w:themeColor="text1"/>
          <w:sz w:val="24"/>
          <w:szCs w:val="24"/>
        </w:rPr>
        <w:t> </w:t>
      </w:r>
      <w:r w:rsidRPr="00D10B8F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>תחת השמות</w:t>
      </w:r>
      <w:r w:rsidRPr="00D10B8F">
        <w:rPr>
          <w:rFonts w:asciiTheme="minorHAnsi" w:hAnsiTheme="minorHAnsi" w:cstheme="minorHAnsi"/>
          <w:color w:val="000000" w:themeColor="text1"/>
          <w:sz w:val="24"/>
          <w:szCs w:val="24"/>
        </w:rPr>
        <w:t> </w:t>
      </w:r>
      <w:proofErr w:type="spellStart"/>
      <w:r w:rsidRPr="00D10B8F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>פרומתאזין</w:t>
      </w:r>
      <w:proofErr w:type="spellEnd"/>
      <w:r w:rsidRPr="00D10B8F">
        <w:rPr>
          <w:rFonts w:asciiTheme="minorHAnsi" w:hAnsiTheme="minorHAnsi" w:cstheme="minorHAnsi"/>
          <w:color w:val="000000" w:themeColor="text1"/>
          <w:sz w:val="24"/>
          <w:szCs w:val="24"/>
        </w:rPr>
        <w:t>, </w:t>
      </w:r>
      <w:proofErr w:type="spellStart"/>
      <w:r w:rsidRPr="00D10B8F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>פרותיאזין</w:t>
      </w:r>
      <w:proofErr w:type="spellEnd"/>
      <w:r w:rsidRPr="00D10B8F">
        <w:rPr>
          <w:rFonts w:asciiTheme="minorHAnsi" w:hAnsiTheme="minorHAnsi" w:cstheme="minorHAnsi"/>
          <w:color w:val="000000" w:themeColor="text1"/>
          <w:sz w:val="24"/>
          <w:szCs w:val="24"/>
        </w:rPr>
        <w:t> </w:t>
      </w:r>
      <w:proofErr w:type="spellStart"/>
      <w:r w:rsidRPr="00D10B8F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>ופנרגן</w:t>
      </w:r>
      <w:proofErr w:type="spellEnd"/>
      <w:r w:rsidR="00F17DBA" w:rsidRPr="00D10B8F">
        <w:rPr>
          <w:rFonts w:asciiTheme="minorHAnsi" w:hAnsiTheme="minorHAnsi" w:cstheme="minorHAnsi" w:hint="cs"/>
          <w:color w:val="000000" w:themeColor="text1"/>
          <w:sz w:val="24"/>
          <w:szCs w:val="24"/>
          <w:rtl/>
        </w:rPr>
        <w:t>.</w:t>
      </w:r>
    </w:p>
    <w:p w:rsidR="00EA0E05" w:rsidRPr="00F17DBA" w:rsidRDefault="00EA0E05" w:rsidP="008A4950">
      <w:pPr>
        <w:rPr>
          <w:rFonts w:asciiTheme="minorHAnsi" w:hAnsiTheme="minorHAnsi" w:cstheme="minorHAnsi"/>
          <w:color w:val="000000" w:themeColor="text1"/>
          <w:sz w:val="24"/>
          <w:szCs w:val="24"/>
          <w:rtl/>
        </w:rPr>
      </w:pPr>
    </w:p>
    <w:p w:rsidR="00D549B7" w:rsidRPr="00D10B8F" w:rsidRDefault="00D549B7" w:rsidP="00D549B7">
      <w:pPr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u w:val="single"/>
          <w:rtl/>
        </w:rPr>
      </w:pPr>
      <w:r w:rsidRPr="00D10B8F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u w:val="single"/>
          <w:rtl/>
        </w:rPr>
        <w:t>התוויות:</w:t>
      </w:r>
    </w:p>
    <w:p w:rsidR="00364535" w:rsidRPr="00F17DBA" w:rsidRDefault="00364535" w:rsidP="008A4950">
      <w:pPr>
        <w:pStyle w:val="a9"/>
        <w:numPr>
          <w:ilvl w:val="0"/>
          <w:numId w:val="23"/>
        </w:numPr>
        <w:rPr>
          <w:rFonts w:asciiTheme="minorHAnsi" w:hAnsiTheme="minorHAnsi" w:cstheme="minorHAnsi"/>
          <w:color w:val="000000" w:themeColor="text1"/>
          <w:sz w:val="24"/>
          <w:szCs w:val="24"/>
          <w:rtl/>
        </w:rPr>
      </w:pPr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>הקלה על גירוד במחלות עור שבאות לידי ביטוי בפריחה (כמו באבעבועות רוח) ובאקזמה.</w:t>
      </w:r>
    </w:p>
    <w:p w:rsidR="00364535" w:rsidRPr="00F17DBA" w:rsidRDefault="00364535" w:rsidP="008A4950">
      <w:pPr>
        <w:pStyle w:val="a9"/>
        <w:numPr>
          <w:ilvl w:val="0"/>
          <w:numId w:val="23"/>
        </w:numPr>
        <w:rPr>
          <w:rFonts w:asciiTheme="minorHAnsi" w:hAnsiTheme="minorHAnsi" w:cstheme="minorHAnsi"/>
          <w:color w:val="000000" w:themeColor="text1"/>
          <w:sz w:val="24"/>
          <w:szCs w:val="24"/>
          <w:rtl/>
        </w:rPr>
      </w:pPr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>הקלה על שיעול ועל גודש באף שמקורם באלרגיה.</w:t>
      </w:r>
    </w:p>
    <w:p w:rsidR="00364535" w:rsidRPr="00F17DBA" w:rsidRDefault="00364535" w:rsidP="008A4950">
      <w:pPr>
        <w:pStyle w:val="a9"/>
        <w:numPr>
          <w:ilvl w:val="0"/>
          <w:numId w:val="23"/>
        </w:numPr>
        <w:rPr>
          <w:rFonts w:asciiTheme="minorHAnsi" w:hAnsiTheme="minorHAnsi" w:cstheme="minorHAnsi"/>
          <w:color w:val="000000" w:themeColor="text1"/>
          <w:sz w:val="24"/>
          <w:szCs w:val="24"/>
          <w:rtl/>
        </w:rPr>
      </w:pPr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>הקלה על בחילות ועל הקאות הנגרמות כתוצאה מהפרעה באוזן הפנימית (כמו במחלת הנסיעה ובמחלת מנייר).</w:t>
      </w:r>
    </w:p>
    <w:p w:rsidR="00364535" w:rsidRPr="00F17DBA" w:rsidRDefault="00364535" w:rsidP="008A4950">
      <w:pPr>
        <w:pStyle w:val="a9"/>
        <w:numPr>
          <w:ilvl w:val="0"/>
          <w:numId w:val="23"/>
        </w:numPr>
        <w:rPr>
          <w:rFonts w:asciiTheme="minorHAnsi" w:hAnsiTheme="minorHAnsi" w:cstheme="minorHAnsi"/>
          <w:color w:val="000000" w:themeColor="text1"/>
          <w:sz w:val="24"/>
          <w:szCs w:val="24"/>
          <w:rtl/>
        </w:rPr>
      </w:pPr>
      <w:proofErr w:type="spellStart"/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>פרומתזין</w:t>
      </w:r>
      <w:proofErr w:type="spellEnd"/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 xml:space="preserve"> משמשת גם תרופת שינה, אך השימוש בה מוגבל לפרקי זמן קצרים. </w:t>
      </w:r>
    </w:p>
    <w:p w:rsidR="007F2914" w:rsidRPr="006A5871" w:rsidRDefault="00364535" w:rsidP="006A5871">
      <w:pPr>
        <w:pStyle w:val="a9"/>
        <w:numPr>
          <w:ilvl w:val="0"/>
          <w:numId w:val="23"/>
        </w:numPr>
        <w:rPr>
          <w:rFonts w:asciiTheme="minorHAnsi" w:hAnsiTheme="minorHAnsi" w:cstheme="minorHAnsi"/>
          <w:color w:val="000000" w:themeColor="text1"/>
          <w:sz w:val="24"/>
          <w:szCs w:val="24"/>
          <w:rtl/>
        </w:rPr>
      </w:pPr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>התרופה ניתנת להרגעה לפני ניתוח (</w:t>
      </w:r>
      <w:proofErr w:type="spellStart"/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>פרה־מדיקציה</w:t>
      </w:r>
      <w:proofErr w:type="spellEnd"/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>). כמו כן היא ניתנת לפני מתן תרופות כימותרפיות כדי למנוע תגובות אלרגיות לאותן התרופות.</w:t>
      </w:r>
    </w:p>
    <w:p w:rsidR="007F2914" w:rsidRPr="00F17DBA" w:rsidRDefault="007F2914" w:rsidP="00796379">
      <w:pPr>
        <w:rPr>
          <w:rFonts w:asciiTheme="minorHAnsi" w:hAnsiTheme="minorHAnsi" w:cstheme="minorHAnsi"/>
          <w:color w:val="000000" w:themeColor="text1"/>
          <w:sz w:val="24"/>
          <w:szCs w:val="24"/>
          <w:rtl/>
        </w:rPr>
      </w:pPr>
    </w:p>
    <w:p w:rsidR="00032D65" w:rsidRPr="006A5871" w:rsidRDefault="00032D65" w:rsidP="00796379">
      <w:pPr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u w:val="single"/>
          <w:rtl/>
        </w:rPr>
      </w:pPr>
      <w:r w:rsidRPr="006A5871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u w:val="single"/>
          <w:rtl/>
        </w:rPr>
        <w:t>תופעות לוואי:</w:t>
      </w:r>
    </w:p>
    <w:p w:rsidR="00F17DBA" w:rsidRPr="00F17DBA" w:rsidRDefault="00F17DBA" w:rsidP="00E42BE9">
      <w:pPr>
        <w:pStyle w:val="a9"/>
        <w:numPr>
          <w:ilvl w:val="0"/>
          <w:numId w:val="10"/>
        </w:num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>נמק</w:t>
      </w:r>
      <w:r w:rsidR="006A5871">
        <w:rPr>
          <w:rFonts w:asciiTheme="minorHAnsi" w:hAnsiTheme="minorHAnsi" w:cstheme="minorHAnsi" w:hint="cs"/>
          <w:color w:val="000000" w:themeColor="text1"/>
          <w:sz w:val="24"/>
          <w:szCs w:val="24"/>
          <w:rtl/>
        </w:rPr>
        <w:t xml:space="preserve"> של הרקמות סביב הוריד</w:t>
      </w:r>
    </w:p>
    <w:p w:rsidR="00F17DBA" w:rsidRPr="006A5871" w:rsidRDefault="00F17DBA" w:rsidP="00F17DBA">
      <w:pPr>
        <w:pStyle w:val="a9"/>
        <w:numPr>
          <w:ilvl w:val="2"/>
          <w:numId w:val="10"/>
        </w:num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A5871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 xml:space="preserve">אם יש </w:t>
      </w:r>
      <w:proofErr w:type="spellStart"/>
      <w:r w:rsidRPr="006A5871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>אקסטראסציה</w:t>
      </w:r>
      <w:proofErr w:type="spellEnd"/>
      <w:r w:rsidRPr="006A5871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 xml:space="preserve"> </w:t>
      </w:r>
      <w:proofErr w:type="spellStart"/>
      <w:r w:rsidRPr="006A5871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>פריווסקולרית</w:t>
      </w:r>
      <w:proofErr w:type="spellEnd"/>
      <w:r w:rsidRPr="006A5871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 xml:space="preserve"> הסיבוכים הבאים עשויים להופיע</w:t>
      </w:r>
      <w:r w:rsidR="006A5871" w:rsidRPr="006A5871">
        <w:rPr>
          <w:rFonts w:asciiTheme="minorHAnsi" w:hAnsiTheme="minorHAnsi" w:cstheme="minorHAnsi" w:hint="cs"/>
          <w:color w:val="000000" w:themeColor="text1"/>
          <w:sz w:val="24"/>
          <w:szCs w:val="24"/>
          <w:rtl/>
        </w:rPr>
        <w:t xml:space="preserve"> </w:t>
      </w:r>
      <w:r w:rsidRPr="006A5871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 xml:space="preserve">גירוי כימי </w:t>
      </w:r>
      <w:r w:rsidR="006A5871">
        <w:rPr>
          <w:rFonts w:asciiTheme="minorHAnsi" w:hAnsiTheme="minorHAnsi" w:cstheme="minorHAnsi" w:hint="cs"/>
          <w:color w:val="000000" w:themeColor="text1"/>
          <w:sz w:val="24"/>
          <w:szCs w:val="24"/>
          <w:rtl/>
        </w:rPr>
        <w:t>ו</w:t>
      </w:r>
      <w:r w:rsidRPr="006A5871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 xml:space="preserve">פגיעה ברקמות כולל צריבה, כאבים, </w:t>
      </w:r>
      <w:proofErr w:type="spellStart"/>
      <w:r w:rsidRPr="006A5871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>טרומבופלטיטיס</w:t>
      </w:r>
      <w:proofErr w:type="spellEnd"/>
      <w:r w:rsidRPr="006A5871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 xml:space="preserve">, </w:t>
      </w:r>
      <w:r w:rsidR="006A5871">
        <w:rPr>
          <w:rFonts w:asciiTheme="minorHAnsi" w:hAnsiTheme="minorHAnsi" w:cstheme="minorHAnsi" w:hint="cs"/>
          <w:color w:val="000000" w:themeColor="text1"/>
          <w:sz w:val="24"/>
          <w:szCs w:val="24"/>
          <w:rtl/>
        </w:rPr>
        <w:t xml:space="preserve">ואפילו </w:t>
      </w:r>
      <w:r w:rsidRPr="006A5871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>נמק ברקמות.</w:t>
      </w:r>
    </w:p>
    <w:p w:rsidR="00E42BE9" w:rsidRPr="00F17DBA" w:rsidRDefault="00E42BE9" w:rsidP="00E42BE9">
      <w:pPr>
        <w:pStyle w:val="a9"/>
        <w:numPr>
          <w:ilvl w:val="0"/>
          <w:numId w:val="10"/>
        </w:num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>ישנוניות</w:t>
      </w:r>
    </w:p>
    <w:p w:rsidR="00E42BE9" w:rsidRPr="00F17DBA" w:rsidRDefault="00E42BE9" w:rsidP="00D549B7">
      <w:pPr>
        <w:pStyle w:val="a9"/>
        <w:numPr>
          <w:ilvl w:val="0"/>
          <w:numId w:val="10"/>
        </w:num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>יובש בפה</w:t>
      </w:r>
    </w:p>
    <w:p w:rsidR="00E42BE9" w:rsidRPr="00F17DBA" w:rsidRDefault="00E42BE9" w:rsidP="00E42BE9">
      <w:pPr>
        <w:pStyle w:val="a9"/>
        <w:numPr>
          <w:ilvl w:val="0"/>
          <w:numId w:val="10"/>
        </w:num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>טשטוש בראייה</w:t>
      </w:r>
    </w:p>
    <w:p w:rsidR="00E42BE9" w:rsidRPr="00F17DBA" w:rsidRDefault="00E42BE9" w:rsidP="00E42BE9">
      <w:pPr>
        <w:pStyle w:val="a9"/>
        <w:numPr>
          <w:ilvl w:val="0"/>
          <w:numId w:val="10"/>
        </w:num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 xml:space="preserve">עייפות </w:t>
      </w:r>
    </w:p>
    <w:p w:rsidR="00E42BE9" w:rsidRPr="00F17DBA" w:rsidRDefault="00E42BE9" w:rsidP="00E42BE9">
      <w:pPr>
        <w:pStyle w:val="a9"/>
        <w:numPr>
          <w:ilvl w:val="0"/>
          <w:numId w:val="10"/>
        </w:num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>בלבול</w:t>
      </w:r>
    </w:p>
    <w:p w:rsidR="00E42BE9" w:rsidRPr="00F17DBA" w:rsidRDefault="00E42BE9" w:rsidP="00E42BE9">
      <w:pPr>
        <w:pStyle w:val="a9"/>
        <w:numPr>
          <w:ilvl w:val="0"/>
          <w:numId w:val="10"/>
        </w:num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>במקרים נדירים יותר התרופה עלולה לגרום ל</w:t>
      </w:r>
    </w:p>
    <w:p w:rsidR="00E42BE9" w:rsidRPr="00F17DBA" w:rsidRDefault="00E42BE9" w:rsidP="00E42BE9">
      <w:pPr>
        <w:pStyle w:val="a9"/>
        <w:numPr>
          <w:ilvl w:val="1"/>
          <w:numId w:val="10"/>
        </w:numPr>
        <w:rPr>
          <w:rFonts w:asciiTheme="minorHAnsi" w:hAnsiTheme="minorHAnsi" w:cstheme="minorHAnsi"/>
          <w:color w:val="000000" w:themeColor="text1"/>
          <w:sz w:val="24"/>
          <w:szCs w:val="24"/>
        </w:rPr>
      </w:pPr>
      <w:hyperlink r:id="rId12" w:tooltip="צהבת" w:history="1">
        <w:r w:rsidRPr="00F17DBA">
          <w:rPr>
            <w:rStyle w:val="Hyperlink"/>
            <w:rFonts w:asciiTheme="minorHAnsi" w:hAnsiTheme="minorHAnsi" w:cstheme="minorHAnsi"/>
            <w:color w:val="000000" w:themeColor="text1"/>
            <w:sz w:val="24"/>
            <w:szCs w:val="24"/>
            <w:u w:val="none"/>
            <w:rtl/>
          </w:rPr>
          <w:t>צהבת</w:t>
        </w:r>
      </w:hyperlink>
    </w:p>
    <w:p w:rsidR="00E42BE9" w:rsidRPr="00F17DBA" w:rsidRDefault="00E42BE9" w:rsidP="00E42BE9">
      <w:pPr>
        <w:pStyle w:val="a9"/>
        <w:numPr>
          <w:ilvl w:val="1"/>
          <w:numId w:val="10"/>
        </w:numPr>
        <w:rPr>
          <w:rFonts w:asciiTheme="minorHAnsi" w:hAnsiTheme="minorHAnsi" w:cstheme="minorHAnsi"/>
          <w:color w:val="000000" w:themeColor="text1"/>
          <w:sz w:val="24"/>
          <w:szCs w:val="24"/>
        </w:rPr>
      </w:pPr>
      <w:hyperlink r:id="rId13" w:tooltip="דיסקינזיה מאוחרת" w:history="1">
        <w:proofErr w:type="spellStart"/>
        <w:r w:rsidRPr="00F17DBA">
          <w:rPr>
            <w:rStyle w:val="Hyperlink"/>
            <w:rFonts w:asciiTheme="minorHAnsi" w:hAnsiTheme="minorHAnsi" w:cstheme="minorHAnsi"/>
            <w:color w:val="000000" w:themeColor="text1"/>
            <w:sz w:val="24"/>
            <w:szCs w:val="24"/>
            <w:u w:val="none"/>
            <w:rtl/>
          </w:rPr>
          <w:t>דיסקינזיה</w:t>
        </w:r>
        <w:proofErr w:type="spellEnd"/>
        <w:r w:rsidRPr="00F17DBA">
          <w:rPr>
            <w:rStyle w:val="Hyperlink"/>
            <w:rFonts w:asciiTheme="minorHAnsi" w:hAnsiTheme="minorHAnsi" w:cstheme="minorHAnsi"/>
            <w:color w:val="000000" w:themeColor="text1"/>
            <w:sz w:val="24"/>
            <w:szCs w:val="24"/>
            <w:u w:val="none"/>
            <w:rtl/>
          </w:rPr>
          <w:t xml:space="preserve"> מאוחרת</w:t>
        </w:r>
      </w:hyperlink>
    </w:p>
    <w:p w:rsidR="00E42BE9" w:rsidRPr="00F17DBA" w:rsidRDefault="00E42BE9" w:rsidP="00E42BE9">
      <w:pPr>
        <w:pStyle w:val="a9"/>
        <w:numPr>
          <w:ilvl w:val="1"/>
          <w:numId w:val="10"/>
        </w:numPr>
        <w:rPr>
          <w:rFonts w:asciiTheme="minorHAnsi" w:hAnsiTheme="minorHAnsi" w:cstheme="minorHAnsi"/>
          <w:color w:val="000000" w:themeColor="text1"/>
          <w:sz w:val="24"/>
          <w:szCs w:val="24"/>
        </w:rPr>
      </w:pPr>
      <w:hyperlink r:id="rId14" w:tooltip="אופוריה" w:history="1">
        <w:r w:rsidRPr="00F17DBA">
          <w:rPr>
            <w:rStyle w:val="Hyperlink"/>
            <w:rFonts w:asciiTheme="minorHAnsi" w:hAnsiTheme="minorHAnsi" w:cstheme="minorHAnsi"/>
            <w:color w:val="000000" w:themeColor="text1"/>
            <w:sz w:val="24"/>
            <w:szCs w:val="24"/>
            <w:u w:val="none"/>
            <w:rtl/>
          </w:rPr>
          <w:t>אופוריה</w:t>
        </w:r>
      </w:hyperlink>
      <w:r w:rsidRPr="00F17DBA">
        <w:rPr>
          <w:rFonts w:asciiTheme="minorHAnsi" w:hAnsiTheme="minorHAnsi" w:cstheme="minorHAnsi"/>
          <w:color w:val="000000" w:themeColor="text1"/>
          <w:sz w:val="24"/>
          <w:szCs w:val="24"/>
        </w:rPr>
        <w:t> </w:t>
      </w:r>
    </w:p>
    <w:p w:rsidR="00F969AD" w:rsidRPr="00F17DBA" w:rsidRDefault="00E42BE9" w:rsidP="00E42BE9">
      <w:pPr>
        <w:pStyle w:val="a9"/>
        <w:numPr>
          <w:ilvl w:val="1"/>
          <w:numId w:val="10"/>
        </w:numPr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</w:pPr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>פריחה</w:t>
      </w:r>
    </w:p>
    <w:p w:rsidR="00D549B7" w:rsidRPr="00F17DBA" w:rsidRDefault="00D549B7" w:rsidP="00D549B7">
      <w:pPr>
        <w:ind w:left="1080"/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</w:pPr>
    </w:p>
    <w:p w:rsidR="00F34449" w:rsidRPr="00F17DBA" w:rsidRDefault="00F34449" w:rsidP="00F34449">
      <w:pPr>
        <w:ind w:left="567"/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u w:val="single"/>
        </w:rPr>
      </w:pPr>
      <w:r w:rsidRPr="00F17DBA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u w:val="single"/>
          <w:rtl/>
        </w:rPr>
        <w:t>הריון:</w:t>
      </w:r>
    </w:p>
    <w:p w:rsidR="00F34449" w:rsidRPr="00F17DBA" w:rsidRDefault="00F34449" w:rsidP="00D549B7">
      <w:pPr>
        <w:pStyle w:val="a9"/>
        <w:numPr>
          <w:ilvl w:val="0"/>
          <w:numId w:val="25"/>
        </w:numPr>
        <w:rPr>
          <w:rFonts w:asciiTheme="minorHAnsi" w:hAnsiTheme="minorHAnsi" w:cstheme="minorHAnsi"/>
          <w:color w:val="000000" w:themeColor="text1"/>
          <w:sz w:val="24"/>
          <w:szCs w:val="24"/>
          <w:rtl/>
        </w:rPr>
      </w:pPr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 xml:space="preserve">אין מחקרים מבוקרים בנשים הרות. </w:t>
      </w:r>
    </w:p>
    <w:p w:rsidR="00F34449" w:rsidRPr="00F17DBA" w:rsidRDefault="00F34449" w:rsidP="00D549B7">
      <w:pPr>
        <w:pStyle w:val="a9"/>
        <w:numPr>
          <w:ilvl w:val="0"/>
          <w:numId w:val="25"/>
        </w:numPr>
        <w:rPr>
          <w:rFonts w:asciiTheme="minorHAnsi" w:hAnsiTheme="minorHAnsi" w:cstheme="minorHAnsi"/>
          <w:color w:val="000000" w:themeColor="text1"/>
          <w:sz w:val="24"/>
          <w:szCs w:val="24"/>
          <w:rtl/>
        </w:rPr>
      </w:pPr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 xml:space="preserve">בשימוש </w:t>
      </w:r>
      <w:proofErr w:type="spellStart"/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>בפרומתאזין</w:t>
      </w:r>
      <w:proofErr w:type="spellEnd"/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 xml:space="preserve"> בזמן </w:t>
      </w:r>
      <w:proofErr w:type="spellStart"/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>ההריון</w:t>
      </w:r>
      <w:proofErr w:type="spellEnd"/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 xml:space="preserve"> היעילות צריכה לעלות על סיכון אפשרי לעובר. </w:t>
      </w:r>
    </w:p>
    <w:p w:rsidR="00F34449" w:rsidRPr="00F17DBA" w:rsidRDefault="00F34449" w:rsidP="00D549B7">
      <w:pPr>
        <w:pStyle w:val="a9"/>
        <w:numPr>
          <w:ilvl w:val="0"/>
          <w:numId w:val="25"/>
        </w:num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 xml:space="preserve">שימוש </w:t>
      </w:r>
      <w:proofErr w:type="spellStart"/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>בפרומתאזין</w:t>
      </w:r>
      <w:proofErr w:type="spellEnd"/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 xml:space="preserve"> שבועיים לפני לידה יכול לגרום לבעיות קרישה בעובר</w:t>
      </w:r>
    </w:p>
    <w:p w:rsidR="00F76C76" w:rsidRPr="00F17DBA" w:rsidRDefault="00F76C76" w:rsidP="00CF5D8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396A10" w:rsidRPr="00CF5D80" w:rsidRDefault="00243840" w:rsidP="00CF5D80">
      <w:pPr>
        <w:numPr>
          <w:ilvl w:val="0"/>
          <w:numId w:val="13"/>
        </w:numPr>
        <w:rPr>
          <w:rFonts w:asciiTheme="minorHAnsi" w:hAnsiTheme="minorHAnsi" w:cstheme="minorHAnsi"/>
          <w:color w:val="000000" w:themeColor="text1"/>
          <w:sz w:val="24"/>
          <w:szCs w:val="24"/>
          <w:rtl/>
        </w:rPr>
      </w:pPr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 xml:space="preserve"> </w:t>
      </w:r>
    </w:p>
    <w:p w:rsidR="00396A10" w:rsidRPr="00F17DBA" w:rsidRDefault="00396A10" w:rsidP="00396A10">
      <w:pPr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u w:val="single"/>
          <w:rtl/>
        </w:rPr>
      </w:pPr>
      <w:r w:rsidRPr="00F17DBA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u w:val="single"/>
          <w:rtl/>
        </w:rPr>
        <w:lastRenderedPageBreak/>
        <w:t>צורת מתן:</w:t>
      </w:r>
    </w:p>
    <w:p w:rsidR="00396A10" w:rsidRPr="00F17DBA" w:rsidRDefault="00396A10" w:rsidP="00396A10">
      <w:pPr>
        <w:pStyle w:val="a9"/>
        <w:numPr>
          <w:ilvl w:val="0"/>
          <w:numId w:val="13"/>
        </w:num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>סירופ</w:t>
      </w:r>
    </w:p>
    <w:p w:rsidR="00396A10" w:rsidRPr="00F17DBA" w:rsidRDefault="00396A10" w:rsidP="00396A10">
      <w:pPr>
        <w:pStyle w:val="a9"/>
        <w:numPr>
          <w:ilvl w:val="0"/>
          <w:numId w:val="13"/>
        </w:num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>טבליות</w:t>
      </w:r>
    </w:p>
    <w:p w:rsidR="00396A10" w:rsidRPr="00F17DBA" w:rsidRDefault="00396A10" w:rsidP="00396A10">
      <w:pPr>
        <w:pStyle w:val="a9"/>
        <w:numPr>
          <w:ilvl w:val="0"/>
          <w:numId w:val="13"/>
        </w:num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 xml:space="preserve"> זריקות</w:t>
      </w:r>
    </w:p>
    <w:p w:rsidR="00396A10" w:rsidRPr="00F17DBA" w:rsidRDefault="00A456CC" w:rsidP="00396A10">
      <w:pPr>
        <w:pStyle w:val="a9"/>
        <w:numPr>
          <w:ilvl w:val="1"/>
          <w:numId w:val="13"/>
        </w:num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>תוך שרירית</w:t>
      </w:r>
    </w:p>
    <w:p w:rsidR="00A456CC" w:rsidRPr="00F17DBA" w:rsidRDefault="00A456CC" w:rsidP="00396A10">
      <w:pPr>
        <w:pStyle w:val="a9"/>
        <w:numPr>
          <w:ilvl w:val="1"/>
          <w:numId w:val="13"/>
        </w:numPr>
        <w:rPr>
          <w:rFonts w:asciiTheme="minorHAnsi" w:hAnsiTheme="minorHAnsi" w:cstheme="minorHAnsi"/>
          <w:color w:val="000000" w:themeColor="text1"/>
          <w:sz w:val="24"/>
          <w:szCs w:val="24"/>
          <w:rtl/>
        </w:rPr>
      </w:pPr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>תוך ורידי</w:t>
      </w:r>
    </w:p>
    <w:p w:rsidR="00D36DCC" w:rsidRPr="00F17DBA" w:rsidRDefault="00D36DCC" w:rsidP="00513F77">
      <w:pPr>
        <w:rPr>
          <w:rFonts w:asciiTheme="minorHAnsi" w:hAnsiTheme="minorHAnsi" w:cstheme="minorHAnsi"/>
          <w:color w:val="000000" w:themeColor="text1"/>
          <w:sz w:val="24"/>
          <w:szCs w:val="24"/>
          <w:u w:val="single"/>
          <w:rtl/>
        </w:rPr>
      </w:pPr>
    </w:p>
    <w:p w:rsidR="00D36DCC" w:rsidRPr="00F17DBA" w:rsidRDefault="00D36DCC" w:rsidP="00D36DCC">
      <w:pPr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u w:val="single"/>
          <w:rtl/>
        </w:rPr>
      </w:pPr>
      <w:r w:rsidRPr="00F17DBA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u w:val="single"/>
          <w:rtl/>
        </w:rPr>
        <w:t>הרכב:</w:t>
      </w:r>
    </w:p>
    <w:p w:rsidR="00D36DCC" w:rsidRPr="00F17DBA" w:rsidRDefault="00D36DCC" w:rsidP="006709C8">
      <w:pPr>
        <w:pStyle w:val="a9"/>
        <w:numPr>
          <w:ilvl w:val="0"/>
          <w:numId w:val="13"/>
        </w:num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>כל 5 מ"ל סירופ מכילים</w:t>
      </w:r>
      <w:r w:rsidRPr="00F17DB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Promethazine Hydrochloride 5mg </w:t>
      </w:r>
    </w:p>
    <w:p w:rsidR="00D36DCC" w:rsidRPr="00F17DBA" w:rsidRDefault="00D36DCC" w:rsidP="006709C8">
      <w:pPr>
        <w:pStyle w:val="a9"/>
        <w:numPr>
          <w:ilvl w:val="0"/>
          <w:numId w:val="13"/>
        </w:num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>כל טבליה מכילה</w:t>
      </w:r>
      <w:r w:rsidRPr="00F17DB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Promethazine Hydrochloride 25mg </w:t>
      </w:r>
    </w:p>
    <w:p w:rsidR="000A57C3" w:rsidRDefault="00D36DCC" w:rsidP="00D36DCC">
      <w:pPr>
        <w:pStyle w:val="a9"/>
        <w:numPr>
          <w:ilvl w:val="0"/>
          <w:numId w:val="13"/>
        </w:numPr>
        <w:rPr>
          <w:rFonts w:asciiTheme="minorHAnsi" w:hAnsiTheme="minorHAnsi" w:cstheme="minorHAnsi" w:hint="cs"/>
          <w:color w:val="000000" w:themeColor="text1"/>
          <w:sz w:val="24"/>
          <w:szCs w:val="24"/>
          <w:u w:val="single"/>
        </w:rPr>
      </w:pPr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>כל אמפולה מכילה</w:t>
      </w:r>
      <w:r w:rsidRPr="00F17DB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Promethazine Hydrochloride 50m</w:t>
      </w:r>
      <w:r w:rsidR="00B00D78" w:rsidRPr="00F17DBA">
        <w:rPr>
          <w:rFonts w:asciiTheme="minorHAnsi" w:hAnsiTheme="minorHAnsi" w:cstheme="minorHAnsi"/>
          <w:color w:val="000000" w:themeColor="text1"/>
          <w:sz w:val="24"/>
          <w:szCs w:val="24"/>
        </w:rPr>
        <w:t>g</w:t>
      </w:r>
    </w:p>
    <w:p w:rsidR="00CF5D80" w:rsidRPr="00CF5D80" w:rsidRDefault="00CF5D80" w:rsidP="00CF5D80">
      <w:pPr>
        <w:ind w:left="360"/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</w:pPr>
    </w:p>
    <w:p w:rsidR="000A57C3" w:rsidRPr="00CF5D80" w:rsidRDefault="000A57C3" w:rsidP="000A57C3">
      <w:pPr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u w:val="single"/>
          <w:rtl/>
        </w:rPr>
      </w:pPr>
      <w:r w:rsidRPr="00CF5D80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u w:val="single"/>
          <w:rtl/>
        </w:rPr>
        <w:t>מינון:</w:t>
      </w:r>
    </w:p>
    <w:p w:rsidR="000A57C3" w:rsidRPr="00F17DBA" w:rsidRDefault="000A57C3" w:rsidP="000A57C3">
      <w:pPr>
        <w:pStyle w:val="a9"/>
        <w:numPr>
          <w:ilvl w:val="0"/>
          <w:numId w:val="27"/>
        </w:numPr>
        <w:rPr>
          <w:rFonts w:asciiTheme="minorHAnsi" w:hAnsiTheme="minorHAnsi" w:cstheme="minorHAnsi"/>
          <w:color w:val="000000" w:themeColor="text1"/>
          <w:sz w:val="24"/>
          <w:szCs w:val="24"/>
          <w:rtl/>
        </w:rPr>
      </w:pPr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 xml:space="preserve">תגובות אלרגיות: </w:t>
      </w:r>
    </w:p>
    <w:p w:rsidR="000A57C3" w:rsidRPr="00F17DBA" w:rsidRDefault="000A57C3" w:rsidP="000A57C3">
      <w:pPr>
        <w:pStyle w:val="a9"/>
        <w:numPr>
          <w:ilvl w:val="0"/>
          <w:numId w:val="26"/>
        </w:numPr>
        <w:ind w:left="108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>6.25</w:t>
      </w:r>
      <w:r w:rsidR="00CF5D80">
        <w:rPr>
          <w:rFonts w:asciiTheme="minorHAnsi" w:hAnsiTheme="minorHAnsi" w:cstheme="minorHAnsi" w:hint="cs"/>
          <w:color w:val="000000" w:themeColor="text1"/>
          <w:sz w:val="24"/>
          <w:szCs w:val="24"/>
          <w:rtl/>
        </w:rPr>
        <w:t xml:space="preserve"> </w:t>
      </w:r>
      <w:proofErr w:type="spellStart"/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>מ'ג</w:t>
      </w:r>
      <w:proofErr w:type="spellEnd"/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 xml:space="preserve"> עד 25</w:t>
      </w:r>
      <w:r w:rsidR="00CF5D80">
        <w:rPr>
          <w:rFonts w:asciiTheme="minorHAnsi" w:hAnsiTheme="minorHAnsi" w:cstheme="minorHAnsi" w:hint="cs"/>
          <w:color w:val="000000" w:themeColor="text1"/>
          <w:sz w:val="24"/>
          <w:szCs w:val="24"/>
          <w:rtl/>
        </w:rPr>
        <w:t xml:space="preserve"> </w:t>
      </w:r>
      <w:proofErr w:type="spellStart"/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>מ'ג</w:t>
      </w:r>
      <w:proofErr w:type="spellEnd"/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 xml:space="preserve"> 3 עד 4 פעמים/יום דרך הפה</w:t>
      </w:r>
    </w:p>
    <w:p w:rsidR="000A57C3" w:rsidRPr="00F17DBA" w:rsidRDefault="000A57C3" w:rsidP="000A57C3">
      <w:pPr>
        <w:ind w:left="36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>או</w:t>
      </w:r>
    </w:p>
    <w:p w:rsidR="000A57C3" w:rsidRPr="00F17DBA" w:rsidRDefault="000A57C3" w:rsidP="000A57C3">
      <w:pPr>
        <w:pStyle w:val="a9"/>
        <w:numPr>
          <w:ilvl w:val="0"/>
          <w:numId w:val="26"/>
        </w:numPr>
        <w:ind w:left="108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>6.25</w:t>
      </w:r>
      <w:r w:rsidR="00C87CD1"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 xml:space="preserve"> </w:t>
      </w:r>
      <w:proofErr w:type="spellStart"/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>מ'ג</w:t>
      </w:r>
      <w:proofErr w:type="spellEnd"/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 xml:space="preserve"> עד 25 </w:t>
      </w:r>
      <w:proofErr w:type="spellStart"/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>מ'ג</w:t>
      </w:r>
      <w:proofErr w:type="spellEnd"/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 xml:space="preserve"> 3 עד 4 פעמים/יום תוך שרירי או תוך ורידי</w:t>
      </w:r>
    </w:p>
    <w:p w:rsidR="000A57C3" w:rsidRPr="00F17DBA" w:rsidRDefault="000A57C3" w:rsidP="000A57C3">
      <w:pPr>
        <w:pStyle w:val="a9"/>
        <w:numPr>
          <w:ilvl w:val="0"/>
          <w:numId w:val="26"/>
        </w:numPr>
        <w:ind w:left="108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>מינון מקסימלי/יום 100מ'ג</w:t>
      </w:r>
    </w:p>
    <w:p w:rsidR="00740478" w:rsidRPr="00F17DBA" w:rsidRDefault="00740478" w:rsidP="00740478">
      <w:pPr>
        <w:pStyle w:val="a9"/>
        <w:numPr>
          <w:ilvl w:val="0"/>
          <w:numId w:val="26"/>
        </w:num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>בחילה בנסיעות</w:t>
      </w:r>
    </w:p>
    <w:p w:rsidR="00740478" w:rsidRPr="00F17DBA" w:rsidRDefault="00740478" w:rsidP="00740478">
      <w:pPr>
        <w:pStyle w:val="a9"/>
        <w:numPr>
          <w:ilvl w:val="1"/>
          <w:numId w:val="26"/>
        </w:num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 xml:space="preserve">25 </w:t>
      </w:r>
      <w:proofErr w:type="spellStart"/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>מ'ג</w:t>
      </w:r>
      <w:proofErr w:type="spellEnd"/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 xml:space="preserve"> פעמים / יום דרך הפה. לקחת חצי שעה עד שעה לפני הנסיעה</w:t>
      </w:r>
    </w:p>
    <w:p w:rsidR="00740478" w:rsidRPr="00F17DBA" w:rsidRDefault="00740478" w:rsidP="00740478">
      <w:pPr>
        <w:pStyle w:val="a9"/>
        <w:numPr>
          <w:ilvl w:val="0"/>
          <w:numId w:val="26"/>
        </w:num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>בחילות והקאות</w:t>
      </w:r>
    </w:p>
    <w:p w:rsidR="00740478" w:rsidRPr="00F17DBA" w:rsidRDefault="00740478" w:rsidP="00740478">
      <w:pPr>
        <w:pStyle w:val="a9"/>
        <w:numPr>
          <w:ilvl w:val="1"/>
          <w:numId w:val="26"/>
        </w:num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>12.5</w:t>
      </w:r>
      <w:r w:rsidR="003D170E"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 xml:space="preserve"> </w:t>
      </w:r>
      <w:proofErr w:type="spellStart"/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>מ'ג</w:t>
      </w:r>
      <w:proofErr w:type="spellEnd"/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 xml:space="preserve"> עד 25</w:t>
      </w:r>
      <w:r w:rsidR="003D170E"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 xml:space="preserve"> </w:t>
      </w:r>
      <w:proofErr w:type="spellStart"/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>מ'ג</w:t>
      </w:r>
      <w:proofErr w:type="spellEnd"/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 xml:space="preserve"> דרך הפה, תוך שרירי או תוך ורידי עד 4 פעמים/יום</w:t>
      </w:r>
    </w:p>
    <w:p w:rsidR="000A57C3" w:rsidRPr="00F17DBA" w:rsidRDefault="00740478" w:rsidP="00740478">
      <w:pPr>
        <w:pStyle w:val="a9"/>
        <w:numPr>
          <w:ilvl w:val="0"/>
          <w:numId w:val="26"/>
        </w:num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>סדציה</w:t>
      </w:r>
      <w:proofErr w:type="spellEnd"/>
    </w:p>
    <w:p w:rsidR="00740478" w:rsidRPr="00F17DBA" w:rsidRDefault="00740478" w:rsidP="00185B4F">
      <w:pPr>
        <w:pStyle w:val="a9"/>
        <w:numPr>
          <w:ilvl w:val="1"/>
          <w:numId w:val="26"/>
        </w:num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>12.5</w:t>
      </w:r>
      <w:r w:rsidR="00185B4F"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 xml:space="preserve"> </w:t>
      </w:r>
      <w:proofErr w:type="spellStart"/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>מ'ג</w:t>
      </w:r>
      <w:proofErr w:type="spellEnd"/>
      <w:r w:rsidR="00185B4F"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 xml:space="preserve"> </w:t>
      </w:r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>עד 50</w:t>
      </w:r>
      <w:r w:rsidR="00185B4F"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 xml:space="preserve"> </w:t>
      </w:r>
      <w:proofErr w:type="spellStart"/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>מ'ג</w:t>
      </w:r>
      <w:proofErr w:type="spellEnd"/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 xml:space="preserve"> דרך הפה או תוך שרירי </w:t>
      </w:r>
      <w:r w:rsidR="00C87CD1"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>3 פעמים / יום</w:t>
      </w:r>
    </w:p>
    <w:p w:rsidR="00185B4F" w:rsidRPr="00F17DBA" w:rsidRDefault="00185B4F" w:rsidP="00185B4F">
      <w:pPr>
        <w:pStyle w:val="a9"/>
        <w:numPr>
          <w:ilvl w:val="1"/>
          <w:numId w:val="26"/>
        </w:num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 xml:space="preserve">12.5מ'ג עד 25 </w:t>
      </w:r>
      <w:proofErr w:type="spellStart"/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>מ'ג</w:t>
      </w:r>
      <w:proofErr w:type="spellEnd"/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 xml:space="preserve"> תוך ורידי</w:t>
      </w:r>
      <w:r w:rsidR="00C87CD1"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 xml:space="preserve"> 3 פעמים / יום</w:t>
      </w:r>
    </w:p>
    <w:p w:rsidR="00185B4F" w:rsidRPr="00F17DBA" w:rsidRDefault="00185B4F" w:rsidP="00185B4F">
      <w:pPr>
        <w:pStyle w:val="a9"/>
        <w:numPr>
          <w:ilvl w:val="1"/>
          <w:numId w:val="26"/>
        </w:num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>מימון מקסימלי / יום 100מ'ג</w:t>
      </w:r>
    </w:p>
    <w:p w:rsidR="00C87CD1" w:rsidRPr="00F17DBA" w:rsidRDefault="00C87CD1" w:rsidP="00CF5D80">
      <w:pPr>
        <w:pStyle w:val="a9"/>
        <w:numPr>
          <w:ilvl w:val="0"/>
          <w:numId w:val="26"/>
        </w:num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>סִרפֶּדֶת (</w:t>
      </w:r>
      <w:proofErr w:type="spellStart"/>
      <w:r w:rsidRPr="00F17DBA">
        <w:rPr>
          <w:rFonts w:asciiTheme="minorHAnsi" w:hAnsiTheme="minorHAnsi" w:cstheme="minorHAnsi"/>
          <w:color w:val="000000" w:themeColor="text1"/>
          <w:sz w:val="24"/>
          <w:szCs w:val="24"/>
          <w:lang w:val="en-GB"/>
        </w:rPr>
        <w:t>urticaria</w:t>
      </w:r>
      <w:proofErr w:type="spellEnd"/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>)</w:t>
      </w:r>
    </w:p>
    <w:p w:rsidR="00C87CD1" w:rsidRPr="00F17DBA" w:rsidRDefault="00C87CD1" w:rsidP="00B0398B">
      <w:pPr>
        <w:pStyle w:val="a9"/>
        <w:numPr>
          <w:ilvl w:val="1"/>
          <w:numId w:val="26"/>
        </w:num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 xml:space="preserve">6.25 </w:t>
      </w:r>
      <w:proofErr w:type="spellStart"/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>מ'ג</w:t>
      </w:r>
      <w:proofErr w:type="spellEnd"/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 xml:space="preserve"> עד 25 </w:t>
      </w:r>
      <w:proofErr w:type="spellStart"/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>מ'ג</w:t>
      </w:r>
      <w:proofErr w:type="spellEnd"/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 xml:space="preserve"> 3 עד 4 פעמים / יום דרך הפה, ת</w:t>
      </w:r>
      <w:r w:rsidR="00B0398B">
        <w:rPr>
          <w:rFonts w:asciiTheme="minorHAnsi" w:hAnsiTheme="minorHAnsi" w:cstheme="minorHAnsi" w:hint="cs"/>
          <w:color w:val="000000" w:themeColor="text1"/>
          <w:sz w:val="24"/>
          <w:szCs w:val="24"/>
          <w:rtl/>
        </w:rPr>
        <w:t>ו</w:t>
      </w:r>
      <w:bookmarkStart w:id="0" w:name="_GoBack"/>
      <w:bookmarkEnd w:id="0"/>
      <w:r w:rsidRPr="00F17DBA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>ך שרירי או תוך ורידי</w:t>
      </w:r>
    </w:p>
    <w:p w:rsidR="00D36DCC" w:rsidRPr="00F17DBA" w:rsidRDefault="00B00D78" w:rsidP="000A57C3">
      <w:pPr>
        <w:rPr>
          <w:rFonts w:asciiTheme="minorHAnsi" w:hAnsiTheme="minorHAnsi" w:cstheme="minorHAnsi"/>
          <w:color w:val="000000" w:themeColor="text1"/>
          <w:sz w:val="24"/>
          <w:szCs w:val="24"/>
          <w:u w:val="single"/>
          <w:rtl/>
        </w:rPr>
      </w:pPr>
      <w:r w:rsidRPr="00F17DB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</w:p>
    <w:sectPr w:rsidR="00D36DCC" w:rsidRPr="00F17DBA">
      <w:headerReference w:type="default" r:id="rId15"/>
      <w:footerReference w:type="even" r:id="rId16"/>
      <w:footerReference w:type="default" r:id="rId17"/>
      <w:endnotePr>
        <w:numFmt w:val="lowerLetter"/>
      </w:endnotePr>
      <w:pgSz w:w="11906" w:h="16838"/>
      <w:pgMar w:top="3799" w:right="1134" w:bottom="1440" w:left="709" w:header="425" w:footer="720" w:gutter="0"/>
      <w:cols w:space="720"/>
      <w:bidi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3A18" w:rsidRDefault="00403A18">
      <w:r>
        <w:separator/>
      </w:r>
    </w:p>
  </w:endnote>
  <w:endnote w:type="continuationSeparator" w:id="0">
    <w:p w:rsidR="00403A18" w:rsidRDefault="00403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riam">
    <w:altName w:val="Malgun Gothic Semilight"/>
    <w:charset w:val="B1"/>
    <w:family w:val="swiss"/>
    <w:pitch w:val="variable"/>
    <w:sig w:usb0="00000800" w:usb1="0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Narkisim">
    <w:altName w:val="David"/>
    <w:charset w:val="B1"/>
    <w:family w:val="swiss"/>
    <w:pitch w:val="variable"/>
    <w:sig w:usb0="00000800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77C7" w:rsidRDefault="006A77C7" w:rsidP="005E4C60">
    <w:pPr>
      <w:pStyle w:val="a5"/>
      <w:framePr w:wrap="around" w:vAnchor="text" w:hAnchor="margin" w:xAlign="right" w:y="1"/>
      <w:rPr>
        <w:rStyle w:val="a7"/>
      </w:rPr>
    </w:pPr>
    <w:r>
      <w:rPr>
        <w:rStyle w:val="a7"/>
        <w:rtl/>
      </w:rPr>
      <w:fldChar w:fldCharType="begin"/>
    </w:r>
    <w:r>
      <w:rPr>
        <w:rStyle w:val="a7"/>
      </w:rPr>
      <w:instrText xml:space="preserve">PAGE  </w:instrText>
    </w:r>
    <w:r>
      <w:rPr>
        <w:rStyle w:val="a7"/>
        <w:rtl/>
      </w:rPr>
      <w:fldChar w:fldCharType="end"/>
    </w:r>
  </w:p>
  <w:p w:rsidR="006A77C7" w:rsidRDefault="006A77C7" w:rsidP="00B75ED3">
    <w:pPr>
      <w:pStyle w:val="a5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77C7" w:rsidRDefault="006A77C7" w:rsidP="005E4C60">
    <w:pPr>
      <w:pStyle w:val="a5"/>
      <w:framePr w:wrap="around" w:vAnchor="text" w:hAnchor="margin" w:xAlign="right" w:y="1"/>
      <w:rPr>
        <w:rStyle w:val="a7"/>
      </w:rPr>
    </w:pPr>
    <w:r>
      <w:rPr>
        <w:rStyle w:val="a7"/>
        <w:rtl/>
      </w:rPr>
      <w:fldChar w:fldCharType="begin"/>
    </w:r>
    <w:r>
      <w:rPr>
        <w:rStyle w:val="a7"/>
      </w:rPr>
      <w:instrText xml:space="preserve">PAGE  </w:instrText>
    </w:r>
    <w:r>
      <w:rPr>
        <w:rStyle w:val="a7"/>
        <w:rtl/>
      </w:rPr>
      <w:fldChar w:fldCharType="separate"/>
    </w:r>
    <w:r w:rsidR="00B0398B">
      <w:rPr>
        <w:rStyle w:val="a7"/>
        <w:noProof/>
        <w:rtl/>
      </w:rPr>
      <w:t>1</w:t>
    </w:r>
    <w:r>
      <w:rPr>
        <w:rStyle w:val="a7"/>
        <w:rtl/>
      </w:rPr>
      <w:fldChar w:fldCharType="end"/>
    </w:r>
  </w:p>
  <w:p w:rsidR="006A77C7" w:rsidRDefault="006A77C7" w:rsidP="00B75ED3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3A18" w:rsidRDefault="00403A18">
      <w:r>
        <w:separator/>
      </w:r>
    </w:p>
  </w:footnote>
  <w:footnote w:type="continuationSeparator" w:id="0">
    <w:p w:rsidR="00403A18" w:rsidRDefault="00403A1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5495"/>
      <w:gridCol w:w="5351"/>
    </w:tblGrid>
    <w:tr w:rsidR="006A77C7">
      <w:trPr>
        <w:trHeight w:val="3042"/>
      </w:trPr>
      <w:tc>
        <w:tcPr>
          <w:tcW w:w="5495" w:type="dxa"/>
        </w:tcPr>
        <w:p w:rsidR="006A77C7" w:rsidRDefault="006C41EF">
          <w:pPr>
            <w:pStyle w:val="a4"/>
            <w:tabs>
              <w:tab w:val="clear" w:pos="4153"/>
              <w:tab w:val="clear" w:pos="8306"/>
            </w:tabs>
            <w:bidi w:val="0"/>
            <w:jc w:val="right"/>
          </w:pPr>
          <w:r>
            <w:rPr>
              <w:noProof/>
              <w:lang w:eastAsia="en-US"/>
            </w:rPr>
            <w:drawing>
              <wp:inline distT="0" distB="0" distL="0" distR="0" wp14:anchorId="364E6AA1" wp14:editId="795D774E">
                <wp:extent cx="3060700" cy="1727200"/>
                <wp:effectExtent l="19050" t="0" r="6350" b="0"/>
                <wp:docPr id="1" name="תמונה 1" descr="C:\WINDOWS\logo laniado sofi.t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WINDOWS\logo laniado sofi.tif"/>
                        <pic:cNvPicPr>
                          <a:picLocks noChangeAspect="1" noChangeArrowheads="1"/>
                        </pic:cNvPicPr>
                      </pic:nvPicPr>
                      <pic:blipFill>
                        <a:blip r:link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60700" cy="172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 w:rsidR="00364535">
            <w:rPr>
              <w:noProof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658752" behindDoc="0" locked="0" layoutInCell="0" allowOverlap="1" wp14:anchorId="11B6DCDB" wp14:editId="2F43783B">
                    <wp:simplePos x="0" y="0"/>
                    <wp:positionH relativeFrom="page">
                      <wp:posOffset>4147820</wp:posOffset>
                    </wp:positionH>
                    <wp:positionV relativeFrom="paragraph">
                      <wp:posOffset>1570355</wp:posOffset>
                    </wp:positionV>
                    <wp:extent cx="3066415" cy="1270"/>
                    <wp:effectExtent l="13970" t="8255" r="15240" b="9525"/>
                    <wp:wrapNone/>
                    <wp:docPr id="24" name="Lin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0" y="0"/>
                              <a:ext cx="3066415" cy="127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808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id="Line 3" o:spid="_x0000_s1026" style="position:absolute;left:0;text-align:left;flip:x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26.6pt,123.65pt" to="568.05pt,12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" o:allowincell="f" strokecolor="teal" strokeweight="1pt">
                    <w10:wrap anchorx="page"/>
                  </v:line>
                </w:pict>
              </mc:Fallback>
            </mc:AlternateContent>
          </w:r>
          <w:r w:rsidR="00364535">
            <w:rPr>
              <w:noProof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656704" behindDoc="0" locked="0" layoutInCell="0" allowOverlap="1" wp14:anchorId="4A682B87" wp14:editId="195AA772">
                    <wp:simplePos x="0" y="0"/>
                    <wp:positionH relativeFrom="page">
                      <wp:posOffset>4598670</wp:posOffset>
                    </wp:positionH>
                    <wp:positionV relativeFrom="paragraph">
                      <wp:posOffset>668655</wp:posOffset>
                    </wp:positionV>
                    <wp:extent cx="2652395" cy="635"/>
                    <wp:effectExtent l="7620" t="11430" r="6985" b="6985"/>
                    <wp:wrapNone/>
                    <wp:docPr id="23" name="Line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0" y="0"/>
                              <a:ext cx="2652395" cy="63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808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id="Line 1" o:spid="_x0000_s1026" style="position:absolute;left:0;text-align:left;flip:x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62.1pt,52.65pt" to="570.95pt,5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" o:allowincell="f" strokecolor="teal" strokeweight="1pt">
                    <w10:wrap anchorx="page"/>
                  </v:line>
                </w:pict>
              </mc:Fallback>
            </mc:AlternateContent>
          </w:r>
          <w:r w:rsidR="00364535">
            <w:rPr>
              <w:noProof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0" allowOverlap="1" wp14:anchorId="45D68C3E" wp14:editId="52CEF978">
                    <wp:simplePos x="0" y="0"/>
                    <wp:positionH relativeFrom="page">
                      <wp:posOffset>4389120</wp:posOffset>
                    </wp:positionH>
                    <wp:positionV relativeFrom="paragraph">
                      <wp:posOffset>1119505</wp:posOffset>
                    </wp:positionV>
                    <wp:extent cx="2835275" cy="635"/>
                    <wp:effectExtent l="7620" t="14605" r="14605" b="13335"/>
                    <wp:wrapNone/>
                    <wp:docPr id="22" name="Lin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0" y="0"/>
                              <a:ext cx="2835275" cy="63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808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id="Line 2" o:spid="_x0000_s1026" style="position:absolute;left:0;text-align:left;flip:x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45.6pt,88.15pt" to="568.85pt,8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" o:allowincell="f" strokecolor="teal" strokeweight="1pt">
                    <w10:wrap anchorx="page"/>
                  </v:line>
                </w:pict>
              </mc:Fallback>
            </mc:AlternateContent>
          </w:r>
        </w:p>
      </w:tc>
      <w:tc>
        <w:tcPr>
          <w:tcW w:w="5351" w:type="dxa"/>
        </w:tcPr>
        <w:p w:rsidR="006A77C7" w:rsidRDefault="006A77C7">
          <w:pPr>
            <w:bidi w:val="0"/>
          </w:pPr>
        </w:p>
        <w:p w:rsidR="006A77C7" w:rsidRDefault="006A77C7">
          <w:pPr>
            <w:bidi w:val="0"/>
            <w:ind w:left="884" w:right="-1"/>
            <w:rPr>
              <w:i/>
              <w:iCs/>
            </w:rPr>
          </w:pPr>
        </w:p>
        <w:p w:rsidR="006A77C7" w:rsidRDefault="006A77C7">
          <w:pPr>
            <w:bidi w:val="0"/>
            <w:ind w:left="884" w:right="-1"/>
            <w:rPr>
              <w:i/>
              <w:iCs/>
            </w:rPr>
          </w:pPr>
        </w:p>
        <w:p w:rsidR="006A77C7" w:rsidRDefault="006A77C7">
          <w:pPr>
            <w:bidi w:val="0"/>
            <w:ind w:left="884" w:right="-1"/>
            <w:rPr>
              <w:i/>
              <w:iCs/>
            </w:rPr>
          </w:pPr>
        </w:p>
        <w:p w:rsidR="006A77C7" w:rsidRDefault="006A77C7">
          <w:pPr>
            <w:bidi w:val="0"/>
            <w:ind w:left="884" w:right="-1"/>
            <w:rPr>
              <w:i/>
              <w:iCs/>
            </w:rPr>
          </w:pPr>
        </w:p>
        <w:p w:rsidR="006A77C7" w:rsidRDefault="006A77C7">
          <w:pPr>
            <w:bidi w:val="0"/>
            <w:ind w:left="884" w:right="-1"/>
            <w:rPr>
              <w:i/>
              <w:iCs/>
            </w:rPr>
          </w:pPr>
          <w:smartTag w:uri="urn:schemas-microsoft-com:office:smarttags" w:element="country-region">
            <w:smartTag w:uri="urn:schemas-microsoft-com:office:smarttags" w:element="place">
              <w:r>
                <w:rPr>
                  <w:i/>
                  <w:iCs/>
                </w:rPr>
                <w:t>ISRAEL</w:t>
              </w:r>
            </w:smartTag>
          </w:smartTag>
          <w:r>
            <w:rPr>
              <w:i/>
              <w:iCs/>
            </w:rPr>
            <w:t>,</w:t>
          </w:r>
          <w:r>
            <w:rPr>
              <w:i/>
              <w:iCs/>
              <w:rtl/>
            </w:rPr>
            <w:t xml:space="preserve"> </w:t>
          </w:r>
          <w:r>
            <w:rPr>
              <w:i/>
              <w:iCs/>
            </w:rPr>
            <w:t>NETANYA</w:t>
          </w:r>
        </w:p>
        <w:p w:rsidR="006A77C7" w:rsidRDefault="006A77C7" w:rsidP="0091369D">
          <w:pPr>
            <w:bidi w:val="0"/>
            <w:ind w:left="742" w:right="-1"/>
            <w:rPr>
              <w:rFonts w:ascii="Britannic Bold" w:hAnsi="Britannic Bold" w:cs="Narkisim"/>
              <w:b/>
              <w:bCs/>
              <w:i/>
              <w:iCs/>
              <w:szCs w:val="24"/>
              <w:rtl/>
            </w:rPr>
          </w:pPr>
          <w:r>
            <w:rPr>
              <w:i/>
              <w:iCs/>
            </w:rPr>
            <w:t xml:space="preserve"> Tel. 972-9-8604551</w:t>
          </w:r>
          <w:proofErr w:type="gramStart"/>
          <w:r>
            <w:rPr>
              <w:i/>
              <w:iCs/>
            </w:rPr>
            <w:t>,  Fax</w:t>
          </w:r>
          <w:proofErr w:type="gramEnd"/>
          <w:r>
            <w:rPr>
              <w:i/>
              <w:iCs/>
            </w:rPr>
            <w:t>. 972-9-8609233</w:t>
          </w:r>
        </w:p>
        <w:p w:rsidR="006A77C7" w:rsidRDefault="006A77C7">
          <w:pPr>
            <w:bidi w:val="0"/>
            <w:ind w:left="601" w:right="-1"/>
            <w:rPr>
              <w:rFonts w:ascii="Britannic Bold" w:hAnsi="Britannic Bold" w:cs="Narkisim"/>
              <w:i/>
              <w:iCs/>
              <w:sz w:val="16"/>
              <w:szCs w:val="24"/>
            </w:rPr>
          </w:pPr>
        </w:p>
        <w:p w:rsidR="006A77C7" w:rsidRDefault="006A77C7" w:rsidP="00654CE1">
          <w:pPr>
            <w:bidi w:val="0"/>
            <w:ind w:left="601" w:right="-1"/>
            <w:rPr>
              <w:rFonts w:ascii="Britannic Bold" w:hAnsi="Britannic Bold" w:cs="Narkisim"/>
              <w:i/>
              <w:iCs/>
              <w:szCs w:val="24"/>
              <w:rtl/>
            </w:rPr>
          </w:pPr>
          <w:r>
            <w:rPr>
              <w:rFonts w:ascii="Britannic Bold" w:hAnsi="Britannic Bold" w:hint="cs"/>
              <w:b/>
              <w:bCs/>
              <w:i/>
              <w:iCs/>
              <w:szCs w:val="24"/>
              <w:rtl/>
            </w:rPr>
            <w:t>טיפול נמרץ כללי</w:t>
          </w:r>
          <w:r>
            <w:rPr>
              <w:rFonts w:ascii="Britannic Bold" w:hAnsi="Britannic Bold"/>
              <w:b/>
              <w:bCs/>
              <w:i/>
              <w:iCs/>
              <w:szCs w:val="24"/>
              <w:rtl/>
            </w:rPr>
            <w:t xml:space="preserve">, </w:t>
          </w:r>
          <w:proofErr w:type="spellStart"/>
          <w:r>
            <w:rPr>
              <w:rFonts w:ascii="Britannic Bold" w:hAnsi="Britannic Bold"/>
              <w:b/>
              <w:bCs/>
              <w:i/>
              <w:iCs/>
              <w:szCs w:val="24"/>
              <w:rtl/>
            </w:rPr>
            <w:t>קרית</w:t>
          </w:r>
          <w:proofErr w:type="spellEnd"/>
          <w:r>
            <w:rPr>
              <w:rFonts w:ascii="Britannic Bold" w:hAnsi="Britannic Bold"/>
              <w:b/>
              <w:bCs/>
              <w:i/>
              <w:iCs/>
              <w:szCs w:val="24"/>
              <w:rtl/>
            </w:rPr>
            <w:t xml:space="preserve"> </w:t>
          </w:r>
          <w:proofErr w:type="spellStart"/>
          <w:r>
            <w:rPr>
              <w:rFonts w:ascii="Britannic Bold" w:hAnsi="Britannic Bold"/>
              <w:b/>
              <w:bCs/>
              <w:i/>
              <w:iCs/>
              <w:szCs w:val="24"/>
              <w:rtl/>
            </w:rPr>
            <w:t>צאנז</w:t>
          </w:r>
          <w:proofErr w:type="spellEnd"/>
          <w:r>
            <w:rPr>
              <w:rFonts w:ascii="Britannic Bold" w:hAnsi="Britannic Bold"/>
              <w:b/>
              <w:bCs/>
              <w:i/>
              <w:iCs/>
              <w:szCs w:val="24"/>
              <w:rtl/>
            </w:rPr>
            <w:t>, נתניה 42150</w:t>
          </w:r>
          <w:r>
            <w:rPr>
              <w:rFonts w:ascii="Britannic Bold" w:hAnsi="Britannic Bold" w:cs="Narkisim"/>
              <w:i/>
              <w:iCs/>
              <w:szCs w:val="24"/>
            </w:rPr>
            <w:t xml:space="preserve"> </w:t>
          </w:r>
        </w:p>
        <w:p w:rsidR="006A77C7" w:rsidRDefault="006A77C7" w:rsidP="0091369D">
          <w:pPr>
            <w:bidi w:val="0"/>
            <w:ind w:left="459" w:right="-1"/>
            <w:rPr>
              <w:rFonts w:ascii="Britannic Bold" w:hAnsi="Britannic Bold" w:cs="Narkisim"/>
              <w:i/>
              <w:iCs/>
              <w:sz w:val="16"/>
              <w:szCs w:val="24"/>
              <w:rtl/>
            </w:rPr>
          </w:pPr>
          <w:r>
            <w:rPr>
              <w:rFonts w:ascii="Britannic Bold" w:hAnsi="Britannic Bold" w:cs="Narkisim"/>
              <w:i/>
              <w:iCs/>
              <w:szCs w:val="24"/>
              <w:rtl/>
            </w:rPr>
            <w:t>טל. 09-8604</w:t>
          </w:r>
          <w:r>
            <w:rPr>
              <w:rFonts w:ascii="Britannic Bold" w:hAnsi="Britannic Bold" w:cs="Narkisim" w:hint="cs"/>
              <w:i/>
              <w:iCs/>
              <w:szCs w:val="24"/>
              <w:rtl/>
            </w:rPr>
            <w:t>551</w:t>
          </w:r>
          <w:r>
            <w:rPr>
              <w:rFonts w:ascii="Britannic Bold" w:hAnsi="Britannic Bold" w:cs="Narkisim"/>
              <w:i/>
              <w:iCs/>
              <w:szCs w:val="24"/>
              <w:rtl/>
            </w:rPr>
            <w:t>, פקס. 09-8</w:t>
          </w:r>
          <w:r>
            <w:rPr>
              <w:rFonts w:ascii="Britannic Bold" w:hAnsi="Britannic Bold" w:cs="Narkisim" w:hint="cs"/>
              <w:i/>
              <w:iCs/>
              <w:szCs w:val="24"/>
              <w:rtl/>
            </w:rPr>
            <w:t>609233</w:t>
          </w:r>
        </w:p>
        <w:p w:rsidR="006A77C7" w:rsidRDefault="006A77C7">
          <w:pPr>
            <w:bidi w:val="0"/>
            <w:ind w:left="175"/>
            <w:rPr>
              <w:i/>
              <w:iCs/>
              <w:sz w:val="16"/>
            </w:rPr>
          </w:pPr>
        </w:p>
        <w:p w:rsidR="006A77C7" w:rsidRDefault="006A77C7" w:rsidP="0091369D">
          <w:pPr>
            <w:bidi w:val="0"/>
            <w:ind w:left="175"/>
            <w:rPr>
              <w:rtl/>
            </w:rPr>
          </w:pPr>
          <w:r>
            <w:rPr>
              <w:i/>
              <w:iCs/>
            </w:rPr>
            <w:t>Email: mshapiro@laniado.org.il</w:t>
          </w:r>
        </w:p>
        <w:p w:rsidR="006A77C7" w:rsidRDefault="006A77C7"/>
      </w:tc>
    </w:tr>
  </w:tbl>
  <w:p w:rsidR="006A77C7" w:rsidRDefault="006A77C7">
    <w:pPr>
      <w:bidi w:val="0"/>
      <w:jc w:val="right"/>
    </w:pPr>
    <w:r>
      <w:rPr>
        <w:rFonts w:ascii="Britannic Bold" w:hAnsi="Britannic Bold"/>
        <w:b/>
        <w:bCs/>
        <w:i/>
        <w:iCs/>
        <w:szCs w:val="20"/>
        <w:rtl/>
      </w:rPr>
      <w:t>בס"ד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0" w:legacyIndent="567"/>
      <w:lvlJc w:val="right"/>
      <w:pPr>
        <w:ind w:left="567" w:right="567" w:hanging="567"/>
      </w:pPr>
    </w:lvl>
    <w:lvl w:ilvl="1">
      <w:start w:val="1"/>
      <w:numFmt w:val="upperRoman"/>
      <w:pStyle w:val="2"/>
      <w:lvlText w:val="%2."/>
      <w:legacy w:legacy="1" w:legacySpace="0" w:legacyIndent="567"/>
      <w:lvlJc w:val="right"/>
      <w:pPr>
        <w:ind w:left="567" w:right="567" w:hanging="567"/>
      </w:pPr>
      <w:rPr>
        <w:rFonts w:hAnsi="David" w:cs="David" w:hint="default"/>
        <w:sz w:val="28"/>
      </w:rPr>
    </w:lvl>
    <w:lvl w:ilvl="2">
      <w:start w:val="1"/>
      <w:numFmt w:val="upperRoman"/>
      <w:pStyle w:val="3"/>
      <w:lvlText w:val="%2.%3)"/>
      <w:legacy w:legacy="1" w:legacySpace="0" w:legacyIndent="708"/>
      <w:lvlJc w:val="center"/>
      <w:pPr>
        <w:ind w:left="1842" w:right="1842" w:hanging="708"/>
      </w:pPr>
    </w:lvl>
    <w:lvl w:ilvl="3">
      <w:start w:val="1"/>
      <w:numFmt w:val="decimal"/>
      <w:pStyle w:val="4"/>
      <w:lvlText w:val="%2.%3)%4)"/>
      <w:legacy w:legacy="1" w:legacySpace="0" w:legacyIndent="708"/>
      <w:lvlJc w:val="center"/>
      <w:pPr>
        <w:ind w:left="2550" w:right="2550" w:hanging="708"/>
      </w:pPr>
    </w:lvl>
    <w:lvl w:ilvl="4">
      <w:start w:val="1"/>
      <w:numFmt w:val="upperRoman"/>
      <w:pStyle w:val="5"/>
      <w:lvlText w:val="%2.%3)%4)(%5)"/>
      <w:legacy w:legacy="1" w:legacySpace="0" w:legacyIndent="708"/>
      <w:lvlJc w:val="center"/>
      <w:pPr>
        <w:ind w:left="3258" w:right="3258" w:hanging="708"/>
      </w:pPr>
    </w:lvl>
    <w:lvl w:ilvl="5">
      <w:start w:val="1"/>
      <w:numFmt w:val="decimal"/>
      <w:pStyle w:val="6"/>
      <w:lvlText w:val="%2.%3)%4)(%5)(%6)"/>
      <w:legacy w:legacy="1" w:legacySpace="0" w:legacyIndent="708"/>
      <w:lvlJc w:val="center"/>
      <w:pPr>
        <w:ind w:left="3966" w:right="3966" w:hanging="708"/>
      </w:pPr>
    </w:lvl>
    <w:lvl w:ilvl="6">
      <w:start w:val="1"/>
      <w:numFmt w:val="upperRoman"/>
      <w:pStyle w:val="7"/>
      <w:lvlText w:val="%2.%3)%4)(%5)(%6)(%7)"/>
      <w:legacy w:legacy="1" w:legacySpace="0" w:legacyIndent="708"/>
      <w:lvlJc w:val="center"/>
      <w:pPr>
        <w:ind w:left="4674" w:right="4674" w:hanging="708"/>
      </w:pPr>
    </w:lvl>
    <w:lvl w:ilvl="7">
      <w:start w:val="1"/>
      <w:numFmt w:val="decimal"/>
      <w:pStyle w:val="8"/>
      <w:lvlText w:val="%2.%3)%4)(%5)(%6)(%7)(%8)"/>
      <w:legacy w:legacy="1" w:legacySpace="0" w:legacyIndent="708"/>
      <w:lvlJc w:val="center"/>
      <w:pPr>
        <w:ind w:left="5382" w:right="5382" w:hanging="708"/>
      </w:pPr>
    </w:lvl>
    <w:lvl w:ilvl="8">
      <w:start w:val="1"/>
      <w:numFmt w:val="upperRoman"/>
      <w:pStyle w:val="9"/>
      <w:lvlText w:val="%2.%3)%4)(%5)(%6)(%7)(%8)(%9)"/>
      <w:legacy w:legacy="1" w:legacySpace="0" w:legacyIndent="708"/>
      <w:lvlJc w:val="center"/>
      <w:pPr>
        <w:ind w:left="6090" w:right="6090" w:hanging="708"/>
      </w:pPr>
    </w:lvl>
  </w:abstractNum>
  <w:abstractNum w:abstractNumId="1">
    <w:nsid w:val="0A806FF3"/>
    <w:multiLevelType w:val="hybridMultilevel"/>
    <w:tmpl w:val="102EF3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C9551C3"/>
    <w:multiLevelType w:val="hybridMultilevel"/>
    <w:tmpl w:val="A25E6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DD11C7"/>
    <w:multiLevelType w:val="hybridMultilevel"/>
    <w:tmpl w:val="4CB2D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FD08B1"/>
    <w:multiLevelType w:val="hybridMultilevel"/>
    <w:tmpl w:val="D38E9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350793"/>
    <w:multiLevelType w:val="hybridMultilevel"/>
    <w:tmpl w:val="79C057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1B43AD6"/>
    <w:multiLevelType w:val="hybridMultilevel"/>
    <w:tmpl w:val="C1E04620"/>
    <w:lvl w:ilvl="0" w:tplc="04090001">
      <w:start w:val="1"/>
      <w:numFmt w:val="bullet"/>
      <w:lvlText w:val=""/>
      <w:lvlJc w:val="left"/>
      <w:pPr>
        <w:ind w:left="108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7">
    <w:nsid w:val="24242801"/>
    <w:multiLevelType w:val="hybridMultilevel"/>
    <w:tmpl w:val="5C8847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290F4EF5"/>
    <w:multiLevelType w:val="hybridMultilevel"/>
    <w:tmpl w:val="B5BECB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C060B9A"/>
    <w:multiLevelType w:val="hybridMultilevel"/>
    <w:tmpl w:val="74708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3C247D2"/>
    <w:multiLevelType w:val="hybridMultilevel"/>
    <w:tmpl w:val="FC3AEB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77B283E"/>
    <w:multiLevelType w:val="hybridMultilevel"/>
    <w:tmpl w:val="D1065A8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7AF6138"/>
    <w:multiLevelType w:val="hybridMultilevel"/>
    <w:tmpl w:val="CFA80B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43AF5F2C"/>
    <w:multiLevelType w:val="hybridMultilevel"/>
    <w:tmpl w:val="B07AD70A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449005A0"/>
    <w:multiLevelType w:val="hybridMultilevel"/>
    <w:tmpl w:val="0832C7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45DC52C7"/>
    <w:multiLevelType w:val="multilevel"/>
    <w:tmpl w:val="ACCE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87D180B"/>
    <w:multiLevelType w:val="hybridMultilevel"/>
    <w:tmpl w:val="7DF22AF2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50AC143A"/>
    <w:multiLevelType w:val="hybridMultilevel"/>
    <w:tmpl w:val="854653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51A20187"/>
    <w:multiLevelType w:val="hybridMultilevel"/>
    <w:tmpl w:val="7604F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7AD4BA8"/>
    <w:multiLevelType w:val="singleLevel"/>
    <w:tmpl w:val="7DAC9AD8"/>
    <w:lvl w:ilvl="0">
      <w:start w:val="1"/>
      <w:numFmt w:val="decimal"/>
      <w:lvlText w:val="%1)"/>
      <w:lvlJc w:val="left"/>
      <w:pPr>
        <w:tabs>
          <w:tab w:val="num" w:pos="360"/>
        </w:tabs>
        <w:ind w:left="360" w:right="360" w:hanging="360"/>
      </w:pPr>
      <w:rPr>
        <w:rFonts w:hint="default"/>
      </w:rPr>
    </w:lvl>
  </w:abstractNum>
  <w:abstractNum w:abstractNumId="20">
    <w:nsid w:val="5C5751EF"/>
    <w:multiLevelType w:val="hybridMultilevel"/>
    <w:tmpl w:val="C3DA0F80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61A5558D"/>
    <w:multiLevelType w:val="hybridMultilevel"/>
    <w:tmpl w:val="779E505E"/>
    <w:lvl w:ilvl="0" w:tplc="040D000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2">
    <w:nsid w:val="680D0871"/>
    <w:multiLevelType w:val="multilevel"/>
    <w:tmpl w:val="06D8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AEE717A"/>
    <w:multiLevelType w:val="singleLevel"/>
    <w:tmpl w:val="35009B90"/>
    <w:lvl w:ilvl="0">
      <w:start w:val="1"/>
      <w:numFmt w:val="decimal"/>
      <w:lvlText w:val="%1)"/>
      <w:lvlJc w:val="left"/>
      <w:pPr>
        <w:tabs>
          <w:tab w:val="num" w:pos="360"/>
        </w:tabs>
        <w:ind w:left="360" w:right="360" w:hanging="360"/>
      </w:pPr>
      <w:rPr>
        <w:rFonts w:hint="default"/>
      </w:rPr>
    </w:lvl>
  </w:abstractNum>
  <w:abstractNum w:abstractNumId="24">
    <w:nsid w:val="6E115105"/>
    <w:multiLevelType w:val="hybridMultilevel"/>
    <w:tmpl w:val="F4DC5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5A05918"/>
    <w:multiLevelType w:val="hybridMultilevel"/>
    <w:tmpl w:val="47027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631110B"/>
    <w:multiLevelType w:val="hybridMultilevel"/>
    <w:tmpl w:val="968C1E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7C1804EB"/>
    <w:multiLevelType w:val="hybridMultilevel"/>
    <w:tmpl w:val="1C6470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1"/>
  </w:num>
  <w:num w:numId="3">
    <w:abstractNumId w:val="13"/>
  </w:num>
  <w:num w:numId="4">
    <w:abstractNumId w:val="16"/>
  </w:num>
  <w:num w:numId="5">
    <w:abstractNumId w:val="26"/>
  </w:num>
  <w:num w:numId="6">
    <w:abstractNumId w:val="19"/>
  </w:num>
  <w:num w:numId="7">
    <w:abstractNumId w:val="23"/>
  </w:num>
  <w:num w:numId="8">
    <w:abstractNumId w:val="20"/>
  </w:num>
  <w:num w:numId="9">
    <w:abstractNumId w:val="12"/>
  </w:num>
  <w:num w:numId="10">
    <w:abstractNumId w:val="10"/>
  </w:num>
  <w:num w:numId="11">
    <w:abstractNumId w:val="14"/>
  </w:num>
  <w:num w:numId="12">
    <w:abstractNumId w:val="1"/>
  </w:num>
  <w:num w:numId="13">
    <w:abstractNumId w:val="17"/>
  </w:num>
  <w:num w:numId="14">
    <w:abstractNumId w:val="8"/>
  </w:num>
  <w:num w:numId="15">
    <w:abstractNumId w:val="11"/>
  </w:num>
  <w:num w:numId="16">
    <w:abstractNumId w:val="18"/>
  </w:num>
  <w:num w:numId="17">
    <w:abstractNumId w:val="24"/>
  </w:num>
  <w:num w:numId="18">
    <w:abstractNumId w:val="22"/>
  </w:num>
  <w:num w:numId="19">
    <w:abstractNumId w:val="2"/>
  </w:num>
  <w:num w:numId="20">
    <w:abstractNumId w:val="3"/>
  </w:num>
  <w:num w:numId="21">
    <w:abstractNumId w:val="6"/>
  </w:num>
  <w:num w:numId="22">
    <w:abstractNumId w:val="15"/>
  </w:num>
  <w:num w:numId="23">
    <w:abstractNumId w:val="4"/>
  </w:num>
  <w:num w:numId="24">
    <w:abstractNumId w:val="27"/>
  </w:num>
  <w:num w:numId="25">
    <w:abstractNumId w:val="7"/>
  </w:num>
  <w:num w:numId="26">
    <w:abstractNumId w:val="9"/>
  </w:num>
  <w:num w:numId="27">
    <w:abstractNumId w:val="25"/>
  </w:num>
  <w:num w:numId="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2">
      <o:colormru v:ext="edit" colors="teal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439E"/>
    <w:rsid w:val="00010488"/>
    <w:rsid w:val="00032D65"/>
    <w:rsid w:val="000462DB"/>
    <w:rsid w:val="00052BBB"/>
    <w:rsid w:val="0005439E"/>
    <w:rsid w:val="00067B29"/>
    <w:rsid w:val="00076752"/>
    <w:rsid w:val="000865E6"/>
    <w:rsid w:val="000866DA"/>
    <w:rsid w:val="000A57C3"/>
    <w:rsid w:val="000B0A46"/>
    <w:rsid w:val="000B7792"/>
    <w:rsid w:val="001024ED"/>
    <w:rsid w:val="00113B6C"/>
    <w:rsid w:val="0014276D"/>
    <w:rsid w:val="00185B4F"/>
    <w:rsid w:val="00194188"/>
    <w:rsid w:val="001A72A6"/>
    <w:rsid w:val="001D51DA"/>
    <w:rsid w:val="001F3E0C"/>
    <w:rsid w:val="002059BB"/>
    <w:rsid w:val="00214846"/>
    <w:rsid w:val="002230BA"/>
    <w:rsid w:val="00232347"/>
    <w:rsid w:val="00243840"/>
    <w:rsid w:val="00244D7B"/>
    <w:rsid w:val="00254E4C"/>
    <w:rsid w:val="00255FCC"/>
    <w:rsid w:val="00256835"/>
    <w:rsid w:val="00265316"/>
    <w:rsid w:val="00273163"/>
    <w:rsid w:val="00286C5A"/>
    <w:rsid w:val="002A1BC9"/>
    <w:rsid w:val="002A5243"/>
    <w:rsid w:val="002C03B9"/>
    <w:rsid w:val="002C243D"/>
    <w:rsid w:val="002F0E3A"/>
    <w:rsid w:val="003371BA"/>
    <w:rsid w:val="00342A14"/>
    <w:rsid w:val="003433F0"/>
    <w:rsid w:val="00364535"/>
    <w:rsid w:val="0037558D"/>
    <w:rsid w:val="00380DE2"/>
    <w:rsid w:val="00382262"/>
    <w:rsid w:val="00393F27"/>
    <w:rsid w:val="00396A10"/>
    <w:rsid w:val="003A0A4F"/>
    <w:rsid w:val="003A34FF"/>
    <w:rsid w:val="003C0B61"/>
    <w:rsid w:val="003C7B26"/>
    <w:rsid w:val="003D170E"/>
    <w:rsid w:val="003E29D6"/>
    <w:rsid w:val="003E3A86"/>
    <w:rsid w:val="003F3A60"/>
    <w:rsid w:val="003F57C9"/>
    <w:rsid w:val="00403A18"/>
    <w:rsid w:val="00406CBF"/>
    <w:rsid w:val="004104F8"/>
    <w:rsid w:val="00413C05"/>
    <w:rsid w:val="004279CD"/>
    <w:rsid w:val="004348E9"/>
    <w:rsid w:val="0046415D"/>
    <w:rsid w:val="004764F6"/>
    <w:rsid w:val="004955E9"/>
    <w:rsid w:val="004A3428"/>
    <w:rsid w:val="004C2BDC"/>
    <w:rsid w:val="004D0FEC"/>
    <w:rsid w:val="004E5C14"/>
    <w:rsid w:val="00501E57"/>
    <w:rsid w:val="00513F77"/>
    <w:rsid w:val="00521708"/>
    <w:rsid w:val="00583225"/>
    <w:rsid w:val="00584AA3"/>
    <w:rsid w:val="005A2ADD"/>
    <w:rsid w:val="005A6373"/>
    <w:rsid w:val="005A69B9"/>
    <w:rsid w:val="005E4C60"/>
    <w:rsid w:val="00606B70"/>
    <w:rsid w:val="0063780E"/>
    <w:rsid w:val="00643B19"/>
    <w:rsid w:val="006504AA"/>
    <w:rsid w:val="00654CE1"/>
    <w:rsid w:val="006628ED"/>
    <w:rsid w:val="006709C8"/>
    <w:rsid w:val="00674957"/>
    <w:rsid w:val="006A5871"/>
    <w:rsid w:val="006A77C7"/>
    <w:rsid w:val="006C41EF"/>
    <w:rsid w:val="006D6AD2"/>
    <w:rsid w:val="006F2564"/>
    <w:rsid w:val="007127D5"/>
    <w:rsid w:val="0073656C"/>
    <w:rsid w:val="00740478"/>
    <w:rsid w:val="007508BF"/>
    <w:rsid w:val="0075472F"/>
    <w:rsid w:val="00756689"/>
    <w:rsid w:val="0078694D"/>
    <w:rsid w:val="00796379"/>
    <w:rsid w:val="007A1B04"/>
    <w:rsid w:val="007A5052"/>
    <w:rsid w:val="007B7C95"/>
    <w:rsid w:val="007E7CEF"/>
    <w:rsid w:val="007F2914"/>
    <w:rsid w:val="00812471"/>
    <w:rsid w:val="0085792B"/>
    <w:rsid w:val="00860972"/>
    <w:rsid w:val="008A4950"/>
    <w:rsid w:val="008B2DE2"/>
    <w:rsid w:val="008C62BE"/>
    <w:rsid w:val="008E29BD"/>
    <w:rsid w:val="008F0D67"/>
    <w:rsid w:val="008F5100"/>
    <w:rsid w:val="00900D7A"/>
    <w:rsid w:val="00900F1A"/>
    <w:rsid w:val="009045B5"/>
    <w:rsid w:val="0091369D"/>
    <w:rsid w:val="009171A4"/>
    <w:rsid w:val="00922EA5"/>
    <w:rsid w:val="009742D0"/>
    <w:rsid w:val="009B3AEE"/>
    <w:rsid w:val="009B405D"/>
    <w:rsid w:val="009D0712"/>
    <w:rsid w:val="009D1ECE"/>
    <w:rsid w:val="00A2468C"/>
    <w:rsid w:val="00A36BED"/>
    <w:rsid w:val="00A456CC"/>
    <w:rsid w:val="00A46CCE"/>
    <w:rsid w:val="00A67FC1"/>
    <w:rsid w:val="00A86712"/>
    <w:rsid w:val="00AA44C6"/>
    <w:rsid w:val="00AB35AB"/>
    <w:rsid w:val="00AC129C"/>
    <w:rsid w:val="00AC718F"/>
    <w:rsid w:val="00AD2DCA"/>
    <w:rsid w:val="00AD7327"/>
    <w:rsid w:val="00AE6A8D"/>
    <w:rsid w:val="00AF18B5"/>
    <w:rsid w:val="00AF390A"/>
    <w:rsid w:val="00AF4744"/>
    <w:rsid w:val="00B00D78"/>
    <w:rsid w:val="00B018FE"/>
    <w:rsid w:val="00B0398B"/>
    <w:rsid w:val="00B059B3"/>
    <w:rsid w:val="00B05A06"/>
    <w:rsid w:val="00B10488"/>
    <w:rsid w:val="00B10739"/>
    <w:rsid w:val="00B27D90"/>
    <w:rsid w:val="00B75ED3"/>
    <w:rsid w:val="00B77CD7"/>
    <w:rsid w:val="00B800CB"/>
    <w:rsid w:val="00BA07B5"/>
    <w:rsid w:val="00BC08B3"/>
    <w:rsid w:val="00BC17ED"/>
    <w:rsid w:val="00BC1B48"/>
    <w:rsid w:val="00BC5903"/>
    <w:rsid w:val="00BF0DB8"/>
    <w:rsid w:val="00BF6285"/>
    <w:rsid w:val="00C03CF1"/>
    <w:rsid w:val="00C11960"/>
    <w:rsid w:val="00C16858"/>
    <w:rsid w:val="00C2285F"/>
    <w:rsid w:val="00C36E15"/>
    <w:rsid w:val="00C57F0A"/>
    <w:rsid w:val="00C6559B"/>
    <w:rsid w:val="00C87CD1"/>
    <w:rsid w:val="00C92FD0"/>
    <w:rsid w:val="00CB544F"/>
    <w:rsid w:val="00CD6B5A"/>
    <w:rsid w:val="00CE5E80"/>
    <w:rsid w:val="00CF5D80"/>
    <w:rsid w:val="00D02964"/>
    <w:rsid w:val="00D10B8F"/>
    <w:rsid w:val="00D26A42"/>
    <w:rsid w:val="00D36DCC"/>
    <w:rsid w:val="00D42695"/>
    <w:rsid w:val="00D468F1"/>
    <w:rsid w:val="00D549B7"/>
    <w:rsid w:val="00D62CB1"/>
    <w:rsid w:val="00D77F3D"/>
    <w:rsid w:val="00D80741"/>
    <w:rsid w:val="00DA74DC"/>
    <w:rsid w:val="00E31729"/>
    <w:rsid w:val="00E42BE9"/>
    <w:rsid w:val="00E64510"/>
    <w:rsid w:val="00E8585C"/>
    <w:rsid w:val="00EA0E05"/>
    <w:rsid w:val="00EA1E25"/>
    <w:rsid w:val="00EE1C4A"/>
    <w:rsid w:val="00F17DBA"/>
    <w:rsid w:val="00F31C8A"/>
    <w:rsid w:val="00F34449"/>
    <w:rsid w:val="00F379C0"/>
    <w:rsid w:val="00F40F3D"/>
    <w:rsid w:val="00F54E08"/>
    <w:rsid w:val="00F76C76"/>
    <w:rsid w:val="00F969AD"/>
    <w:rsid w:val="00FA1DBB"/>
    <w:rsid w:val="00FB0AA6"/>
    <w:rsid w:val="00FB738A"/>
    <w:rsid w:val="00FC4CC8"/>
    <w:rsid w:val="00FE6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2052">
      <o:colormru v:ext="edit" colors="teal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  <w:rPr>
      <w:rFonts w:cs="David"/>
      <w:szCs w:val="28"/>
      <w:lang w:eastAsia="he-IL"/>
    </w:rPr>
  </w:style>
  <w:style w:type="paragraph" w:styleId="1">
    <w:name w:val="heading 1"/>
    <w:basedOn w:val="a"/>
    <w:next w:val="a0"/>
    <w:qFormat/>
    <w:pPr>
      <w:keepNext/>
      <w:numPr>
        <w:numId w:val="1"/>
      </w:numPr>
      <w:spacing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20"/>
    <w:qFormat/>
    <w:pPr>
      <w:keepNext/>
      <w:numPr>
        <w:ilvl w:val="1"/>
        <w:numId w:val="1"/>
      </w:numPr>
      <w:spacing w:after="60"/>
      <w:ind w:firstLine="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Miriam"/>
      <w:sz w:val="24"/>
      <w:szCs w:val="24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spacing w:before="240" w:after="60"/>
      <w:outlineLvl w:val="3"/>
    </w:pPr>
    <w:rPr>
      <w:rFonts w:ascii="Arial" w:hAnsi="Arial" w:cs="Miriam"/>
      <w:b/>
      <w:bCs/>
      <w:sz w:val="24"/>
      <w:szCs w:val="24"/>
    </w:rPr>
  </w:style>
  <w:style w:type="paragraph" w:styleId="5">
    <w:name w:val="heading 5"/>
    <w:basedOn w:val="a"/>
    <w:next w:val="a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Miriam"/>
      <w:sz w:val="22"/>
      <w:szCs w:val="22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spacing w:before="240" w:after="60"/>
      <w:outlineLvl w:val="5"/>
    </w:pPr>
    <w:rPr>
      <w:rFonts w:cs="Miriam"/>
      <w:i/>
      <w:iCs/>
      <w:sz w:val="22"/>
      <w:szCs w:val="22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Miriam"/>
      <w:szCs w:val="20"/>
    </w:rPr>
  </w:style>
  <w:style w:type="paragraph" w:styleId="8">
    <w:name w:val="heading 8"/>
    <w:basedOn w:val="a"/>
    <w:next w:val="a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Miriam"/>
      <w:i/>
      <w:iCs/>
      <w:szCs w:val="20"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Miriam"/>
      <w:b/>
      <w:bCs/>
      <w:i/>
      <w:iCs/>
      <w:sz w:val="18"/>
      <w:szCs w:val="1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pPr>
      <w:tabs>
        <w:tab w:val="center" w:pos="4153"/>
        <w:tab w:val="right" w:pos="8306"/>
      </w:tabs>
    </w:p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16"/>
    </w:rPr>
  </w:style>
  <w:style w:type="table" w:styleId="a6">
    <w:name w:val="Table Grid"/>
    <w:basedOn w:val="a2"/>
    <w:rsid w:val="000866DA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"/>
    <w:basedOn w:val="a"/>
    <w:pPr>
      <w:ind w:left="567"/>
    </w:pPr>
  </w:style>
  <w:style w:type="paragraph" w:styleId="20">
    <w:name w:val="List 2"/>
    <w:basedOn w:val="a"/>
    <w:pPr>
      <w:ind w:left="1134"/>
    </w:pPr>
  </w:style>
  <w:style w:type="character" w:styleId="a7">
    <w:name w:val="page number"/>
    <w:basedOn w:val="a1"/>
    <w:rsid w:val="00B75ED3"/>
  </w:style>
  <w:style w:type="paragraph" w:styleId="a8">
    <w:name w:val="Balloon Text"/>
    <w:basedOn w:val="a"/>
    <w:semiHidden/>
    <w:rsid w:val="00CD6B5A"/>
    <w:rPr>
      <w:rFonts w:ascii="Tahoma" w:hAnsi="Tahoma" w:cs="Tahoma"/>
      <w:sz w:val="16"/>
      <w:szCs w:val="16"/>
    </w:rPr>
  </w:style>
  <w:style w:type="table" w:customStyle="1" w:styleId="10">
    <w:name w:val="סגנון טבלה1"/>
    <w:basedOn w:val="a2"/>
    <w:rsid w:val="00CD6B5A"/>
    <w:tblPr/>
  </w:style>
  <w:style w:type="character" w:styleId="Hyperlink">
    <w:name w:val="Hyperlink"/>
    <w:basedOn w:val="a1"/>
    <w:uiPriority w:val="99"/>
    <w:unhideWhenUsed/>
    <w:rsid w:val="009045B5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BC08B3"/>
    <w:pPr>
      <w:ind w:left="720"/>
      <w:contextualSpacing/>
    </w:pPr>
  </w:style>
  <w:style w:type="character" w:customStyle="1" w:styleId="bold">
    <w:name w:val="bold"/>
    <w:basedOn w:val="a1"/>
    <w:rsid w:val="00D62CB1"/>
  </w:style>
  <w:style w:type="character" w:customStyle="1" w:styleId="insectiontitletext">
    <w:name w:val="insectiontitletext"/>
    <w:basedOn w:val="a1"/>
    <w:rsid w:val="00C03CF1"/>
  </w:style>
  <w:style w:type="paragraph" w:styleId="NormalWeb">
    <w:name w:val="Normal (Web)"/>
    <w:basedOn w:val="a"/>
    <w:uiPriority w:val="99"/>
    <w:unhideWhenUsed/>
    <w:rsid w:val="00364535"/>
    <w:pPr>
      <w:bidi w:val="0"/>
      <w:spacing w:before="100" w:beforeAutospacing="1" w:after="100" w:afterAutospacing="1"/>
    </w:pPr>
    <w:rPr>
      <w:rFonts w:cs="Times New Roman"/>
      <w:sz w:val="24"/>
      <w:szCs w:val="24"/>
      <w:lang w:eastAsia="en-US"/>
    </w:rPr>
  </w:style>
  <w:style w:type="character" w:styleId="aa">
    <w:name w:val="Strong"/>
    <w:basedOn w:val="a1"/>
    <w:uiPriority w:val="22"/>
    <w:qFormat/>
    <w:rsid w:val="00364535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0A57C3"/>
    <w:rPr>
      <w:rFonts w:ascii="Consolas" w:hAnsi="Consolas"/>
      <w:szCs w:val="20"/>
    </w:rPr>
  </w:style>
  <w:style w:type="character" w:customStyle="1" w:styleId="HTML0">
    <w:name w:val="HTML מעוצב מראש תו"/>
    <w:basedOn w:val="a1"/>
    <w:link w:val="HTML"/>
    <w:uiPriority w:val="99"/>
    <w:semiHidden/>
    <w:rsid w:val="000A57C3"/>
    <w:rPr>
      <w:rFonts w:ascii="Consolas" w:hAnsi="Consolas" w:cs="David"/>
      <w:lang w:eastAsia="he-I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  <w:rPr>
      <w:rFonts w:cs="David"/>
      <w:szCs w:val="28"/>
      <w:lang w:eastAsia="he-IL"/>
    </w:rPr>
  </w:style>
  <w:style w:type="paragraph" w:styleId="1">
    <w:name w:val="heading 1"/>
    <w:basedOn w:val="a"/>
    <w:next w:val="a0"/>
    <w:qFormat/>
    <w:pPr>
      <w:keepNext/>
      <w:numPr>
        <w:numId w:val="1"/>
      </w:numPr>
      <w:spacing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20"/>
    <w:qFormat/>
    <w:pPr>
      <w:keepNext/>
      <w:numPr>
        <w:ilvl w:val="1"/>
        <w:numId w:val="1"/>
      </w:numPr>
      <w:spacing w:after="60"/>
      <w:ind w:firstLine="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Miriam"/>
      <w:sz w:val="24"/>
      <w:szCs w:val="24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spacing w:before="240" w:after="60"/>
      <w:outlineLvl w:val="3"/>
    </w:pPr>
    <w:rPr>
      <w:rFonts w:ascii="Arial" w:hAnsi="Arial" w:cs="Miriam"/>
      <w:b/>
      <w:bCs/>
      <w:sz w:val="24"/>
      <w:szCs w:val="24"/>
    </w:rPr>
  </w:style>
  <w:style w:type="paragraph" w:styleId="5">
    <w:name w:val="heading 5"/>
    <w:basedOn w:val="a"/>
    <w:next w:val="a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Miriam"/>
      <w:sz w:val="22"/>
      <w:szCs w:val="22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spacing w:before="240" w:after="60"/>
      <w:outlineLvl w:val="5"/>
    </w:pPr>
    <w:rPr>
      <w:rFonts w:cs="Miriam"/>
      <w:i/>
      <w:iCs/>
      <w:sz w:val="22"/>
      <w:szCs w:val="22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Miriam"/>
      <w:szCs w:val="20"/>
    </w:rPr>
  </w:style>
  <w:style w:type="paragraph" w:styleId="8">
    <w:name w:val="heading 8"/>
    <w:basedOn w:val="a"/>
    <w:next w:val="a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Miriam"/>
      <w:i/>
      <w:iCs/>
      <w:szCs w:val="20"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Miriam"/>
      <w:b/>
      <w:bCs/>
      <w:i/>
      <w:iCs/>
      <w:sz w:val="18"/>
      <w:szCs w:val="1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pPr>
      <w:tabs>
        <w:tab w:val="center" w:pos="4153"/>
        <w:tab w:val="right" w:pos="8306"/>
      </w:tabs>
    </w:p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16"/>
    </w:rPr>
  </w:style>
  <w:style w:type="table" w:styleId="a6">
    <w:name w:val="Table Grid"/>
    <w:basedOn w:val="a2"/>
    <w:rsid w:val="000866DA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"/>
    <w:basedOn w:val="a"/>
    <w:pPr>
      <w:ind w:left="567"/>
    </w:pPr>
  </w:style>
  <w:style w:type="paragraph" w:styleId="20">
    <w:name w:val="List 2"/>
    <w:basedOn w:val="a"/>
    <w:pPr>
      <w:ind w:left="1134"/>
    </w:pPr>
  </w:style>
  <w:style w:type="character" w:styleId="a7">
    <w:name w:val="page number"/>
    <w:basedOn w:val="a1"/>
    <w:rsid w:val="00B75ED3"/>
  </w:style>
  <w:style w:type="paragraph" w:styleId="a8">
    <w:name w:val="Balloon Text"/>
    <w:basedOn w:val="a"/>
    <w:semiHidden/>
    <w:rsid w:val="00CD6B5A"/>
    <w:rPr>
      <w:rFonts w:ascii="Tahoma" w:hAnsi="Tahoma" w:cs="Tahoma"/>
      <w:sz w:val="16"/>
      <w:szCs w:val="16"/>
    </w:rPr>
  </w:style>
  <w:style w:type="table" w:customStyle="1" w:styleId="10">
    <w:name w:val="סגנון טבלה1"/>
    <w:basedOn w:val="a2"/>
    <w:rsid w:val="00CD6B5A"/>
    <w:tblPr/>
  </w:style>
  <w:style w:type="character" w:styleId="Hyperlink">
    <w:name w:val="Hyperlink"/>
    <w:basedOn w:val="a1"/>
    <w:uiPriority w:val="99"/>
    <w:unhideWhenUsed/>
    <w:rsid w:val="009045B5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BC08B3"/>
    <w:pPr>
      <w:ind w:left="720"/>
      <w:contextualSpacing/>
    </w:pPr>
  </w:style>
  <w:style w:type="character" w:customStyle="1" w:styleId="bold">
    <w:name w:val="bold"/>
    <w:basedOn w:val="a1"/>
    <w:rsid w:val="00D62CB1"/>
  </w:style>
  <w:style w:type="character" w:customStyle="1" w:styleId="insectiontitletext">
    <w:name w:val="insectiontitletext"/>
    <w:basedOn w:val="a1"/>
    <w:rsid w:val="00C03CF1"/>
  </w:style>
  <w:style w:type="paragraph" w:styleId="NormalWeb">
    <w:name w:val="Normal (Web)"/>
    <w:basedOn w:val="a"/>
    <w:uiPriority w:val="99"/>
    <w:unhideWhenUsed/>
    <w:rsid w:val="00364535"/>
    <w:pPr>
      <w:bidi w:val="0"/>
      <w:spacing w:before="100" w:beforeAutospacing="1" w:after="100" w:afterAutospacing="1"/>
    </w:pPr>
    <w:rPr>
      <w:rFonts w:cs="Times New Roman"/>
      <w:sz w:val="24"/>
      <w:szCs w:val="24"/>
      <w:lang w:eastAsia="en-US"/>
    </w:rPr>
  </w:style>
  <w:style w:type="character" w:styleId="aa">
    <w:name w:val="Strong"/>
    <w:basedOn w:val="a1"/>
    <w:uiPriority w:val="22"/>
    <w:qFormat/>
    <w:rsid w:val="00364535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0A57C3"/>
    <w:rPr>
      <w:rFonts w:ascii="Consolas" w:hAnsi="Consolas"/>
      <w:szCs w:val="20"/>
    </w:rPr>
  </w:style>
  <w:style w:type="character" w:customStyle="1" w:styleId="HTML0">
    <w:name w:val="HTML מעוצב מראש תו"/>
    <w:basedOn w:val="a1"/>
    <w:link w:val="HTML"/>
    <w:uiPriority w:val="99"/>
    <w:semiHidden/>
    <w:rsid w:val="000A57C3"/>
    <w:rPr>
      <w:rFonts w:ascii="Consolas" w:hAnsi="Consolas" w:cs="David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34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6660">
          <w:marLeft w:val="0"/>
          <w:marRight w:val="0"/>
          <w:marTop w:val="208"/>
          <w:marBottom w:val="8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6829">
          <w:marLeft w:val="0"/>
          <w:marRight w:val="0"/>
          <w:marTop w:val="208"/>
          <w:marBottom w:val="8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13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9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32452">
          <w:marLeft w:val="0"/>
          <w:marRight w:val="0"/>
          <w:marTop w:val="208"/>
          <w:marBottom w:val="8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.wikipedia.org/wiki/%D7%AA%D7%A8%D7%95%D7%A4%D7%94" TargetMode="External"/><Relationship Id="rId13" Type="http://schemas.openxmlformats.org/officeDocument/2006/relationships/hyperlink" Target="https://he.wikipedia.org/wiki/%D7%93%D7%99%D7%A1%D7%A7%D7%99%D7%A0%D7%96%D7%99%D7%94_%D7%9E%D7%90%D7%95%D7%97%D7%A8%D7%AA" TargetMode="External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he.wikipedia.org/wiki/%D7%A6%D7%94%D7%91%D7%AA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he.wikipedia.org/wiki/%D7%99%D7%A9%D7%A8%D7%90%D7%9C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he.wikipedia.org/w/index.php?title=%D7%A4%D7%A0%D7%95%D7%AA%D7%99%D7%90%D7%96%D7%99%D7%A0%D7%99%D7%9D&amp;action=edit&amp;redlink=1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he.wikipedia.org/w/index.php?title=%D7%AA%D7%A8%D7%95%D7%A4%D7%95%D7%AA_%D7%90%D7%A0%D7%98%D7%99-%D7%94%D7%99%D7%A1%D7%98%D7%9E%D7%99%D7%A0%D7%99%D7%95%D7%AA&amp;action=edit&amp;redlink=1" TargetMode="External"/><Relationship Id="rId14" Type="http://schemas.openxmlformats.org/officeDocument/2006/relationships/hyperlink" Target="https://he.wikipedia.org/wiki/%D7%90%D7%95%D7%A4%D7%95%D7%A8%D7%99%D7%94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file:///C:\WINDOWS\logo%20laniado%20sofi.tif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325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תבנית לניאדו</vt:lpstr>
    </vt:vector>
  </TitlesOfParts>
  <Company>לניאדו</Company>
  <LinksUpToDate>false</LinksUpToDate>
  <CharactersWithSpaces>2805</CharactersWithSpaces>
  <SharedDoc>false</SharedDoc>
  <HLinks>
    <vt:vector size="6" baseType="variant">
      <vt:variant>
        <vt:i4>4980807</vt:i4>
      </vt:variant>
      <vt:variant>
        <vt:i4>12986</vt:i4>
      </vt:variant>
      <vt:variant>
        <vt:i4>1025</vt:i4>
      </vt:variant>
      <vt:variant>
        <vt:i4>1</vt:i4>
      </vt:variant>
      <vt:variant>
        <vt:lpwstr>C:\WINDOWS\logo laniado sofi.tif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תבנית לניאדו</dc:title>
  <dc:creator>chirg_nimratz</dc:creator>
  <cp:lastModifiedBy>ד''ר שפירו מורי</cp:lastModifiedBy>
  <cp:revision>22</cp:revision>
  <cp:lastPrinted>2007-06-07T11:25:00Z</cp:lastPrinted>
  <dcterms:created xsi:type="dcterms:W3CDTF">2021-01-21T20:15:00Z</dcterms:created>
  <dcterms:modified xsi:type="dcterms:W3CDTF">2021-01-21T21:21:00Z</dcterms:modified>
</cp:coreProperties>
</file>